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938FF" w14:textId="77777777" w:rsidR="001119D3" w:rsidRPr="00C3076C" w:rsidRDefault="001119D3" w:rsidP="001119D3">
      <w:pPr>
        <w:ind w:firstLine="0"/>
        <w:jc w:val="center"/>
        <w:rPr>
          <w:rFonts w:ascii="Times New Roman" w:hAnsi="Times New Roman"/>
          <w:szCs w:val="24"/>
        </w:rPr>
      </w:pPr>
      <w:bookmarkStart w:id="0" w:name="_gjdgxs" w:colFirst="0" w:colLast="0"/>
      <w:bookmarkStart w:id="1" w:name="_Toc456015059"/>
      <w:bookmarkEnd w:id="0"/>
      <w:r w:rsidRPr="00C3076C">
        <w:rPr>
          <w:rFonts w:ascii="Times New Roman" w:hAnsi="Times New Roman"/>
          <w:b/>
          <w:szCs w:val="24"/>
        </w:rPr>
        <w:t>UNIVERSIDADE DO VALE DO RIO DOS SINOS - UNISINOS</w:t>
      </w:r>
    </w:p>
    <w:p w14:paraId="531C5BD0" w14:textId="77777777" w:rsidR="001119D3" w:rsidRPr="00C3076C" w:rsidRDefault="001119D3" w:rsidP="001119D3">
      <w:pPr>
        <w:ind w:firstLine="0"/>
        <w:jc w:val="center"/>
        <w:rPr>
          <w:rFonts w:ascii="Times New Roman" w:hAnsi="Times New Roman"/>
          <w:color w:val="FF0000"/>
          <w:szCs w:val="24"/>
        </w:rPr>
      </w:pPr>
      <w:bookmarkStart w:id="2" w:name="_30j0zll" w:colFirst="0" w:colLast="0"/>
      <w:bookmarkEnd w:id="2"/>
      <w:r w:rsidRPr="00C3076C">
        <w:rPr>
          <w:rFonts w:ascii="Times New Roman" w:hAnsi="Times New Roman"/>
          <w:b/>
          <w:szCs w:val="24"/>
        </w:rPr>
        <w:t>UNIDADE ACADÊMICA DE GRADUAÇÃO</w:t>
      </w:r>
    </w:p>
    <w:p w14:paraId="01FB17DA"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CURSO DE</w:t>
      </w:r>
      <w:r w:rsidRPr="00C3076C">
        <w:rPr>
          <w:rFonts w:ascii="Times New Roman" w:hAnsi="Times New Roman"/>
          <w:b/>
          <w:color w:val="FF0000"/>
          <w:szCs w:val="24"/>
        </w:rPr>
        <w:t xml:space="preserve"> </w:t>
      </w:r>
      <w:r w:rsidRPr="00C3076C">
        <w:rPr>
          <w:rFonts w:ascii="Times New Roman" w:hAnsi="Times New Roman"/>
          <w:b/>
          <w:szCs w:val="24"/>
        </w:rPr>
        <w:t>LETRAS: PORTUGUÊS/INGLÊS - LICENCIATURA</w:t>
      </w:r>
    </w:p>
    <w:p w14:paraId="18CEBF25" w14:textId="77777777" w:rsidR="001119D3" w:rsidRPr="00C3076C" w:rsidRDefault="001119D3" w:rsidP="001119D3">
      <w:pPr>
        <w:ind w:firstLine="0"/>
        <w:jc w:val="center"/>
        <w:rPr>
          <w:rFonts w:ascii="Times New Roman" w:hAnsi="Times New Roman"/>
          <w:szCs w:val="24"/>
        </w:rPr>
      </w:pPr>
    </w:p>
    <w:p w14:paraId="4E87A3B8" w14:textId="77777777" w:rsidR="001119D3" w:rsidRPr="00C3076C" w:rsidRDefault="001119D3" w:rsidP="001119D3">
      <w:pPr>
        <w:ind w:firstLine="0"/>
        <w:jc w:val="center"/>
        <w:rPr>
          <w:rFonts w:ascii="Times New Roman" w:hAnsi="Times New Roman"/>
          <w:szCs w:val="24"/>
        </w:rPr>
      </w:pPr>
    </w:p>
    <w:p w14:paraId="44A099F1"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CAROLINE JULIE DA ROSA COUGO</w:t>
      </w:r>
    </w:p>
    <w:p w14:paraId="603E930F" w14:textId="77777777" w:rsidR="001119D3" w:rsidRPr="00C3076C" w:rsidRDefault="001119D3" w:rsidP="001119D3">
      <w:pPr>
        <w:ind w:firstLine="0"/>
        <w:jc w:val="center"/>
        <w:rPr>
          <w:rFonts w:ascii="Times New Roman" w:hAnsi="Times New Roman"/>
          <w:szCs w:val="24"/>
        </w:rPr>
      </w:pPr>
    </w:p>
    <w:p w14:paraId="5B9C7E7D" w14:textId="77777777" w:rsidR="001119D3" w:rsidRPr="00C3076C" w:rsidRDefault="001119D3" w:rsidP="001119D3">
      <w:pPr>
        <w:ind w:firstLine="0"/>
        <w:jc w:val="center"/>
        <w:rPr>
          <w:rFonts w:ascii="Times New Roman" w:hAnsi="Times New Roman"/>
          <w:szCs w:val="24"/>
        </w:rPr>
      </w:pPr>
    </w:p>
    <w:p w14:paraId="1DAD6BA9" w14:textId="77777777" w:rsidR="001119D3" w:rsidRPr="00C3076C" w:rsidRDefault="001119D3" w:rsidP="001119D3">
      <w:pPr>
        <w:ind w:firstLine="0"/>
        <w:jc w:val="center"/>
        <w:rPr>
          <w:rFonts w:ascii="Times New Roman" w:hAnsi="Times New Roman"/>
          <w:szCs w:val="24"/>
        </w:rPr>
      </w:pPr>
    </w:p>
    <w:p w14:paraId="2107FB9A" w14:textId="77777777" w:rsidR="001119D3" w:rsidRPr="00C3076C" w:rsidRDefault="001119D3" w:rsidP="001119D3">
      <w:pPr>
        <w:ind w:firstLine="0"/>
        <w:jc w:val="center"/>
        <w:rPr>
          <w:rFonts w:ascii="Times New Roman" w:hAnsi="Times New Roman"/>
          <w:szCs w:val="24"/>
        </w:rPr>
      </w:pPr>
    </w:p>
    <w:p w14:paraId="4A4C082E" w14:textId="77777777" w:rsidR="001119D3" w:rsidRPr="00C3076C" w:rsidRDefault="001119D3" w:rsidP="001119D3">
      <w:pPr>
        <w:ind w:firstLine="0"/>
        <w:jc w:val="center"/>
        <w:rPr>
          <w:rFonts w:ascii="Times New Roman" w:hAnsi="Times New Roman"/>
          <w:szCs w:val="24"/>
        </w:rPr>
      </w:pPr>
    </w:p>
    <w:p w14:paraId="61E2A041" w14:textId="77777777" w:rsidR="001119D3" w:rsidRPr="00C3076C" w:rsidRDefault="001119D3" w:rsidP="001119D3">
      <w:pPr>
        <w:ind w:firstLine="0"/>
        <w:jc w:val="center"/>
        <w:rPr>
          <w:rFonts w:ascii="Times New Roman" w:hAnsi="Times New Roman"/>
          <w:szCs w:val="24"/>
        </w:rPr>
      </w:pPr>
    </w:p>
    <w:p w14:paraId="4E2ACBC2" w14:textId="77777777" w:rsidR="001119D3" w:rsidRPr="00C3076C" w:rsidRDefault="001119D3" w:rsidP="001119D3">
      <w:pPr>
        <w:ind w:firstLine="0"/>
        <w:jc w:val="center"/>
        <w:rPr>
          <w:rFonts w:ascii="Times New Roman" w:hAnsi="Times New Roman"/>
          <w:szCs w:val="24"/>
        </w:rPr>
      </w:pPr>
    </w:p>
    <w:p w14:paraId="5AD7ABC4" w14:textId="77777777" w:rsidR="001119D3" w:rsidRPr="00C3076C" w:rsidRDefault="001119D3" w:rsidP="001119D3">
      <w:pPr>
        <w:ind w:firstLine="0"/>
        <w:jc w:val="center"/>
        <w:rPr>
          <w:rFonts w:ascii="Times New Roman" w:hAnsi="Times New Roman"/>
          <w:szCs w:val="24"/>
        </w:rPr>
      </w:pPr>
    </w:p>
    <w:p w14:paraId="1EE55353" w14:textId="77777777" w:rsidR="001119D3" w:rsidRPr="00C3076C" w:rsidRDefault="001119D3" w:rsidP="001119D3">
      <w:pPr>
        <w:ind w:firstLine="0"/>
        <w:jc w:val="center"/>
        <w:rPr>
          <w:rFonts w:ascii="Times New Roman" w:hAnsi="Times New Roman"/>
          <w:szCs w:val="24"/>
        </w:rPr>
      </w:pPr>
    </w:p>
    <w:p w14:paraId="5EBA57D0" w14:textId="77777777" w:rsidR="001119D3" w:rsidRPr="00C3076C" w:rsidRDefault="001119D3" w:rsidP="001119D3">
      <w:pPr>
        <w:ind w:firstLine="0"/>
        <w:jc w:val="center"/>
        <w:rPr>
          <w:rFonts w:ascii="Times New Roman" w:hAnsi="Times New Roman"/>
          <w:szCs w:val="24"/>
        </w:rPr>
      </w:pPr>
    </w:p>
    <w:p w14:paraId="2DC7BD66" w14:textId="77777777" w:rsidR="001119D3" w:rsidRPr="00C3076C" w:rsidRDefault="001119D3" w:rsidP="001119D3">
      <w:pPr>
        <w:ind w:firstLine="0"/>
        <w:jc w:val="center"/>
        <w:rPr>
          <w:rFonts w:ascii="Times New Roman" w:hAnsi="Times New Roman"/>
          <w:szCs w:val="24"/>
        </w:rPr>
      </w:pPr>
      <w:bookmarkStart w:id="3" w:name="_1fob9te" w:colFirst="0" w:colLast="0"/>
      <w:bookmarkEnd w:id="3"/>
      <w:r w:rsidRPr="00C3076C">
        <w:rPr>
          <w:rFonts w:ascii="Times New Roman" w:hAnsi="Times New Roman"/>
          <w:b/>
          <w:szCs w:val="24"/>
        </w:rPr>
        <w:t>OS ESTRANGEIRISMOS E OS ESPORTES ELETRÔNICOS:</w:t>
      </w:r>
    </w:p>
    <w:p w14:paraId="62B9CF0A"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 xml:space="preserve">Uma análise do jogo </w:t>
      </w:r>
      <w:r w:rsidRPr="00C3076C">
        <w:rPr>
          <w:rFonts w:ascii="Times New Roman" w:hAnsi="Times New Roman"/>
          <w:b/>
          <w:i/>
          <w:szCs w:val="24"/>
        </w:rPr>
        <w:t>League of Legends</w:t>
      </w:r>
    </w:p>
    <w:p w14:paraId="0D489C6F" w14:textId="77777777" w:rsidR="001119D3" w:rsidRPr="00C3076C" w:rsidRDefault="001119D3" w:rsidP="001119D3">
      <w:pPr>
        <w:ind w:firstLine="0"/>
        <w:jc w:val="center"/>
        <w:rPr>
          <w:rFonts w:ascii="Times New Roman" w:hAnsi="Times New Roman"/>
          <w:szCs w:val="24"/>
        </w:rPr>
      </w:pPr>
    </w:p>
    <w:p w14:paraId="35A61415" w14:textId="77777777" w:rsidR="001119D3" w:rsidRPr="00C3076C" w:rsidRDefault="001119D3" w:rsidP="001119D3">
      <w:pPr>
        <w:ind w:firstLine="0"/>
        <w:jc w:val="center"/>
        <w:rPr>
          <w:rFonts w:ascii="Times New Roman" w:hAnsi="Times New Roman"/>
          <w:szCs w:val="24"/>
        </w:rPr>
      </w:pPr>
    </w:p>
    <w:p w14:paraId="3F5D4797" w14:textId="77777777" w:rsidR="001119D3" w:rsidRPr="00C3076C" w:rsidRDefault="001119D3" w:rsidP="001119D3">
      <w:pPr>
        <w:ind w:firstLine="0"/>
        <w:jc w:val="center"/>
        <w:rPr>
          <w:rFonts w:ascii="Times New Roman" w:hAnsi="Times New Roman"/>
          <w:szCs w:val="24"/>
        </w:rPr>
      </w:pPr>
    </w:p>
    <w:p w14:paraId="78903D26" w14:textId="77777777" w:rsidR="001119D3" w:rsidRPr="00C3076C" w:rsidRDefault="001119D3" w:rsidP="001119D3">
      <w:pPr>
        <w:ind w:firstLine="0"/>
        <w:jc w:val="center"/>
        <w:rPr>
          <w:rFonts w:ascii="Times New Roman" w:hAnsi="Times New Roman"/>
          <w:szCs w:val="24"/>
        </w:rPr>
      </w:pPr>
    </w:p>
    <w:p w14:paraId="5086DE14" w14:textId="77777777" w:rsidR="001119D3" w:rsidRPr="00C3076C" w:rsidRDefault="001119D3" w:rsidP="001119D3">
      <w:pPr>
        <w:ind w:firstLine="0"/>
        <w:jc w:val="center"/>
        <w:rPr>
          <w:rFonts w:ascii="Times New Roman" w:hAnsi="Times New Roman"/>
          <w:szCs w:val="24"/>
        </w:rPr>
      </w:pPr>
    </w:p>
    <w:p w14:paraId="61028818" w14:textId="77777777" w:rsidR="001119D3" w:rsidRPr="00C3076C" w:rsidRDefault="001119D3" w:rsidP="001119D3">
      <w:pPr>
        <w:ind w:firstLine="0"/>
        <w:jc w:val="center"/>
        <w:rPr>
          <w:rFonts w:ascii="Times New Roman" w:hAnsi="Times New Roman"/>
          <w:szCs w:val="24"/>
        </w:rPr>
      </w:pPr>
    </w:p>
    <w:p w14:paraId="392BF0F6" w14:textId="77777777" w:rsidR="001119D3" w:rsidRPr="00C3076C" w:rsidRDefault="001119D3" w:rsidP="001119D3">
      <w:pPr>
        <w:ind w:firstLine="0"/>
        <w:jc w:val="center"/>
        <w:rPr>
          <w:rFonts w:ascii="Times New Roman" w:hAnsi="Times New Roman"/>
          <w:szCs w:val="24"/>
        </w:rPr>
      </w:pPr>
    </w:p>
    <w:p w14:paraId="65C7EAF3" w14:textId="77777777" w:rsidR="001119D3" w:rsidRPr="00C3076C" w:rsidRDefault="001119D3" w:rsidP="001119D3">
      <w:pPr>
        <w:ind w:firstLine="0"/>
        <w:jc w:val="center"/>
        <w:rPr>
          <w:rFonts w:ascii="Times New Roman" w:hAnsi="Times New Roman"/>
          <w:szCs w:val="24"/>
        </w:rPr>
      </w:pPr>
    </w:p>
    <w:p w14:paraId="418D6776" w14:textId="77777777" w:rsidR="001119D3" w:rsidRPr="00C3076C" w:rsidRDefault="001119D3" w:rsidP="001119D3">
      <w:pPr>
        <w:ind w:firstLine="0"/>
        <w:jc w:val="center"/>
        <w:rPr>
          <w:rFonts w:ascii="Times New Roman" w:hAnsi="Times New Roman"/>
          <w:szCs w:val="24"/>
        </w:rPr>
      </w:pPr>
    </w:p>
    <w:p w14:paraId="68C6E505" w14:textId="77777777" w:rsidR="001119D3" w:rsidRPr="00C3076C" w:rsidRDefault="001119D3" w:rsidP="001119D3">
      <w:pPr>
        <w:ind w:firstLine="0"/>
        <w:jc w:val="center"/>
        <w:rPr>
          <w:rFonts w:ascii="Times New Roman" w:hAnsi="Times New Roman"/>
          <w:szCs w:val="24"/>
        </w:rPr>
      </w:pPr>
    </w:p>
    <w:p w14:paraId="314CD1C6" w14:textId="77777777" w:rsidR="001119D3" w:rsidRPr="00C3076C" w:rsidRDefault="001119D3" w:rsidP="001119D3">
      <w:pPr>
        <w:ind w:firstLine="0"/>
        <w:jc w:val="center"/>
        <w:rPr>
          <w:rFonts w:ascii="Times New Roman" w:hAnsi="Times New Roman"/>
          <w:szCs w:val="24"/>
        </w:rPr>
      </w:pPr>
    </w:p>
    <w:p w14:paraId="6B18746A" w14:textId="77777777" w:rsidR="001119D3" w:rsidRPr="00C3076C" w:rsidRDefault="001119D3" w:rsidP="001119D3">
      <w:pPr>
        <w:ind w:firstLine="0"/>
        <w:jc w:val="center"/>
        <w:rPr>
          <w:rFonts w:ascii="Times New Roman" w:hAnsi="Times New Roman"/>
          <w:szCs w:val="24"/>
        </w:rPr>
      </w:pPr>
    </w:p>
    <w:p w14:paraId="2436FE65" w14:textId="77777777" w:rsidR="001119D3" w:rsidRPr="00C3076C" w:rsidRDefault="001119D3" w:rsidP="001119D3">
      <w:pPr>
        <w:ind w:firstLine="0"/>
        <w:jc w:val="center"/>
        <w:rPr>
          <w:rFonts w:ascii="Times New Roman" w:hAnsi="Times New Roman"/>
          <w:szCs w:val="24"/>
        </w:rPr>
      </w:pPr>
    </w:p>
    <w:p w14:paraId="6CCA3424"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São Leopoldo</w:t>
      </w:r>
    </w:p>
    <w:p w14:paraId="243F45E9" w14:textId="77777777" w:rsidR="001119D3" w:rsidRDefault="001119D3" w:rsidP="001119D3">
      <w:pPr>
        <w:ind w:firstLine="0"/>
        <w:jc w:val="center"/>
        <w:rPr>
          <w:rFonts w:ascii="Times New Roman" w:hAnsi="Times New Roman"/>
          <w:b/>
          <w:szCs w:val="24"/>
        </w:rPr>
        <w:sectPr w:rsidR="001119D3" w:rsidSect="001119D3">
          <w:headerReference w:type="default" r:id="rId8"/>
          <w:pgSz w:w="11909" w:h="16834"/>
          <w:pgMar w:top="1701" w:right="1134" w:bottom="1134" w:left="1701" w:header="720" w:footer="720" w:gutter="0"/>
          <w:cols w:space="720"/>
        </w:sectPr>
      </w:pPr>
      <w:r w:rsidRPr="00C3076C">
        <w:rPr>
          <w:rFonts w:ascii="Times New Roman" w:hAnsi="Times New Roman"/>
          <w:b/>
          <w:szCs w:val="24"/>
        </w:rPr>
        <w:t>2018</w:t>
      </w:r>
    </w:p>
    <w:p w14:paraId="2A69C6CD" w14:textId="77777777" w:rsidR="001119D3" w:rsidRPr="00C3076C" w:rsidRDefault="001119D3" w:rsidP="001119D3">
      <w:pPr>
        <w:ind w:firstLine="0"/>
        <w:jc w:val="center"/>
        <w:rPr>
          <w:rFonts w:ascii="Times New Roman" w:hAnsi="Times New Roman"/>
          <w:szCs w:val="24"/>
        </w:rPr>
      </w:pPr>
    </w:p>
    <w:p w14:paraId="36FC6111" w14:textId="77777777" w:rsidR="001119D3" w:rsidRPr="00C3076C" w:rsidRDefault="001119D3" w:rsidP="001119D3">
      <w:pPr>
        <w:ind w:firstLine="0"/>
        <w:jc w:val="center"/>
        <w:rPr>
          <w:rFonts w:ascii="Times New Roman" w:hAnsi="Times New Roman"/>
          <w:szCs w:val="24"/>
        </w:rPr>
      </w:pPr>
    </w:p>
    <w:p w14:paraId="0B24A4AB" w14:textId="77777777" w:rsidR="001119D3" w:rsidRPr="00C3076C" w:rsidRDefault="001119D3" w:rsidP="001119D3">
      <w:pPr>
        <w:ind w:firstLine="0"/>
        <w:jc w:val="center"/>
        <w:rPr>
          <w:rFonts w:ascii="Times New Roman" w:hAnsi="Times New Roman"/>
          <w:szCs w:val="24"/>
        </w:rPr>
      </w:pPr>
    </w:p>
    <w:p w14:paraId="17CDDF48" w14:textId="77777777" w:rsidR="001119D3" w:rsidRPr="00C3076C" w:rsidRDefault="001119D3" w:rsidP="001119D3">
      <w:pPr>
        <w:ind w:firstLine="0"/>
        <w:jc w:val="center"/>
        <w:rPr>
          <w:rFonts w:ascii="Times New Roman" w:hAnsi="Times New Roman"/>
          <w:szCs w:val="24"/>
        </w:rPr>
      </w:pPr>
    </w:p>
    <w:p w14:paraId="4FFB989C" w14:textId="77777777" w:rsidR="001119D3" w:rsidRPr="00C3076C" w:rsidRDefault="001119D3" w:rsidP="001119D3">
      <w:pPr>
        <w:ind w:firstLine="0"/>
        <w:jc w:val="center"/>
        <w:rPr>
          <w:rFonts w:ascii="Times New Roman" w:hAnsi="Times New Roman"/>
          <w:szCs w:val="24"/>
        </w:rPr>
      </w:pPr>
    </w:p>
    <w:p w14:paraId="021A6F25"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szCs w:val="24"/>
        </w:rPr>
        <w:t>CAROLINE JULIE DA ROSA COUGO</w:t>
      </w:r>
    </w:p>
    <w:p w14:paraId="4B268315" w14:textId="77777777" w:rsidR="001119D3" w:rsidRPr="00C3076C" w:rsidRDefault="001119D3" w:rsidP="001119D3">
      <w:pPr>
        <w:ind w:firstLine="0"/>
        <w:jc w:val="center"/>
        <w:rPr>
          <w:rFonts w:ascii="Times New Roman" w:hAnsi="Times New Roman"/>
          <w:szCs w:val="24"/>
        </w:rPr>
      </w:pPr>
    </w:p>
    <w:p w14:paraId="1F7F8FA7" w14:textId="77777777" w:rsidR="001119D3" w:rsidRPr="00C3076C" w:rsidRDefault="001119D3" w:rsidP="001119D3">
      <w:pPr>
        <w:ind w:firstLine="0"/>
        <w:jc w:val="center"/>
        <w:rPr>
          <w:rFonts w:ascii="Times New Roman" w:hAnsi="Times New Roman"/>
          <w:szCs w:val="24"/>
        </w:rPr>
      </w:pPr>
    </w:p>
    <w:p w14:paraId="7BB6CE09" w14:textId="77777777" w:rsidR="001119D3" w:rsidRPr="00C3076C" w:rsidRDefault="001119D3" w:rsidP="001119D3">
      <w:pPr>
        <w:ind w:firstLine="0"/>
        <w:jc w:val="center"/>
        <w:rPr>
          <w:rFonts w:ascii="Times New Roman" w:hAnsi="Times New Roman"/>
          <w:szCs w:val="24"/>
        </w:rPr>
      </w:pPr>
    </w:p>
    <w:p w14:paraId="2F0B1D57" w14:textId="77777777" w:rsidR="001119D3" w:rsidRDefault="001119D3" w:rsidP="001119D3">
      <w:pPr>
        <w:ind w:firstLine="0"/>
        <w:jc w:val="center"/>
        <w:rPr>
          <w:rFonts w:ascii="Times New Roman" w:hAnsi="Times New Roman"/>
          <w:szCs w:val="24"/>
        </w:rPr>
      </w:pPr>
    </w:p>
    <w:p w14:paraId="58716600" w14:textId="77777777" w:rsidR="001119D3" w:rsidRPr="00C3076C" w:rsidRDefault="001119D3" w:rsidP="001119D3">
      <w:pPr>
        <w:ind w:firstLine="0"/>
        <w:jc w:val="center"/>
        <w:rPr>
          <w:rFonts w:ascii="Times New Roman" w:hAnsi="Times New Roman"/>
          <w:szCs w:val="24"/>
        </w:rPr>
      </w:pPr>
    </w:p>
    <w:p w14:paraId="1162EE36" w14:textId="77777777" w:rsidR="001119D3" w:rsidRPr="00C3076C" w:rsidRDefault="001119D3" w:rsidP="001119D3">
      <w:pPr>
        <w:ind w:firstLine="0"/>
        <w:jc w:val="center"/>
        <w:rPr>
          <w:rFonts w:ascii="Times New Roman" w:hAnsi="Times New Roman"/>
          <w:szCs w:val="24"/>
        </w:rPr>
      </w:pPr>
    </w:p>
    <w:p w14:paraId="1B5949CA" w14:textId="77777777" w:rsidR="001119D3" w:rsidRPr="00C3076C" w:rsidRDefault="001119D3" w:rsidP="001119D3">
      <w:pPr>
        <w:ind w:firstLine="0"/>
        <w:jc w:val="center"/>
        <w:rPr>
          <w:rFonts w:ascii="Times New Roman" w:hAnsi="Times New Roman"/>
          <w:szCs w:val="24"/>
        </w:rPr>
      </w:pPr>
    </w:p>
    <w:p w14:paraId="4B707863" w14:textId="77777777" w:rsidR="001119D3" w:rsidRPr="00C3076C" w:rsidRDefault="001119D3" w:rsidP="001119D3">
      <w:pPr>
        <w:ind w:firstLine="0"/>
        <w:jc w:val="center"/>
        <w:rPr>
          <w:rFonts w:ascii="Times New Roman" w:hAnsi="Times New Roman"/>
          <w:szCs w:val="24"/>
        </w:rPr>
      </w:pPr>
    </w:p>
    <w:p w14:paraId="34C75C09" w14:textId="77777777" w:rsidR="001119D3" w:rsidRPr="00C3076C" w:rsidRDefault="001119D3" w:rsidP="001119D3">
      <w:pPr>
        <w:ind w:firstLine="0"/>
        <w:jc w:val="center"/>
        <w:rPr>
          <w:rFonts w:ascii="Times New Roman" w:hAnsi="Times New Roman"/>
          <w:szCs w:val="24"/>
        </w:rPr>
      </w:pPr>
    </w:p>
    <w:p w14:paraId="5F229897"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OS ESTRANGEIRISMOS E OS ESPORTES ELETRÔNICOS:</w:t>
      </w:r>
    </w:p>
    <w:p w14:paraId="4D44B218"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b/>
          <w:szCs w:val="24"/>
        </w:rPr>
        <w:t xml:space="preserve">Uma análise do jogo </w:t>
      </w:r>
      <w:r w:rsidRPr="00C3076C">
        <w:rPr>
          <w:rFonts w:ascii="Times New Roman" w:hAnsi="Times New Roman"/>
          <w:b/>
          <w:i/>
          <w:szCs w:val="24"/>
        </w:rPr>
        <w:t>League of Legends</w:t>
      </w:r>
    </w:p>
    <w:p w14:paraId="5F71295E" w14:textId="77777777" w:rsidR="001119D3" w:rsidRPr="00C3076C" w:rsidRDefault="001119D3" w:rsidP="001119D3">
      <w:pPr>
        <w:ind w:firstLine="0"/>
        <w:jc w:val="center"/>
        <w:rPr>
          <w:rFonts w:ascii="Times New Roman" w:hAnsi="Times New Roman"/>
          <w:szCs w:val="24"/>
        </w:rPr>
      </w:pPr>
    </w:p>
    <w:p w14:paraId="134CF582" w14:textId="77777777" w:rsidR="001119D3" w:rsidRPr="00C3076C" w:rsidRDefault="001119D3" w:rsidP="001119D3">
      <w:pPr>
        <w:ind w:firstLine="0"/>
        <w:jc w:val="center"/>
        <w:rPr>
          <w:rFonts w:ascii="Times New Roman" w:hAnsi="Times New Roman"/>
          <w:szCs w:val="24"/>
        </w:rPr>
      </w:pPr>
      <w:bookmarkStart w:id="4" w:name="_3znysh7" w:colFirst="0" w:colLast="0"/>
      <w:bookmarkEnd w:id="4"/>
    </w:p>
    <w:p w14:paraId="0A734775" w14:textId="77777777" w:rsidR="001119D3" w:rsidRPr="00C3076C" w:rsidRDefault="001119D3" w:rsidP="001119D3">
      <w:pPr>
        <w:spacing w:line="240" w:lineRule="auto"/>
        <w:ind w:left="4522" w:firstLine="14"/>
        <w:rPr>
          <w:rFonts w:ascii="Times New Roman" w:hAnsi="Times New Roman"/>
          <w:szCs w:val="24"/>
        </w:rPr>
      </w:pPr>
      <w:r w:rsidRPr="00C3076C">
        <w:rPr>
          <w:rFonts w:ascii="Times New Roman" w:hAnsi="Times New Roman"/>
          <w:szCs w:val="24"/>
        </w:rPr>
        <w:t>Projeto de Pesquisa apresentado como requisito parcial para obtenção do título de Graduado/Licenciado pelo Curso de Letras: Português/Inglês - Licenciatura da Universidade do Vale do Rio dos Sinos - UNISINOS</w:t>
      </w:r>
    </w:p>
    <w:p w14:paraId="03891512" w14:textId="77777777" w:rsidR="001119D3" w:rsidRPr="00C3076C" w:rsidRDefault="001119D3" w:rsidP="001119D3">
      <w:pPr>
        <w:jc w:val="right"/>
        <w:rPr>
          <w:rFonts w:ascii="Times New Roman" w:hAnsi="Times New Roman"/>
          <w:szCs w:val="24"/>
        </w:rPr>
      </w:pPr>
    </w:p>
    <w:p w14:paraId="3CFA048B" w14:textId="77777777" w:rsidR="001119D3" w:rsidRPr="00C3076C" w:rsidRDefault="001119D3" w:rsidP="001119D3">
      <w:pPr>
        <w:ind w:left="3814" w:firstLine="708"/>
        <w:jc w:val="right"/>
        <w:rPr>
          <w:rFonts w:ascii="Times New Roman" w:hAnsi="Times New Roman"/>
          <w:szCs w:val="24"/>
        </w:rPr>
      </w:pPr>
      <w:r w:rsidRPr="00C3076C">
        <w:rPr>
          <w:rFonts w:ascii="Times New Roman" w:hAnsi="Times New Roman"/>
          <w:szCs w:val="24"/>
        </w:rPr>
        <w:t>Orientadora: Profa.</w:t>
      </w:r>
      <w:r w:rsidRPr="00C3076C">
        <w:rPr>
          <w:rFonts w:ascii="Times New Roman" w:hAnsi="Times New Roman"/>
          <w:szCs w:val="24"/>
          <w:highlight w:val="white"/>
        </w:rPr>
        <w:t xml:space="preserve"> Me. Aline Jaeger</w:t>
      </w:r>
    </w:p>
    <w:p w14:paraId="5E8D1A64" w14:textId="77777777" w:rsidR="001119D3" w:rsidRPr="00C3076C" w:rsidRDefault="001119D3" w:rsidP="001119D3">
      <w:pPr>
        <w:rPr>
          <w:rFonts w:ascii="Times New Roman" w:hAnsi="Times New Roman"/>
          <w:szCs w:val="24"/>
        </w:rPr>
      </w:pPr>
    </w:p>
    <w:p w14:paraId="663A5C9F" w14:textId="77777777" w:rsidR="001119D3" w:rsidRPr="00C3076C" w:rsidRDefault="001119D3" w:rsidP="001119D3">
      <w:pPr>
        <w:rPr>
          <w:rFonts w:ascii="Times New Roman" w:hAnsi="Times New Roman"/>
          <w:szCs w:val="24"/>
        </w:rPr>
      </w:pPr>
    </w:p>
    <w:p w14:paraId="680027FC" w14:textId="77777777" w:rsidR="001119D3" w:rsidRDefault="001119D3" w:rsidP="001119D3">
      <w:pPr>
        <w:rPr>
          <w:rFonts w:ascii="Times New Roman" w:hAnsi="Times New Roman"/>
          <w:szCs w:val="24"/>
        </w:rPr>
      </w:pPr>
    </w:p>
    <w:p w14:paraId="690AE1C9" w14:textId="77777777" w:rsidR="001119D3" w:rsidRDefault="001119D3" w:rsidP="001119D3">
      <w:pPr>
        <w:rPr>
          <w:rFonts w:ascii="Times New Roman" w:hAnsi="Times New Roman"/>
          <w:szCs w:val="24"/>
        </w:rPr>
      </w:pPr>
    </w:p>
    <w:p w14:paraId="6184C3CB" w14:textId="77777777" w:rsidR="001119D3" w:rsidRPr="00C3076C" w:rsidRDefault="001119D3" w:rsidP="001119D3">
      <w:pPr>
        <w:rPr>
          <w:rFonts w:ascii="Times New Roman" w:hAnsi="Times New Roman"/>
          <w:szCs w:val="24"/>
        </w:rPr>
      </w:pPr>
    </w:p>
    <w:p w14:paraId="3D58328A" w14:textId="77777777" w:rsidR="001119D3" w:rsidRPr="00C3076C" w:rsidRDefault="001119D3" w:rsidP="001119D3">
      <w:pPr>
        <w:rPr>
          <w:rFonts w:ascii="Times New Roman" w:hAnsi="Times New Roman"/>
          <w:szCs w:val="24"/>
        </w:rPr>
      </w:pPr>
    </w:p>
    <w:p w14:paraId="7B97B245" w14:textId="77777777" w:rsidR="001119D3" w:rsidRPr="00C3076C" w:rsidRDefault="001119D3" w:rsidP="001119D3">
      <w:pPr>
        <w:ind w:firstLine="0"/>
        <w:jc w:val="center"/>
        <w:rPr>
          <w:rFonts w:ascii="Times New Roman" w:hAnsi="Times New Roman"/>
          <w:szCs w:val="24"/>
        </w:rPr>
      </w:pPr>
      <w:r w:rsidRPr="00C3076C">
        <w:rPr>
          <w:rFonts w:ascii="Times New Roman" w:hAnsi="Times New Roman"/>
          <w:szCs w:val="24"/>
        </w:rPr>
        <w:t>São Leopoldo</w:t>
      </w:r>
    </w:p>
    <w:p w14:paraId="059EEE9E" w14:textId="77777777" w:rsidR="001119D3" w:rsidRDefault="001119D3" w:rsidP="001119D3">
      <w:pPr>
        <w:ind w:firstLine="0"/>
        <w:jc w:val="center"/>
        <w:rPr>
          <w:rFonts w:ascii="Times New Roman" w:hAnsi="Times New Roman"/>
          <w:szCs w:val="24"/>
        </w:rPr>
        <w:sectPr w:rsidR="001119D3" w:rsidSect="001119D3">
          <w:pgSz w:w="11909" w:h="16834"/>
          <w:pgMar w:top="1701" w:right="1134" w:bottom="1134" w:left="1701" w:header="720" w:footer="720" w:gutter="0"/>
          <w:cols w:space="720"/>
        </w:sectPr>
      </w:pPr>
      <w:bookmarkStart w:id="5" w:name="_2et92p0" w:colFirst="0" w:colLast="0"/>
      <w:bookmarkEnd w:id="5"/>
      <w:r w:rsidRPr="00C3076C">
        <w:rPr>
          <w:rFonts w:ascii="Times New Roman" w:hAnsi="Times New Roman"/>
          <w:szCs w:val="24"/>
        </w:rPr>
        <w:t>2018</w:t>
      </w:r>
    </w:p>
    <w:p w14:paraId="3D34C617" w14:textId="77777777" w:rsidR="001119D3" w:rsidRPr="00C3076C" w:rsidRDefault="001119D3" w:rsidP="001119D3">
      <w:pPr>
        <w:jc w:val="center"/>
        <w:rPr>
          <w:rFonts w:ascii="Times New Roman" w:hAnsi="Times New Roman"/>
          <w:szCs w:val="24"/>
        </w:rPr>
      </w:pPr>
    </w:p>
    <w:p w14:paraId="2CA03E04" w14:textId="77777777" w:rsidR="001119D3" w:rsidRPr="00C3076C" w:rsidRDefault="001119D3" w:rsidP="001119D3">
      <w:pPr>
        <w:widowControl w:val="0"/>
        <w:rPr>
          <w:rFonts w:ascii="Times New Roman" w:hAnsi="Times New Roman"/>
          <w:szCs w:val="24"/>
        </w:rPr>
      </w:pPr>
    </w:p>
    <w:p w14:paraId="1A77FB3E" w14:textId="77777777" w:rsidR="001119D3" w:rsidRPr="00C3076C" w:rsidRDefault="001119D3" w:rsidP="001119D3">
      <w:pPr>
        <w:widowControl w:val="0"/>
        <w:rPr>
          <w:rFonts w:ascii="Times New Roman" w:hAnsi="Times New Roman"/>
          <w:szCs w:val="24"/>
        </w:rPr>
      </w:pPr>
    </w:p>
    <w:p w14:paraId="07EE408F" w14:textId="77777777" w:rsidR="001119D3" w:rsidRPr="00C3076C" w:rsidRDefault="001119D3" w:rsidP="001119D3">
      <w:pPr>
        <w:widowControl w:val="0"/>
        <w:rPr>
          <w:rFonts w:ascii="Times New Roman" w:hAnsi="Times New Roman"/>
          <w:szCs w:val="24"/>
        </w:rPr>
      </w:pPr>
    </w:p>
    <w:p w14:paraId="5A2F68EB" w14:textId="77777777" w:rsidR="001119D3" w:rsidRPr="00C3076C" w:rsidRDefault="001119D3" w:rsidP="001119D3">
      <w:pPr>
        <w:widowControl w:val="0"/>
        <w:rPr>
          <w:rFonts w:ascii="Times New Roman" w:hAnsi="Times New Roman"/>
          <w:szCs w:val="24"/>
        </w:rPr>
      </w:pPr>
    </w:p>
    <w:p w14:paraId="67D8D756" w14:textId="77777777" w:rsidR="001119D3" w:rsidRPr="00C3076C" w:rsidRDefault="001119D3" w:rsidP="001119D3">
      <w:pPr>
        <w:widowControl w:val="0"/>
        <w:rPr>
          <w:rFonts w:ascii="Times New Roman" w:hAnsi="Times New Roman"/>
          <w:szCs w:val="24"/>
        </w:rPr>
      </w:pPr>
    </w:p>
    <w:p w14:paraId="04C9E187" w14:textId="77777777" w:rsidR="001119D3" w:rsidRPr="00C3076C" w:rsidRDefault="001119D3" w:rsidP="001119D3">
      <w:pPr>
        <w:widowControl w:val="0"/>
        <w:rPr>
          <w:rFonts w:ascii="Times New Roman" w:hAnsi="Times New Roman"/>
          <w:szCs w:val="24"/>
        </w:rPr>
      </w:pPr>
    </w:p>
    <w:p w14:paraId="4FDD9F01" w14:textId="77777777" w:rsidR="001119D3" w:rsidRPr="00C3076C" w:rsidRDefault="001119D3" w:rsidP="001119D3">
      <w:pPr>
        <w:widowControl w:val="0"/>
        <w:rPr>
          <w:rFonts w:ascii="Times New Roman" w:hAnsi="Times New Roman"/>
          <w:szCs w:val="24"/>
        </w:rPr>
      </w:pPr>
    </w:p>
    <w:p w14:paraId="0429D497" w14:textId="77777777" w:rsidR="001119D3" w:rsidRPr="00C3076C" w:rsidRDefault="001119D3" w:rsidP="001119D3">
      <w:pPr>
        <w:widowControl w:val="0"/>
        <w:rPr>
          <w:rFonts w:ascii="Times New Roman" w:hAnsi="Times New Roman"/>
          <w:szCs w:val="24"/>
        </w:rPr>
      </w:pPr>
    </w:p>
    <w:p w14:paraId="53CD558F" w14:textId="77777777" w:rsidR="001119D3" w:rsidRPr="00C3076C" w:rsidRDefault="001119D3" w:rsidP="001119D3">
      <w:pPr>
        <w:widowControl w:val="0"/>
        <w:rPr>
          <w:rFonts w:ascii="Times New Roman" w:hAnsi="Times New Roman"/>
          <w:szCs w:val="24"/>
        </w:rPr>
      </w:pPr>
    </w:p>
    <w:p w14:paraId="07582B57" w14:textId="77777777" w:rsidR="001119D3" w:rsidRPr="00C3076C" w:rsidRDefault="001119D3" w:rsidP="001119D3">
      <w:pPr>
        <w:widowControl w:val="0"/>
        <w:rPr>
          <w:rFonts w:ascii="Times New Roman" w:hAnsi="Times New Roman"/>
          <w:szCs w:val="24"/>
        </w:rPr>
      </w:pPr>
    </w:p>
    <w:p w14:paraId="5C835AA8" w14:textId="77777777" w:rsidR="001119D3" w:rsidRPr="00C3076C" w:rsidRDefault="001119D3" w:rsidP="001119D3">
      <w:pPr>
        <w:widowControl w:val="0"/>
        <w:rPr>
          <w:rFonts w:ascii="Times New Roman" w:hAnsi="Times New Roman"/>
          <w:szCs w:val="24"/>
        </w:rPr>
      </w:pPr>
    </w:p>
    <w:p w14:paraId="3639C5C2" w14:textId="77777777" w:rsidR="001119D3" w:rsidRPr="00C3076C" w:rsidRDefault="001119D3" w:rsidP="001119D3">
      <w:pPr>
        <w:widowControl w:val="0"/>
        <w:rPr>
          <w:rFonts w:ascii="Times New Roman" w:hAnsi="Times New Roman"/>
          <w:szCs w:val="24"/>
        </w:rPr>
      </w:pPr>
    </w:p>
    <w:p w14:paraId="61647E70" w14:textId="77777777" w:rsidR="001119D3" w:rsidRPr="00C3076C" w:rsidRDefault="001119D3" w:rsidP="001119D3">
      <w:pPr>
        <w:widowControl w:val="0"/>
        <w:rPr>
          <w:rFonts w:ascii="Times New Roman" w:hAnsi="Times New Roman"/>
          <w:szCs w:val="24"/>
        </w:rPr>
      </w:pPr>
    </w:p>
    <w:p w14:paraId="67537C28" w14:textId="77777777" w:rsidR="001119D3" w:rsidRPr="00C3076C" w:rsidRDefault="001119D3" w:rsidP="001119D3">
      <w:pPr>
        <w:widowControl w:val="0"/>
        <w:rPr>
          <w:rFonts w:ascii="Times New Roman" w:hAnsi="Times New Roman"/>
          <w:szCs w:val="24"/>
        </w:rPr>
      </w:pPr>
    </w:p>
    <w:p w14:paraId="08CEF2D6" w14:textId="77777777" w:rsidR="001119D3" w:rsidRPr="00C3076C" w:rsidRDefault="001119D3" w:rsidP="001119D3">
      <w:pPr>
        <w:widowControl w:val="0"/>
        <w:rPr>
          <w:rFonts w:ascii="Times New Roman" w:hAnsi="Times New Roman"/>
          <w:szCs w:val="24"/>
        </w:rPr>
      </w:pPr>
    </w:p>
    <w:p w14:paraId="0646A93A" w14:textId="77777777" w:rsidR="001119D3" w:rsidRPr="00C3076C" w:rsidRDefault="001119D3" w:rsidP="001119D3">
      <w:pPr>
        <w:widowControl w:val="0"/>
        <w:rPr>
          <w:rFonts w:ascii="Times New Roman" w:hAnsi="Times New Roman"/>
          <w:szCs w:val="24"/>
        </w:rPr>
      </w:pPr>
    </w:p>
    <w:p w14:paraId="5FD6D35C" w14:textId="77777777" w:rsidR="001119D3" w:rsidRPr="00C3076C" w:rsidRDefault="001119D3" w:rsidP="001119D3">
      <w:pPr>
        <w:widowControl w:val="0"/>
        <w:rPr>
          <w:rFonts w:ascii="Times New Roman" w:hAnsi="Times New Roman"/>
          <w:szCs w:val="24"/>
        </w:rPr>
      </w:pPr>
    </w:p>
    <w:p w14:paraId="4F776097" w14:textId="77777777" w:rsidR="001119D3" w:rsidRPr="00C3076C" w:rsidRDefault="001119D3" w:rsidP="001119D3">
      <w:pPr>
        <w:widowControl w:val="0"/>
        <w:rPr>
          <w:rFonts w:ascii="Times New Roman" w:hAnsi="Times New Roman"/>
          <w:szCs w:val="24"/>
        </w:rPr>
      </w:pPr>
    </w:p>
    <w:p w14:paraId="31C15779" w14:textId="77777777" w:rsidR="001119D3" w:rsidRPr="00C3076C" w:rsidRDefault="001119D3" w:rsidP="001119D3">
      <w:pPr>
        <w:widowControl w:val="0"/>
        <w:rPr>
          <w:rFonts w:ascii="Times New Roman" w:hAnsi="Times New Roman"/>
          <w:szCs w:val="24"/>
        </w:rPr>
      </w:pPr>
    </w:p>
    <w:p w14:paraId="614595E5" w14:textId="77777777" w:rsidR="001119D3" w:rsidRPr="00C3076C" w:rsidRDefault="001119D3" w:rsidP="001119D3">
      <w:pPr>
        <w:widowControl w:val="0"/>
        <w:rPr>
          <w:rFonts w:ascii="Times New Roman" w:hAnsi="Times New Roman"/>
          <w:szCs w:val="24"/>
        </w:rPr>
      </w:pPr>
    </w:p>
    <w:p w14:paraId="45946355" w14:textId="77777777" w:rsidR="001119D3" w:rsidRPr="00C3076C" w:rsidRDefault="001119D3" w:rsidP="001119D3">
      <w:pPr>
        <w:widowControl w:val="0"/>
        <w:rPr>
          <w:rFonts w:ascii="Times New Roman" w:hAnsi="Times New Roman"/>
          <w:szCs w:val="24"/>
        </w:rPr>
      </w:pPr>
    </w:p>
    <w:p w14:paraId="68B3985B" w14:textId="77777777" w:rsidR="001119D3" w:rsidRPr="00C3076C" w:rsidRDefault="001119D3" w:rsidP="001119D3">
      <w:pPr>
        <w:widowControl w:val="0"/>
        <w:rPr>
          <w:rFonts w:ascii="Times New Roman" w:hAnsi="Times New Roman"/>
          <w:szCs w:val="24"/>
        </w:rPr>
      </w:pPr>
    </w:p>
    <w:p w14:paraId="4CE8CB27" w14:textId="77777777" w:rsidR="001119D3" w:rsidRPr="00C3076C" w:rsidRDefault="001119D3" w:rsidP="001119D3">
      <w:pPr>
        <w:widowControl w:val="0"/>
        <w:rPr>
          <w:rFonts w:ascii="Times New Roman" w:hAnsi="Times New Roman"/>
          <w:szCs w:val="24"/>
        </w:rPr>
      </w:pPr>
    </w:p>
    <w:p w14:paraId="19C666D2" w14:textId="77777777" w:rsidR="001119D3" w:rsidRPr="00C3076C" w:rsidRDefault="001119D3" w:rsidP="001119D3">
      <w:pPr>
        <w:widowControl w:val="0"/>
        <w:rPr>
          <w:rFonts w:ascii="Times New Roman" w:hAnsi="Times New Roman"/>
          <w:szCs w:val="24"/>
        </w:rPr>
      </w:pPr>
    </w:p>
    <w:p w14:paraId="6B633CFC" w14:textId="77777777" w:rsidR="001119D3" w:rsidRPr="00C3076C" w:rsidRDefault="001119D3" w:rsidP="001119D3">
      <w:pPr>
        <w:widowControl w:val="0"/>
        <w:rPr>
          <w:rFonts w:ascii="Times New Roman" w:hAnsi="Times New Roman"/>
          <w:szCs w:val="24"/>
        </w:rPr>
      </w:pPr>
    </w:p>
    <w:p w14:paraId="59278050" w14:textId="77777777" w:rsidR="001119D3" w:rsidRPr="00C3076C" w:rsidRDefault="001119D3" w:rsidP="001119D3">
      <w:pPr>
        <w:widowControl w:val="0"/>
        <w:rPr>
          <w:rFonts w:ascii="Times New Roman" w:hAnsi="Times New Roman"/>
          <w:szCs w:val="24"/>
        </w:rPr>
      </w:pPr>
    </w:p>
    <w:p w14:paraId="5B726523" w14:textId="77777777" w:rsidR="001119D3" w:rsidRPr="00C3076C" w:rsidRDefault="001119D3" w:rsidP="001119D3">
      <w:pPr>
        <w:widowControl w:val="0"/>
        <w:rPr>
          <w:rFonts w:ascii="Times New Roman" w:hAnsi="Times New Roman"/>
          <w:szCs w:val="24"/>
        </w:rPr>
      </w:pPr>
    </w:p>
    <w:p w14:paraId="4E9ED504" w14:textId="77777777" w:rsidR="001119D3" w:rsidRPr="00C3076C" w:rsidRDefault="001119D3" w:rsidP="001119D3">
      <w:pPr>
        <w:widowControl w:val="0"/>
        <w:rPr>
          <w:rFonts w:ascii="Times New Roman" w:hAnsi="Times New Roman"/>
          <w:szCs w:val="24"/>
        </w:rPr>
      </w:pPr>
    </w:p>
    <w:p w14:paraId="3E5EEA79" w14:textId="3C767788" w:rsidR="001119D3" w:rsidRPr="00C3076C" w:rsidRDefault="001119D3" w:rsidP="001119D3">
      <w:pPr>
        <w:widowControl w:val="0"/>
        <w:ind w:left="2835" w:firstLine="0"/>
        <w:jc w:val="right"/>
        <w:rPr>
          <w:rFonts w:ascii="Times New Roman" w:hAnsi="Times New Roman"/>
          <w:szCs w:val="24"/>
        </w:rPr>
      </w:pPr>
      <w:r w:rsidRPr="00C3076C">
        <w:rPr>
          <w:rFonts w:ascii="Times New Roman" w:hAnsi="Times New Roman"/>
          <w:szCs w:val="24"/>
        </w:rPr>
        <w:t>Dedico es</w:t>
      </w:r>
      <w:r w:rsidR="00B271FE">
        <w:rPr>
          <w:rFonts w:ascii="Times New Roman" w:hAnsi="Times New Roman"/>
          <w:szCs w:val="24"/>
        </w:rPr>
        <w:t>t</w:t>
      </w:r>
      <w:r w:rsidRPr="00C3076C">
        <w:rPr>
          <w:rFonts w:ascii="Times New Roman" w:hAnsi="Times New Roman"/>
          <w:szCs w:val="24"/>
        </w:rPr>
        <w:t xml:space="preserve">a obra a todos os amantes dos estudos da língua e jogadores de </w:t>
      </w:r>
      <w:r w:rsidRPr="00C3076C">
        <w:rPr>
          <w:rFonts w:ascii="Times New Roman" w:hAnsi="Times New Roman"/>
          <w:i/>
          <w:szCs w:val="24"/>
        </w:rPr>
        <w:t>League of Legends</w:t>
      </w:r>
      <w:r w:rsidRPr="00C3076C">
        <w:rPr>
          <w:rFonts w:ascii="Times New Roman" w:hAnsi="Times New Roman"/>
          <w:szCs w:val="24"/>
        </w:rPr>
        <w:t>.</w:t>
      </w:r>
    </w:p>
    <w:p w14:paraId="5A55ECA3" w14:textId="77777777" w:rsidR="001119D3" w:rsidRPr="00C3076C" w:rsidRDefault="001119D3" w:rsidP="001119D3">
      <w:pPr>
        <w:widowControl w:val="0"/>
        <w:ind w:left="2835"/>
        <w:jc w:val="right"/>
        <w:rPr>
          <w:rFonts w:ascii="Times New Roman" w:hAnsi="Times New Roman"/>
          <w:szCs w:val="24"/>
        </w:rPr>
      </w:pPr>
    </w:p>
    <w:p w14:paraId="2D640A66" w14:textId="77777777" w:rsidR="001119D3" w:rsidRPr="00C3076C" w:rsidRDefault="001119D3" w:rsidP="001119D3">
      <w:pPr>
        <w:widowControl w:val="0"/>
        <w:ind w:left="2835"/>
        <w:jc w:val="right"/>
        <w:rPr>
          <w:rFonts w:ascii="Times New Roman" w:hAnsi="Times New Roman"/>
          <w:szCs w:val="24"/>
        </w:rPr>
      </w:pPr>
    </w:p>
    <w:p w14:paraId="71EFB515" w14:textId="77777777" w:rsidR="001119D3" w:rsidRPr="00C3076C" w:rsidRDefault="001119D3" w:rsidP="001119D3">
      <w:pPr>
        <w:widowControl w:val="0"/>
        <w:ind w:left="2835"/>
        <w:jc w:val="right"/>
        <w:rPr>
          <w:rFonts w:ascii="Times New Roman" w:hAnsi="Times New Roman"/>
          <w:szCs w:val="24"/>
        </w:rPr>
        <w:sectPr w:rsidR="001119D3" w:rsidRPr="00C3076C" w:rsidSect="001119D3">
          <w:pgSz w:w="11909" w:h="16834"/>
          <w:pgMar w:top="1701" w:right="1134" w:bottom="1134" w:left="1701" w:header="720" w:footer="720" w:gutter="0"/>
          <w:cols w:space="720"/>
        </w:sectPr>
      </w:pPr>
    </w:p>
    <w:p w14:paraId="1402D227" w14:textId="77777777" w:rsidR="001119D3" w:rsidRDefault="001119D3" w:rsidP="001119D3">
      <w:pPr>
        <w:spacing w:after="360"/>
        <w:jc w:val="center"/>
        <w:rPr>
          <w:rFonts w:ascii="Times New Roman" w:hAnsi="Times New Roman"/>
          <w:b/>
        </w:rPr>
        <w:sectPr w:rsidR="001119D3" w:rsidSect="001119D3">
          <w:type w:val="continuous"/>
          <w:pgSz w:w="11909" w:h="16834"/>
          <w:pgMar w:top="1701" w:right="1134" w:bottom="1134" w:left="1701" w:header="720" w:footer="720" w:gutter="0"/>
          <w:cols w:space="720"/>
        </w:sectPr>
      </w:pPr>
    </w:p>
    <w:p w14:paraId="4B44EED2" w14:textId="77777777" w:rsidR="001119D3" w:rsidRPr="001119D3" w:rsidRDefault="001119D3" w:rsidP="001119D3">
      <w:pPr>
        <w:spacing w:after="360"/>
        <w:ind w:firstLine="0"/>
        <w:jc w:val="center"/>
        <w:rPr>
          <w:rFonts w:ascii="Times New Roman" w:hAnsi="Times New Roman"/>
          <w:b/>
        </w:rPr>
      </w:pPr>
      <w:r w:rsidRPr="001119D3">
        <w:rPr>
          <w:rFonts w:ascii="Times New Roman" w:hAnsi="Times New Roman"/>
          <w:b/>
        </w:rPr>
        <w:lastRenderedPageBreak/>
        <w:t>AGRADECIMENTOS</w:t>
      </w:r>
    </w:p>
    <w:p w14:paraId="2E8AC129" w14:textId="77777777" w:rsidR="001119D3" w:rsidRPr="00C3076C" w:rsidRDefault="001119D3" w:rsidP="001119D3">
      <w:pPr>
        <w:rPr>
          <w:rFonts w:ascii="Times New Roman" w:hAnsi="Times New Roman"/>
        </w:rPr>
      </w:pPr>
      <w:r w:rsidRPr="00C3076C">
        <w:rPr>
          <w:rFonts w:ascii="Times New Roman" w:hAnsi="Times New Roman"/>
        </w:rPr>
        <w:t xml:space="preserve">Ao chegar nesse período final da fase acadêmica, é indispensável que eu expresse a minha gratidão a diversas pessoas. Primeiramente, agradeço a Deus, que me sustentou e me deu forças para conseguir cumprir com todos os objetivos, mesmo quando a dificuldade era imensa e eu achava que não teria forças para aguentar tantas responsabilidades. A palavra de Deus me acalmou em tantos momentos que me sentia perdida, e me fazia perceber que Ele me ama e está comigo a cada momento - mesmo quando acho que estou sozinha. </w:t>
      </w:r>
    </w:p>
    <w:p w14:paraId="1C2117B1" w14:textId="77777777" w:rsidR="001119D3" w:rsidRPr="00C3076C" w:rsidRDefault="001119D3" w:rsidP="001119D3">
      <w:pPr>
        <w:rPr>
          <w:rFonts w:ascii="Times New Roman" w:hAnsi="Times New Roman"/>
        </w:rPr>
      </w:pPr>
      <w:r w:rsidRPr="00C3076C">
        <w:rPr>
          <w:rFonts w:ascii="Times New Roman" w:hAnsi="Times New Roman"/>
        </w:rPr>
        <w:t>É com extrema felicidade que também agradeço a pessoas especiais em minha vida. Sou grata a minha mãe, que sempre esteve disposta a me servir café para que eu fizesse tarefas extremamente intensas - e, quando eu me sentia triste, sempre foi uma conselheira. Durante meu curso, ela orava quando eu me sentia mal e desmotivada; ficava feliz quando eu me sentia feliz. Ela é o retrato do amor - ama o próximo como a si mesmo, e às vezes parece querer fazer o bem mais aos outros do que a si. Tenho orgulho de ter você como mãe e por ter ganhado tantas de suas características, assim como de minha avó, uma mulher extremamente forte e amorosa que criou outra mulher maravilhosa: você.</w:t>
      </w:r>
    </w:p>
    <w:p w14:paraId="3C9693F4" w14:textId="77777777" w:rsidR="001119D3" w:rsidRPr="00C3076C" w:rsidRDefault="001119D3" w:rsidP="001119D3">
      <w:pPr>
        <w:rPr>
          <w:rFonts w:ascii="Times New Roman" w:hAnsi="Times New Roman"/>
        </w:rPr>
      </w:pPr>
      <w:r w:rsidRPr="00C3076C">
        <w:rPr>
          <w:rFonts w:ascii="Times New Roman" w:hAnsi="Times New Roman"/>
        </w:rPr>
        <w:t xml:space="preserve">Obrigada, pai, pelas caronas diárias para trabalho e faculdade; por ser tão legal, compreensivo e bem-humorado. O fato de você ser tão companheiro me fez ter uma infância divertida e uma adolescência tranquila. Admito que o começo da minha fase adulta foi bem </w:t>
      </w:r>
      <w:proofErr w:type="gramStart"/>
      <w:r w:rsidRPr="00C3076C">
        <w:rPr>
          <w:rFonts w:ascii="Times New Roman" w:hAnsi="Times New Roman"/>
        </w:rPr>
        <w:t>conturbada</w:t>
      </w:r>
      <w:proofErr w:type="gramEnd"/>
      <w:r w:rsidRPr="00C3076C">
        <w:rPr>
          <w:rFonts w:ascii="Times New Roman" w:hAnsi="Times New Roman"/>
        </w:rPr>
        <w:t>, mas agradeço por você ter tido tanta paciência para conseguir lidar com tudo o que passei.</w:t>
      </w:r>
    </w:p>
    <w:p w14:paraId="77B6C962" w14:textId="77777777" w:rsidR="001119D3" w:rsidRPr="00C3076C" w:rsidRDefault="001119D3" w:rsidP="001119D3">
      <w:pPr>
        <w:rPr>
          <w:rFonts w:ascii="Times New Roman" w:hAnsi="Times New Roman"/>
        </w:rPr>
      </w:pPr>
      <w:r w:rsidRPr="00C3076C">
        <w:rPr>
          <w:rFonts w:ascii="Times New Roman" w:hAnsi="Times New Roman"/>
        </w:rPr>
        <w:t>Agradeço a meus irmãos, também. O Patrick, meu irmão mais velho, ensinou-me a filosofar em diferentes situações, ensinou-me a questionar, e, principalmente, a gostar de animes, games, música… Eu não seria quem sou se não fosse ele; não teria tanto gosto por jogos como tenho hoje. Obrigada, Patrick, por ajudar a criar meus gostos pessoais e por ser uma companhia tão divertida. As férias em sua casa sempre me deram ânimo antes de cada novo semestre universitário. Seu bom humor sempre influenciou o meu; tenho muita gratidão por ser sua irmã.</w:t>
      </w:r>
    </w:p>
    <w:p w14:paraId="3A58BB53" w14:textId="77777777" w:rsidR="001119D3" w:rsidRPr="00C3076C" w:rsidRDefault="001119D3" w:rsidP="001119D3">
      <w:pPr>
        <w:rPr>
          <w:rFonts w:ascii="Times New Roman" w:hAnsi="Times New Roman"/>
        </w:rPr>
      </w:pPr>
      <w:r w:rsidRPr="00C3076C">
        <w:rPr>
          <w:rFonts w:ascii="Times New Roman" w:hAnsi="Times New Roman"/>
        </w:rPr>
        <w:t xml:space="preserve">Monique, minha querida irmã mais velha, infelizmente nem todas as palavras do mundo conseguiriam expressar toda a gratidão que sinto por ti. Compartilhamos infância, adolescência, vida adulta e ainda teremos muito tempo juntas. Não acho que nascemos na mesma família por acaso, nós precisávamos uma da outra para conseguir passar por todas as fases; boas e más. Contigo, aprendi a lidar as coisas com maturidade e sabedoria. Comigo, você aprendeu a lidar com a vida com mais leveza e bom-humor. Obrigada por estar comigo nos bons e maus </w:t>
      </w:r>
      <w:r w:rsidRPr="00C3076C">
        <w:rPr>
          <w:rFonts w:ascii="Times New Roman" w:hAnsi="Times New Roman"/>
        </w:rPr>
        <w:lastRenderedPageBreak/>
        <w:t>momentos, obrigada por ser a minha melhor amiga e estar sempre presente. Sou muito feliz por compartilharmos os mesmos gostos e por termos um amor em comum: Letras. Foi contigo que pratiquei inglês, foi contigo que compartilhei livros. Você é a minha parceira de família, literatura e inglês. Obrigada!</w:t>
      </w:r>
    </w:p>
    <w:p w14:paraId="79172967" w14:textId="57BED48F" w:rsidR="001119D3" w:rsidRPr="00C3076C" w:rsidRDefault="001119D3" w:rsidP="001119D3">
      <w:pPr>
        <w:rPr>
          <w:rFonts w:ascii="Times New Roman" w:hAnsi="Times New Roman"/>
        </w:rPr>
      </w:pPr>
      <w:r w:rsidRPr="00C3076C">
        <w:rPr>
          <w:rFonts w:ascii="Times New Roman" w:hAnsi="Times New Roman"/>
        </w:rPr>
        <w:t xml:space="preserve">O curso de Letras me proporcionou momentos bons e momentos estressantes. Um dos melhores momentos foi no início de 2015, quando conheci o Fabrício. Éramos colegas em Semântica e Morfologia e lembro-me que achei ele bonito, porém só nos aproximamos um ano depois, quando eu basicamente me apaixonei ao vê-lo tão quieto; tão concentrado nas aulas de Metodologia e em Latim no primeiro semestre de 2016. Uma das melhores decisões de minha vida foi no segundo semestre do mesmo ano, porém: quando te pedi uma carona de guarda-chuva no mês de agosto. Chamá-lo para conversar no </w:t>
      </w:r>
      <w:r w:rsidRPr="008412EA">
        <w:rPr>
          <w:rFonts w:ascii="Times New Roman" w:hAnsi="Times New Roman"/>
          <w:i/>
        </w:rPr>
        <w:t>facebook</w:t>
      </w:r>
      <w:r w:rsidRPr="00C3076C">
        <w:rPr>
          <w:rFonts w:ascii="Times New Roman" w:hAnsi="Times New Roman"/>
        </w:rPr>
        <w:t xml:space="preserve"> também foi uma das melhores decisões, bem como nossos encontros para estudar Sintaxe e jogar xadrez na biblioteca. Eu imaginava que estudar Letras poderia ser bem legal, mas não imaginava que esse curso me ajudaria a conhecer o amor da minha vida. Te ver causa endorfina instantaneamente no meu cérebro, e sua companhia alegra a minha vida desde que comecei a falar contigo. Você me deu motivação diária sem nem perceber desde 08 de </w:t>
      </w:r>
      <w:proofErr w:type="gramStart"/>
      <w:r w:rsidRPr="00C3076C">
        <w:rPr>
          <w:rFonts w:ascii="Times New Roman" w:hAnsi="Times New Roman"/>
        </w:rPr>
        <w:t>Setembro</w:t>
      </w:r>
      <w:proofErr w:type="gramEnd"/>
      <w:r w:rsidRPr="00C3076C">
        <w:rPr>
          <w:rFonts w:ascii="Times New Roman" w:hAnsi="Times New Roman"/>
        </w:rPr>
        <w:t xml:space="preserve"> de 2016, quando começamos a namorar. Obrigada por me ensinar a jogar </w:t>
      </w:r>
      <w:r w:rsidRPr="008412EA">
        <w:rPr>
          <w:rFonts w:ascii="Times New Roman" w:hAnsi="Times New Roman"/>
          <w:i/>
        </w:rPr>
        <w:t>LOL</w:t>
      </w:r>
      <w:r w:rsidRPr="00C3076C">
        <w:rPr>
          <w:rFonts w:ascii="Times New Roman" w:hAnsi="Times New Roman"/>
        </w:rPr>
        <w:t xml:space="preserve">, por me servir pizza, café e chocolate enquanto eu escrevia meu TCC; obrigada por ter paciência nos fins de semana que mal conseguíamos passar tempo juntos </w:t>
      </w:r>
      <w:r w:rsidR="008412EA">
        <w:rPr>
          <w:rFonts w:ascii="Times New Roman" w:hAnsi="Times New Roman"/>
        </w:rPr>
        <w:t>de tanto que precisei escrever</w:t>
      </w:r>
      <w:r w:rsidRPr="00C3076C">
        <w:rPr>
          <w:rFonts w:ascii="Times New Roman" w:hAnsi="Times New Roman"/>
        </w:rPr>
        <w:t>. O melhor de namorar um colega de curso é estudarmos no fim-de-semana juntos, lendo textos literários, preparando aulas, relatórios de estágio e TCC. Logo você vai chegar na fase de escrever a sua monografia, e pode ter certeza que você também poderá contar com minha compreensão e ajuda, como eu pude contar com a sua. Te amo muito!</w:t>
      </w:r>
    </w:p>
    <w:p w14:paraId="089C54D9" w14:textId="77777777" w:rsidR="001119D3" w:rsidRPr="00C3076C" w:rsidRDefault="001119D3" w:rsidP="001119D3">
      <w:pPr>
        <w:rPr>
          <w:rFonts w:ascii="Times New Roman" w:hAnsi="Times New Roman"/>
        </w:rPr>
      </w:pPr>
      <w:r w:rsidRPr="00C3076C">
        <w:rPr>
          <w:rFonts w:ascii="Times New Roman" w:hAnsi="Times New Roman"/>
        </w:rPr>
        <w:t xml:space="preserve">Quando falo sobre as felicidades que Letras proporcionou, também me refiro aos amigos que fiz nesse curso. Lauren, quando fui sua colega no primeiro semestre, não imaginei que ficaríamos tão próximas. Sua história é parecida com a minha em tantos pontos, e somos tão parceiras! Eu sou extremamente feliz por ter te conhecido, você é uma das minhas melhores amigas; amo seu jeito. Amo também o jeito sarcástico da Brenda, que conheci no curso de Coreano e mal sabia que ela seria minha colega de Letras também. Nossas conversas filosóficas e zoeiras sempre me deram ânimo e sua companhia sempre me alegrou. Obrigada por fazer estágio comigo e por ser sempre tão presente; tão divertida; tão você. Falando em diversão, não posso deixar de citar o Bruno, o colega mais divertido que já tive. Se não fosse você nas aulas de Metodologia de Língua Inglesa, de Avaliação de Inglês como Língua Estrangeira e de </w:t>
      </w:r>
      <w:r w:rsidRPr="00C3076C">
        <w:rPr>
          <w:rFonts w:ascii="Times New Roman" w:hAnsi="Times New Roman"/>
        </w:rPr>
        <w:lastRenderedPageBreak/>
        <w:t xml:space="preserve">Literaturas de Língua Inglesa I, não teria nem graça. Cantar Pablo Vittar contigo animava meu dia; te abraçar e zoar tudo contigo sempre me fez feliz. Sou grata por ter te conhecido! </w:t>
      </w:r>
    </w:p>
    <w:p w14:paraId="706FC931" w14:textId="77777777" w:rsidR="001119D3" w:rsidRPr="00C3076C" w:rsidRDefault="001119D3" w:rsidP="001119D3">
      <w:pPr>
        <w:rPr>
          <w:rFonts w:ascii="Times New Roman" w:hAnsi="Times New Roman"/>
        </w:rPr>
      </w:pPr>
      <w:r w:rsidRPr="00C3076C">
        <w:rPr>
          <w:rFonts w:ascii="Times New Roman" w:hAnsi="Times New Roman"/>
        </w:rPr>
        <w:t>Gratidão também é o que sinto pela Iasmin e Débora, que me aproximei a partir da convivência com o Bruno e com a Lauren. Meninas, vocês são uns amores!</w:t>
      </w:r>
    </w:p>
    <w:p w14:paraId="0B865E21" w14:textId="77777777" w:rsidR="001119D3" w:rsidRPr="00C3076C" w:rsidRDefault="001119D3" w:rsidP="001119D3">
      <w:pPr>
        <w:rPr>
          <w:rFonts w:ascii="Times New Roman" w:hAnsi="Times New Roman"/>
        </w:rPr>
      </w:pPr>
      <w:r w:rsidRPr="00C3076C">
        <w:rPr>
          <w:rFonts w:ascii="Times New Roman" w:hAnsi="Times New Roman"/>
        </w:rPr>
        <w:t xml:space="preserve">Quando eu falava sobre a pesquisa, sempre mencionava Lauren, Eduarda e Taís. Com vocês, pesquisar era divertido. Nenhuma de nós nos importávamos em passar o dia na frente do computador quando pesquisávamos sobre Semântica, porque ao mesmo tempo que estudávamos, nos divertíamos na biblioteca e tínhamos umas às outras em momentos difíceis. Quando essas pessoas maravilhosas saíram da pesquisa, que fiz parte por dois anos, ainda fiquei muito tempo lá - e tive o prazer de ter como companheiras Mikaela e Paulini. Também sou grata por conhecer vocês - e as conversas sobre implicaturas existenciais com a Mikaela me distraíram e me fizeram bem por muito tempo. </w:t>
      </w:r>
    </w:p>
    <w:p w14:paraId="3CD5DF3F" w14:textId="77777777" w:rsidR="001119D3" w:rsidRPr="00C3076C" w:rsidRDefault="001119D3" w:rsidP="001119D3">
      <w:pPr>
        <w:rPr>
          <w:rFonts w:ascii="Times New Roman" w:hAnsi="Times New Roman"/>
        </w:rPr>
      </w:pPr>
      <w:r w:rsidRPr="00C3076C">
        <w:rPr>
          <w:rFonts w:ascii="Times New Roman" w:hAnsi="Times New Roman"/>
        </w:rPr>
        <w:t>Por fim, agradeço à minha orientadora Aline Jaeger. Cheguei a você em um momento um tanto difícil, no qual foi-me exigido muita coragem para enfrentar uma mudança enorme: mudar o objeto de análise do TCC. Você foi uma orientadora maravilhosa, como eu já sabia que seria. Quando lembro de suas aulas em Inglês IV, tenho cada vez mais certeza que escolhi a pessoa certa para me orientar. Obrigada por ter aceitado o desafio de me orientar em um jogo que era novidade para você - e obrigada por ter decidido que iria me apoiar em minha mudança - que, para mim, foi radical. Você é iluminada, uma pessoa incrível. Foi contigo que aprendi que tipo de professora quero ser e foi em suas aulas que tive uma boa parte dos melhores momentos da graduação - principalmente no meu primeiro dia de aula contigo, quando descobri que você gostava de Taylor Swift. Lembro-me também que te conheci na minha primeira semana da faculdade, na primeira quinta-feira de aula do ano de 2014, quando você fez um teste comigo e me nivelou para ir direto para o Inglês III. Lembro que naquele dia falei para minha irmã que me encantei com você e com seu jeito. Na verdade, me inspiro tanto em ti, que quando penso que tipo de pessoa e professora quero ser no futuro, lembro de você.</w:t>
      </w:r>
    </w:p>
    <w:p w14:paraId="73E243C2" w14:textId="77777777" w:rsidR="001119D3" w:rsidRPr="00C3076C" w:rsidRDefault="001119D3" w:rsidP="001119D3">
      <w:pPr>
        <w:rPr>
          <w:rFonts w:ascii="Times New Roman" w:hAnsi="Times New Roman"/>
        </w:rPr>
      </w:pPr>
      <w:r w:rsidRPr="00C3076C">
        <w:rPr>
          <w:rFonts w:ascii="Times New Roman" w:hAnsi="Times New Roman"/>
        </w:rPr>
        <w:t xml:space="preserve">Por fim, não posso deixar de agradecer </w:t>
      </w:r>
      <w:proofErr w:type="gramStart"/>
      <w:r w:rsidRPr="00C3076C">
        <w:rPr>
          <w:rFonts w:ascii="Times New Roman" w:hAnsi="Times New Roman"/>
        </w:rPr>
        <w:t>à</w:t>
      </w:r>
      <w:proofErr w:type="gramEnd"/>
      <w:r w:rsidRPr="00C3076C">
        <w:rPr>
          <w:rFonts w:ascii="Times New Roman" w:hAnsi="Times New Roman"/>
        </w:rPr>
        <w:t xml:space="preserve"> pessoas que não conheço pessoalmente e provavelmente nunca conhecerei, mas que foram essenciais para que eu me sentisse feliz. Agradeço ao </w:t>
      </w:r>
      <w:r w:rsidRPr="008412EA">
        <w:rPr>
          <w:rFonts w:ascii="Times New Roman" w:hAnsi="Times New Roman"/>
          <w:i/>
        </w:rPr>
        <w:t>meme</w:t>
      </w:r>
      <w:r w:rsidRPr="00C3076C">
        <w:rPr>
          <w:rFonts w:ascii="Times New Roman" w:hAnsi="Times New Roman"/>
        </w:rPr>
        <w:t xml:space="preserve"> Vitas - que é mais que um </w:t>
      </w:r>
      <w:r w:rsidRPr="008412EA">
        <w:rPr>
          <w:rFonts w:ascii="Times New Roman" w:hAnsi="Times New Roman"/>
          <w:i/>
        </w:rPr>
        <w:t>meme</w:t>
      </w:r>
      <w:r w:rsidRPr="00C3076C">
        <w:rPr>
          <w:rFonts w:ascii="Times New Roman" w:hAnsi="Times New Roman"/>
        </w:rPr>
        <w:t xml:space="preserve">, é também um cantor extremamente bom. Segui o conselho de sua música </w:t>
      </w:r>
      <w:r w:rsidRPr="008412EA">
        <w:rPr>
          <w:rFonts w:ascii="Times New Roman" w:hAnsi="Times New Roman"/>
          <w:i/>
        </w:rPr>
        <w:t>Ulybnis</w:t>
      </w:r>
      <w:r w:rsidRPr="00C3076C">
        <w:rPr>
          <w:rFonts w:ascii="Times New Roman" w:hAnsi="Times New Roman"/>
        </w:rPr>
        <w:t>: sempre tentei sorrir, até nos momentos difíceis. E, diga-se de passagem, os momentos que mais ri foram olhando seus vídeos.</w:t>
      </w:r>
    </w:p>
    <w:p w14:paraId="4A4E5B71" w14:textId="091AEAFF" w:rsidR="001119D3" w:rsidRPr="00C3076C" w:rsidRDefault="001119D3" w:rsidP="001119D3">
      <w:pPr>
        <w:rPr>
          <w:rFonts w:ascii="Times New Roman" w:hAnsi="Times New Roman"/>
        </w:rPr>
      </w:pPr>
      <w:r w:rsidRPr="00C3076C">
        <w:rPr>
          <w:rFonts w:ascii="Times New Roman" w:hAnsi="Times New Roman"/>
        </w:rPr>
        <w:t xml:space="preserve">Obrigada também ao cantor canadense Shawn Mendes. Foi ouvindo suas músicas que produzi grande parte do TCC, e grande parte da endorfina em meu cérebro foi causada ao assistir a seus vídeos; seus clipes me deram motivação esse ano inteiro. Agradeço também às </w:t>
      </w:r>
      <w:r w:rsidRPr="00C3076C">
        <w:rPr>
          <w:rFonts w:ascii="Times New Roman" w:hAnsi="Times New Roman"/>
        </w:rPr>
        <w:lastRenderedPageBreak/>
        <w:t>bandas Angra e Paramore, as quais me fizeram senti</w:t>
      </w:r>
      <w:r w:rsidR="008412EA">
        <w:rPr>
          <w:rFonts w:ascii="Times New Roman" w:hAnsi="Times New Roman"/>
        </w:rPr>
        <w:t xml:space="preserve">r compreendida com suas músicas, que também </w:t>
      </w:r>
      <w:proofErr w:type="gramStart"/>
      <w:r w:rsidR="008412EA">
        <w:rPr>
          <w:rFonts w:ascii="Times New Roman" w:hAnsi="Times New Roman"/>
        </w:rPr>
        <w:t>ajudaram-me</w:t>
      </w:r>
      <w:proofErr w:type="gramEnd"/>
      <w:r w:rsidR="008412EA">
        <w:rPr>
          <w:rFonts w:ascii="Times New Roman" w:hAnsi="Times New Roman"/>
        </w:rPr>
        <w:t xml:space="preserve"> a passar por muitos momentos acadêmicos conturbados.</w:t>
      </w:r>
    </w:p>
    <w:p w14:paraId="3B16E288" w14:textId="1FF70618" w:rsidR="001119D3" w:rsidRPr="00C3076C" w:rsidRDefault="001119D3" w:rsidP="001119D3">
      <w:pPr>
        <w:rPr>
          <w:rFonts w:ascii="Times New Roman" w:hAnsi="Times New Roman"/>
        </w:rPr>
      </w:pPr>
      <w:proofErr w:type="gramStart"/>
      <w:r w:rsidRPr="00C3076C">
        <w:rPr>
          <w:rFonts w:ascii="Times New Roman" w:hAnsi="Times New Roman"/>
        </w:rPr>
        <w:t>Um muito obrigada</w:t>
      </w:r>
      <w:proofErr w:type="gramEnd"/>
      <w:r w:rsidRPr="00C3076C">
        <w:rPr>
          <w:rFonts w:ascii="Times New Roman" w:hAnsi="Times New Roman"/>
        </w:rPr>
        <w:t xml:space="preserve"> a todas as pessoas aqui citadas - e também a todos os professores de Letras, todos </w:t>
      </w:r>
      <w:r w:rsidR="008412EA">
        <w:rPr>
          <w:rFonts w:ascii="Times New Roman" w:hAnsi="Times New Roman"/>
        </w:rPr>
        <w:t>são incríveis</w:t>
      </w:r>
      <w:r w:rsidRPr="00C3076C">
        <w:rPr>
          <w:rFonts w:ascii="Times New Roman" w:hAnsi="Times New Roman"/>
        </w:rPr>
        <w:t>. Esses agradecimentos são sinceros, e cheios de amor. Essa fase da minha vida está-se completando com a ajuda de vocês. A gratidão é imensa; tão grande quanto o amor que sinto pelo curso de Letras.</w:t>
      </w:r>
    </w:p>
    <w:p w14:paraId="77FD4522" w14:textId="77777777" w:rsidR="001119D3" w:rsidRDefault="001119D3" w:rsidP="001119D3">
      <w:pPr>
        <w:rPr>
          <w:rFonts w:ascii="Times New Roman" w:hAnsi="Times New Roman"/>
        </w:rPr>
      </w:pPr>
    </w:p>
    <w:p w14:paraId="4A521F5D" w14:textId="77777777" w:rsidR="001119D3" w:rsidRPr="00C3076C" w:rsidRDefault="001119D3" w:rsidP="001119D3">
      <w:pPr>
        <w:rPr>
          <w:rFonts w:ascii="Times New Roman" w:hAnsi="Times New Roman"/>
        </w:rPr>
      </w:pPr>
    </w:p>
    <w:p w14:paraId="4B8A0FEC" w14:textId="77777777" w:rsidR="001119D3" w:rsidRDefault="001119D3" w:rsidP="001119D3">
      <w:pPr>
        <w:widowControl w:val="0"/>
        <w:rPr>
          <w:rFonts w:ascii="Times New Roman" w:hAnsi="Times New Roman"/>
          <w:szCs w:val="24"/>
        </w:rPr>
        <w:sectPr w:rsidR="001119D3" w:rsidSect="001119D3">
          <w:pgSz w:w="11909" w:h="16834"/>
          <w:pgMar w:top="1701" w:right="1134" w:bottom="1134" w:left="1701" w:header="720" w:footer="720" w:gutter="0"/>
          <w:cols w:space="720"/>
        </w:sectPr>
      </w:pPr>
    </w:p>
    <w:p w14:paraId="0A91A21C" w14:textId="77777777" w:rsidR="001119D3" w:rsidRPr="00C3076C" w:rsidRDefault="001119D3" w:rsidP="001119D3">
      <w:pPr>
        <w:widowControl w:val="0"/>
        <w:rPr>
          <w:rFonts w:ascii="Times New Roman" w:hAnsi="Times New Roman"/>
          <w:szCs w:val="24"/>
        </w:rPr>
      </w:pPr>
    </w:p>
    <w:p w14:paraId="1004C9B1" w14:textId="77777777" w:rsidR="001119D3" w:rsidRPr="00C3076C" w:rsidRDefault="001119D3" w:rsidP="001119D3">
      <w:pPr>
        <w:widowControl w:val="0"/>
        <w:rPr>
          <w:rFonts w:ascii="Times New Roman" w:hAnsi="Times New Roman"/>
          <w:szCs w:val="24"/>
        </w:rPr>
      </w:pPr>
    </w:p>
    <w:p w14:paraId="22BA43A6" w14:textId="77777777" w:rsidR="001119D3" w:rsidRPr="00C3076C" w:rsidRDefault="001119D3" w:rsidP="001119D3">
      <w:pPr>
        <w:widowControl w:val="0"/>
        <w:rPr>
          <w:rFonts w:ascii="Times New Roman" w:hAnsi="Times New Roman"/>
          <w:szCs w:val="24"/>
        </w:rPr>
      </w:pPr>
    </w:p>
    <w:p w14:paraId="5EC2018F" w14:textId="77777777" w:rsidR="001119D3" w:rsidRPr="00C3076C" w:rsidRDefault="001119D3" w:rsidP="001119D3">
      <w:pPr>
        <w:widowControl w:val="0"/>
        <w:rPr>
          <w:rFonts w:ascii="Times New Roman" w:hAnsi="Times New Roman"/>
          <w:szCs w:val="24"/>
        </w:rPr>
      </w:pPr>
    </w:p>
    <w:p w14:paraId="53C2A503" w14:textId="77777777" w:rsidR="001119D3" w:rsidRPr="00C3076C" w:rsidRDefault="001119D3" w:rsidP="001119D3">
      <w:pPr>
        <w:widowControl w:val="0"/>
        <w:rPr>
          <w:rFonts w:ascii="Times New Roman" w:hAnsi="Times New Roman"/>
          <w:szCs w:val="24"/>
        </w:rPr>
      </w:pPr>
    </w:p>
    <w:p w14:paraId="6D414AAA" w14:textId="77777777" w:rsidR="001119D3" w:rsidRPr="00C3076C" w:rsidRDefault="001119D3" w:rsidP="001119D3">
      <w:pPr>
        <w:widowControl w:val="0"/>
        <w:rPr>
          <w:rFonts w:ascii="Times New Roman" w:hAnsi="Times New Roman"/>
          <w:szCs w:val="24"/>
        </w:rPr>
      </w:pPr>
    </w:p>
    <w:p w14:paraId="7CDA4F25" w14:textId="77777777" w:rsidR="001119D3" w:rsidRPr="00C3076C" w:rsidRDefault="001119D3" w:rsidP="001119D3">
      <w:pPr>
        <w:widowControl w:val="0"/>
        <w:rPr>
          <w:rFonts w:ascii="Times New Roman" w:hAnsi="Times New Roman"/>
          <w:szCs w:val="24"/>
        </w:rPr>
      </w:pPr>
    </w:p>
    <w:p w14:paraId="5E1B3427" w14:textId="77777777" w:rsidR="001119D3" w:rsidRPr="00C3076C" w:rsidRDefault="001119D3" w:rsidP="001119D3">
      <w:pPr>
        <w:widowControl w:val="0"/>
        <w:rPr>
          <w:rFonts w:ascii="Times New Roman" w:hAnsi="Times New Roman"/>
          <w:szCs w:val="24"/>
        </w:rPr>
      </w:pPr>
    </w:p>
    <w:p w14:paraId="54ACA3CB" w14:textId="77777777" w:rsidR="001119D3" w:rsidRDefault="001119D3" w:rsidP="001119D3">
      <w:pPr>
        <w:widowControl w:val="0"/>
        <w:rPr>
          <w:rFonts w:ascii="Times New Roman" w:hAnsi="Times New Roman"/>
          <w:szCs w:val="24"/>
        </w:rPr>
      </w:pPr>
    </w:p>
    <w:p w14:paraId="7E148499" w14:textId="77777777" w:rsidR="001119D3" w:rsidRDefault="001119D3" w:rsidP="001119D3">
      <w:pPr>
        <w:widowControl w:val="0"/>
        <w:rPr>
          <w:rFonts w:ascii="Times New Roman" w:hAnsi="Times New Roman"/>
          <w:szCs w:val="24"/>
        </w:rPr>
      </w:pPr>
    </w:p>
    <w:p w14:paraId="742FEA53" w14:textId="77777777" w:rsidR="001119D3" w:rsidRDefault="001119D3" w:rsidP="001119D3">
      <w:pPr>
        <w:widowControl w:val="0"/>
        <w:rPr>
          <w:rFonts w:ascii="Times New Roman" w:hAnsi="Times New Roman"/>
          <w:szCs w:val="24"/>
        </w:rPr>
      </w:pPr>
    </w:p>
    <w:p w14:paraId="6D3D5F05" w14:textId="77777777" w:rsidR="001119D3" w:rsidRDefault="001119D3" w:rsidP="001119D3">
      <w:pPr>
        <w:widowControl w:val="0"/>
        <w:rPr>
          <w:rFonts w:ascii="Times New Roman" w:hAnsi="Times New Roman"/>
          <w:szCs w:val="24"/>
        </w:rPr>
      </w:pPr>
    </w:p>
    <w:p w14:paraId="6673402B" w14:textId="77777777" w:rsidR="001119D3" w:rsidRDefault="001119D3" w:rsidP="001119D3">
      <w:pPr>
        <w:widowControl w:val="0"/>
        <w:rPr>
          <w:rFonts w:ascii="Times New Roman" w:hAnsi="Times New Roman"/>
          <w:szCs w:val="24"/>
        </w:rPr>
      </w:pPr>
    </w:p>
    <w:p w14:paraId="6E71AD7A" w14:textId="77777777" w:rsidR="001119D3" w:rsidRDefault="001119D3" w:rsidP="001119D3">
      <w:pPr>
        <w:widowControl w:val="0"/>
        <w:rPr>
          <w:rFonts w:ascii="Times New Roman" w:hAnsi="Times New Roman"/>
          <w:szCs w:val="24"/>
        </w:rPr>
      </w:pPr>
    </w:p>
    <w:p w14:paraId="1A1904D4" w14:textId="77777777" w:rsidR="001119D3" w:rsidRDefault="001119D3" w:rsidP="001119D3">
      <w:pPr>
        <w:widowControl w:val="0"/>
        <w:rPr>
          <w:rFonts w:ascii="Times New Roman" w:hAnsi="Times New Roman"/>
          <w:szCs w:val="24"/>
        </w:rPr>
      </w:pPr>
    </w:p>
    <w:p w14:paraId="4CDAF4E2" w14:textId="77777777" w:rsidR="001119D3" w:rsidRDefault="001119D3" w:rsidP="001119D3">
      <w:pPr>
        <w:widowControl w:val="0"/>
        <w:rPr>
          <w:rFonts w:ascii="Times New Roman" w:hAnsi="Times New Roman"/>
          <w:szCs w:val="24"/>
        </w:rPr>
      </w:pPr>
    </w:p>
    <w:p w14:paraId="06F160F7" w14:textId="77777777" w:rsidR="001119D3" w:rsidRDefault="001119D3" w:rsidP="001119D3">
      <w:pPr>
        <w:widowControl w:val="0"/>
        <w:rPr>
          <w:rFonts w:ascii="Times New Roman" w:hAnsi="Times New Roman"/>
          <w:szCs w:val="24"/>
        </w:rPr>
      </w:pPr>
    </w:p>
    <w:p w14:paraId="7521958E" w14:textId="77777777" w:rsidR="001119D3" w:rsidRDefault="001119D3" w:rsidP="001119D3">
      <w:pPr>
        <w:widowControl w:val="0"/>
        <w:rPr>
          <w:rFonts w:ascii="Times New Roman" w:hAnsi="Times New Roman"/>
          <w:szCs w:val="24"/>
        </w:rPr>
      </w:pPr>
    </w:p>
    <w:p w14:paraId="247360C6" w14:textId="77777777" w:rsidR="001119D3" w:rsidRDefault="001119D3" w:rsidP="001119D3">
      <w:pPr>
        <w:widowControl w:val="0"/>
        <w:rPr>
          <w:rFonts w:ascii="Times New Roman" w:hAnsi="Times New Roman"/>
          <w:szCs w:val="24"/>
        </w:rPr>
      </w:pPr>
    </w:p>
    <w:p w14:paraId="79544CE4" w14:textId="77777777" w:rsidR="001119D3" w:rsidRDefault="001119D3" w:rsidP="001119D3">
      <w:pPr>
        <w:widowControl w:val="0"/>
        <w:rPr>
          <w:rFonts w:ascii="Times New Roman" w:hAnsi="Times New Roman"/>
          <w:szCs w:val="24"/>
        </w:rPr>
      </w:pPr>
    </w:p>
    <w:p w14:paraId="3216B32D" w14:textId="77777777" w:rsidR="001119D3" w:rsidRDefault="001119D3" w:rsidP="001119D3">
      <w:pPr>
        <w:widowControl w:val="0"/>
        <w:rPr>
          <w:rFonts w:ascii="Times New Roman" w:hAnsi="Times New Roman"/>
          <w:szCs w:val="24"/>
        </w:rPr>
      </w:pPr>
    </w:p>
    <w:p w14:paraId="2BE49200" w14:textId="77777777" w:rsidR="001119D3" w:rsidRDefault="001119D3" w:rsidP="001119D3">
      <w:pPr>
        <w:widowControl w:val="0"/>
        <w:rPr>
          <w:rFonts w:ascii="Times New Roman" w:hAnsi="Times New Roman"/>
          <w:szCs w:val="24"/>
        </w:rPr>
      </w:pPr>
    </w:p>
    <w:p w14:paraId="7AC1DCDE" w14:textId="77777777" w:rsidR="001119D3" w:rsidRDefault="001119D3" w:rsidP="001119D3">
      <w:pPr>
        <w:widowControl w:val="0"/>
        <w:rPr>
          <w:rFonts w:ascii="Times New Roman" w:hAnsi="Times New Roman"/>
          <w:szCs w:val="24"/>
        </w:rPr>
      </w:pPr>
    </w:p>
    <w:p w14:paraId="7A432CCD" w14:textId="77777777" w:rsidR="001119D3" w:rsidRPr="00C3076C" w:rsidRDefault="001119D3" w:rsidP="001119D3">
      <w:pPr>
        <w:widowControl w:val="0"/>
        <w:rPr>
          <w:rFonts w:ascii="Times New Roman" w:hAnsi="Times New Roman"/>
          <w:szCs w:val="24"/>
        </w:rPr>
      </w:pPr>
    </w:p>
    <w:p w14:paraId="7E1AB3EC" w14:textId="77777777" w:rsidR="001119D3" w:rsidRPr="00C3076C" w:rsidRDefault="001119D3" w:rsidP="001119D3">
      <w:pPr>
        <w:widowControl w:val="0"/>
        <w:rPr>
          <w:rFonts w:ascii="Times New Roman" w:hAnsi="Times New Roman"/>
          <w:szCs w:val="24"/>
        </w:rPr>
      </w:pPr>
    </w:p>
    <w:p w14:paraId="617563E3" w14:textId="77777777" w:rsidR="001119D3" w:rsidRPr="00C3076C" w:rsidRDefault="001119D3" w:rsidP="001119D3">
      <w:pPr>
        <w:widowControl w:val="0"/>
        <w:rPr>
          <w:rFonts w:ascii="Times New Roman" w:hAnsi="Times New Roman"/>
          <w:szCs w:val="24"/>
        </w:rPr>
      </w:pPr>
    </w:p>
    <w:p w14:paraId="6F85DEBE" w14:textId="77777777" w:rsidR="001119D3" w:rsidRPr="00C3076C" w:rsidRDefault="001119D3" w:rsidP="001119D3">
      <w:pPr>
        <w:widowControl w:val="0"/>
        <w:rPr>
          <w:rFonts w:ascii="Times New Roman" w:hAnsi="Times New Roman"/>
          <w:szCs w:val="24"/>
        </w:rPr>
      </w:pPr>
    </w:p>
    <w:p w14:paraId="7DBF12B6" w14:textId="77777777" w:rsidR="001119D3" w:rsidRPr="00C3076C" w:rsidRDefault="001119D3" w:rsidP="001119D3">
      <w:pPr>
        <w:widowControl w:val="0"/>
        <w:rPr>
          <w:rFonts w:ascii="Times New Roman" w:hAnsi="Times New Roman"/>
          <w:szCs w:val="24"/>
        </w:rPr>
      </w:pPr>
    </w:p>
    <w:p w14:paraId="263DBB57" w14:textId="77777777" w:rsidR="001119D3" w:rsidRPr="00C3076C" w:rsidRDefault="001119D3" w:rsidP="001119D3">
      <w:pPr>
        <w:widowControl w:val="0"/>
        <w:rPr>
          <w:rFonts w:ascii="Times New Roman" w:hAnsi="Times New Roman"/>
          <w:szCs w:val="24"/>
        </w:rPr>
      </w:pPr>
    </w:p>
    <w:p w14:paraId="2948CFC0" w14:textId="77777777" w:rsidR="001119D3" w:rsidRPr="00C3076C" w:rsidRDefault="001119D3" w:rsidP="001119D3">
      <w:pPr>
        <w:ind w:firstLine="0"/>
        <w:jc w:val="right"/>
        <w:rPr>
          <w:rFonts w:ascii="Times New Roman" w:hAnsi="Times New Roman"/>
          <w:spacing w:val="-6"/>
        </w:rPr>
      </w:pPr>
      <w:r w:rsidRPr="00C3076C">
        <w:rPr>
          <w:rFonts w:ascii="Times New Roman" w:hAnsi="Times New Roman"/>
          <w:spacing w:val="-6"/>
        </w:rPr>
        <w:t>“O tempo altera todas as coisas; não há razão para que a língua escape a esta lei universal”.</w:t>
      </w:r>
    </w:p>
    <w:p w14:paraId="6956B5BD" w14:textId="77777777" w:rsidR="001119D3" w:rsidRPr="00C3076C" w:rsidRDefault="001119D3" w:rsidP="001119D3">
      <w:pPr>
        <w:ind w:firstLine="0"/>
        <w:jc w:val="right"/>
        <w:rPr>
          <w:rFonts w:ascii="Times New Roman" w:hAnsi="Times New Roman"/>
          <w:spacing w:val="-6"/>
        </w:rPr>
      </w:pPr>
      <w:r w:rsidRPr="00C3076C">
        <w:rPr>
          <w:rFonts w:ascii="Times New Roman" w:hAnsi="Times New Roman"/>
          <w:spacing w:val="-6"/>
        </w:rPr>
        <w:t>Ferdinand de Saussure (1972, p. 71)</w:t>
      </w:r>
    </w:p>
    <w:p w14:paraId="3E870E51" w14:textId="77777777" w:rsidR="001119D3" w:rsidRPr="00E4545B" w:rsidRDefault="001119D3" w:rsidP="001119D3">
      <w:pPr>
        <w:rPr>
          <w:rFonts w:ascii="Times New Roman" w:hAnsi="Times New Roman"/>
          <w:b/>
        </w:rPr>
      </w:pPr>
    </w:p>
    <w:p w14:paraId="5E3D2087" w14:textId="77777777" w:rsidR="001119D3" w:rsidRPr="00E4545B" w:rsidRDefault="001119D3" w:rsidP="001119D3">
      <w:pPr>
        <w:rPr>
          <w:rFonts w:ascii="Times New Roman" w:hAnsi="Times New Roman"/>
          <w:b/>
        </w:rPr>
      </w:pPr>
    </w:p>
    <w:p w14:paraId="6A15B27B" w14:textId="77777777" w:rsidR="001119D3" w:rsidRPr="00E4545B" w:rsidRDefault="001119D3" w:rsidP="001119D3">
      <w:pPr>
        <w:rPr>
          <w:rFonts w:ascii="Times New Roman" w:hAnsi="Times New Roman"/>
          <w:b/>
        </w:rPr>
        <w:sectPr w:rsidR="001119D3" w:rsidRPr="00E4545B" w:rsidSect="001119D3">
          <w:pgSz w:w="11909" w:h="16834"/>
          <w:pgMar w:top="1701" w:right="1134" w:bottom="1134" w:left="1701" w:header="720" w:footer="720" w:gutter="0"/>
          <w:cols w:space="720"/>
        </w:sectPr>
      </w:pPr>
    </w:p>
    <w:p w14:paraId="5D6D17E9" w14:textId="77777777" w:rsidR="001119D3" w:rsidRPr="001119D3" w:rsidRDefault="001119D3" w:rsidP="001119D3">
      <w:pPr>
        <w:spacing w:after="360"/>
        <w:ind w:firstLine="0"/>
        <w:jc w:val="center"/>
        <w:rPr>
          <w:rFonts w:ascii="Times New Roman" w:hAnsi="Times New Roman"/>
          <w:b/>
        </w:rPr>
      </w:pPr>
      <w:r w:rsidRPr="001119D3">
        <w:rPr>
          <w:rFonts w:ascii="Times New Roman" w:hAnsi="Times New Roman"/>
          <w:b/>
        </w:rPr>
        <w:lastRenderedPageBreak/>
        <w:t>RESUMO</w:t>
      </w:r>
    </w:p>
    <w:p w14:paraId="3D3B2FD2" w14:textId="77777777" w:rsidR="001119D3" w:rsidRPr="00C3076C" w:rsidRDefault="001119D3" w:rsidP="001119D3">
      <w:pPr>
        <w:widowControl w:val="0"/>
        <w:rPr>
          <w:rFonts w:ascii="Times New Roman" w:hAnsi="Times New Roman"/>
          <w:szCs w:val="24"/>
        </w:rPr>
      </w:pPr>
      <w:r w:rsidRPr="00C3076C">
        <w:rPr>
          <w:rFonts w:ascii="Times New Roman" w:hAnsi="Times New Roman"/>
          <w:szCs w:val="24"/>
        </w:rPr>
        <w:t xml:space="preserve">O presente trabalho tem como objetivo classificar os estrangeirismos do jogo </w:t>
      </w:r>
      <w:r w:rsidRPr="00C3076C">
        <w:rPr>
          <w:rFonts w:ascii="Times New Roman" w:hAnsi="Times New Roman"/>
          <w:i/>
          <w:szCs w:val="24"/>
        </w:rPr>
        <w:t xml:space="preserve">League of Legends. </w:t>
      </w:r>
      <w:r w:rsidRPr="00C3076C">
        <w:rPr>
          <w:rFonts w:ascii="Times New Roman" w:hAnsi="Times New Roman"/>
          <w:szCs w:val="24"/>
        </w:rPr>
        <w:t xml:space="preserve">Para isso, o estudo se baseia de acordo com algumas teorias, sendo estas os estudos de lexicologia (CARVALHO, 1989), sociolinguística (LABOV, 1983), emoções na </w:t>
      </w:r>
      <w:r w:rsidRPr="00E74EC9">
        <w:rPr>
          <w:rFonts w:ascii="Times New Roman" w:hAnsi="Times New Roman"/>
          <w:szCs w:val="24"/>
        </w:rPr>
        <w:t>fala (ALTARRIBA, 2006) e</w:t>
      </w:r>
      <w:r w:rsidRPr="00C3076C">
        <w:rPr>
          <w:rFonts w:ascii="Times New Roman" w:hAnsi="Times New Roman"/>
          <w:szCs w:val="24"/>
        </w:rPr>
        <w:t xml:space="preserve"> uso de códigos linguístic</w:t>
      </w:r>
      <w:r w:rsidRPr="00E74EC9">
        <w:rPr>
          <w:rFonts w:ascii="Times New Roman" w:hAnsi="Times New Roman"/>
          <w:szCs w:val="24"/>
        </w:rPr>
        <w:t>os (BAKER; JONES, 1998).</w:t>
      </w:r>
      <w:r w:rsidRPr="00C3076C">
        <w:rPr>
          <w:rFonts w:ascii="Times New Roman" w:hAnsi="Times New Roman"/>
          <w:szCs w:val="24"/>
        </w:rPr>
        <w:t xml:space="preserve"> Seguindo o estudo lexicológico, os termos estrangeiros foram classificados como adaptação, decalque e incorporação. A partir da sociolinguística, o fenômeno de mudança e variação da língua foi explicado. O uso de certas palavras em determinados momentos foi analisado por meio de teorias que relacionam emoções às línguas usadas. Por sua vez, a alternância de códigos, isto é, o uso de palavras de outra língua em meio a um discurso, foi teoricamente justificada de acordo com a teoria de uso de códigos </w:t>
      </w:r>
      <w:proofErr w:type="gramStart"/>
      <w:r w:rsidRPr="00C3076C">
        <w:rPr>
          <w:rFonts w:ascii="Times New Roman" w:hAnsi="Times New Roman"/>
          <w:szCs w:val="24"/>
        </w:rPr>
        <w:t>linguísticos .</w:t>
      </w:r>
      <w:proofErr w:type="gramEnd"/>
      <w:r w:rsidRPr="00C3076C">
        <w:rPr>
          <w:rFonts w:ascii="Times New Roman" w:hAnsi="Times New Roman"/>
          <w:szCs w:val="24"/>
        </w:rPr>
        <w:t xml:space="preserve"> Para realizar </w:t>
      </w:r>
      <w:proofErr w:type="gramStart"/>
      <w:r w:rsidRPr="00C3076C">
        <w:rPr>
          <w:rFonts w:ascii="Times New Roman" w:hAnsi="Times New Roman"/>
          <w:szCs w:val="24"/>
        </w:rPr>
        <w:t>a  análise</w:t>
      </w:r>
      <w:proofErr w:type="gramEnd"/>
      <w:r w:rsidRPr="00C3076C">
        <w:rPr>
          <w:rFonts w:ascii="Times New Roman" w:hAnsi="Times New Roman"/>
          <w:szCs w:val="24"/>
        </w:rPr>
        <w:t xml:space="preserve">, foram feitas transcrições de narrações do Campeonato Brasileiro de LOL (CBLOL) dos anos de 2015 e 2018 em diferentes momentos. Essas transcrições são os cinco </w:t>
      </w:r>
      <w:proofErr w:type="gramStart"/>
      <w:r w:rsidRPr="00C3076C">
        <w:rPr>
          <w:rFonts w:ascii="Times New Roman" w:hAnsi="Times New Roman"/>
          <w:szCs w:val="24"/>
        </w:rPr>
        <w:t>primeiro minutos</w:t>
      </w:r>
      <w:proofErr w:type="gramEnd"/>
      <w:r w:rsidRPr="00C3076C">
        <w:rPr>
          <w:rFonts w:ascii="Times New Roman" w:hAnsi="Times New Roman"/>
          <w:szCs w:val="24"/>
        </w:rPr>
        <w:t xml:space="preserve">, </w:t>
      </w:r>
      <w:r w:rsidRPr="00C3076C">
        <w:rPr>
          <w:rFonts w:ascii="Times New Roman" w:hAnsi="Times New Roman"/>
          <w:i/>
          <w:szCs w:val="24"/>
        </w:rPr>
        <w:t>first blood</w:t>
      </w:r>
      <w:r w:rsidRPr="00C3076C">
        <w:rPr>
          <w:rFonts w:ascii="Times New Roman" w:hAnsi="Times New Roman"/>
          <w:szCs w:val="24"/>
        </w:rPr>
        <w:t xml:space="preserve"> e últimos cinco minutos. Como resultado da análise, percebeu-se um aumento de decalques nas narrações - o que demonstra uma tentativa de diminuição de termos estrangeiros em narrações oficiais. Esse fenômeno pode ser explicado por diversas hipóteses diferentes - uma delas sendo a de que o objetivo dos narradores é de tornar a língua, de alguma forma, mais compreensível para novos jogadores de LOL. Entretanto, como pode ser visto nesse trabalho, a língua, de acordo com a teoria sociolinguística, é naturalmente livre, mesmo que algumas pessoas tentem controlá-la; e esse é o motivo pelo qual, em diversos momentos importantes e emocionantes, os narradores não usam a tradução (decalque), mas sim os termos originais (incorporação), corrigindo a si mesmos após. Essa monografia, então, analisa não apenas uma narração do jogo, mas também o uso da língua em nossa sociedade e no que isso implica. </w:t>
      </w:r>
    </w:p>
    <w:p w14:paraId="22A64D87" w14:textId="77777777" w:rsidR="001119D3" w:rsidRPr="00C3076C" w:rsidRDefault="001119D3" w:rsidP="001119D3">
      <w:pPr>
        <w:widowControl w:val="0"/>
        <w:rPr>
          <w:rFonts w:ascii="Times New Roman" w:hAnsi="Times New Roman"/>
          <w:szCs w:val="24"/>
        </w:rPr>
      </w:pPr>
    </w:p>
    <w:p w14:paraId="60F8FD65" w14:textId="409AB5C4" w:rsidR="001119D3" w:rsidRPr="00C3076C" w:rsidRDefault="001119D3" w:rsidP="001119D3">
      <w:pPr>
        <w:widowControl w:val="0"/>
        <w:ind w:firstLine="0"/>
        <w:rPr>
          <w:rFonts w:ascii="Times New Roman" w:hAnsi="Times New Roman"/>
          <w:szCs w:val="24"/>
        </w:rPr>
      </w:pPr>
      <w:r w:rsidRPr="00C3076C">
        <w:rPr>
          <w:rFonts w:ascii="Times New Roman" w:hAnsi="Times New Roman"/>
          <w:b/>
          <w:szCs w:val="24"/>
        </w:rPr>
        <w:t>Palavras-chave</w:t>
      </w:r>
      <w:r w:rsidRPr="00C3076C">
        <w:rPr>
          <w:rFonts w:ascii="Times New Roman" w:hAnsi="Times New Roman"/>
          <w:szCs w:val="24"/>
        </w:rPr>
        <w:t>: Sociolinguística</w:t>
      </w:r>
      <w:r w:rsidR="00B271FE">
        <w:rPr>
          <w:rFonts w:ascii="Times New Roman" w:hAnsi="Times New Roman"/>
          <w:szCs w:val="24"/>
        </w:rPr>
        <w:t>.</w:t>
      </w:r>
      <w:r w:rsidRPr="00C3076C">
        <w:rPr>
          <w:rFonts w:ascii="Times New Roman" w:hAnsi="Times New Roman"/>
          <w:szCs w:val="24"/>
        </w:rPr>
        <w:t xml:space="preserve"> Lexicologia</w:t>
      </w:r>
      <w:r w:rsidR="00B271FE">
        <w:rPr>
          <w:rFonts w:ascii="Times New Roman" w:hAnsi="Times New Roman"/>
          <w:szCs w:val="24"/>
        </w:rPr>
        <w:t>.</w:t>
      </w:r>
      <w:r w:rsidRPr="00C3076C">
        <w:rPr>
          <w:rFonts w:ascii="Times New Roman" w:hAnsi="Times New Roman"/>
          <w:szCs w:val="24"/>
        </w:rPr>
        <w:t xml:space="preserve"> </w:t>
      </w:r>
      <w:r w:rsidRPr="00C3076C">
        <w:rPr>
          <w:rFonts w:ascii="Times New Roman" w:hAnsi="Times New Roman"/>
          <w:i/>
          <w:szCs w:val="24"/>
        </w:rPr>
        <w:t>League of Legends</w:t>
      </w:r>
      <w:r w:rsidR="00B271FE">
        <w:rPr>
          <w:rFonts w:ascii="Times New Roman" w:hAnsi="Times New Roman"/>
          <w:szCs w:val="24"/>
        </w:rPr>
        <w:t>.</w:t>
      </w:r>
      <w:r w:rsidRPr="00C3076C">
        <w:rPr>
          <w:rFonts w:ascii="Times New Roman" w:hAnsi="Times New Roman"/>
          <w:szCs w:val="24"/>
        </w:rPr>
        <w:t xml:space="preserve"> </w:t>
      </w:r>
      <w:r w:rsidR="00B271FE">
        <w:rPr>
          <w:rFonts w:ascii="Times New Roman" w:hAnsi="Times New Roman"/>
          <w:szCs w:val="24"/>
        </w:rPr>
        <w:t>C</w:t>
      </w:r>
      <w:r w:rsidRPr="00C3076C">
        <w:rPr>
          <w:rFonts w:ascii="Times New Roman" w:hAnsi="Times New Roman"/>
          <w:szCs w:val="24"/>
        </w:rPr>
        <w:t xml:space="preserve">ódigo </w:t>
      </w:r>
      <w:r w:rsidR="00B271FE">
        <w:rPr>
          <w:rFonts w:ascii="Times New Roman" w:hAnsi="Times New Roman"/>
          <w:szCs w:val="24"/>
        </w:rPr>
        <w:t>L</w:t>
      </w:r>
      <w:r w:rsidRPr="00C3076C">
        <w:rPr>
          <w:rFonts w:ascii="Times New Roman" w:hAnsi="Times New Roman"/>
          <w:szCs w:val="24"/>
        </w:rPr>
        <w:t>inguístico</w:t>
      </w:r>
      <w:r w:rsidR="00B271FE">
        <w:rPr>
          <w:rFonts w:ascii="Times New Roman" w:hAnsi="Times New Roman"/>
          <w:szCs w:val="24"/>
        </w:rPr>
        <w:t>.</w:t>
      </w:r>
      <w:r w:rsidRPr="00C3076C">
        <w:rPr>
          <w:rFonts w:ascii="Times New Roman" w:hAnsi="Times New Roman"/>
          <w:szCs w:val="24"/>
        </w:rPr>
        <w:t xml:space="preserve"> </w:t>
      </w:r>
      <w:r w:rsidR="00B271FE">
        <w:rPr>
          <w:rFonts w:ascii="Times New Roman" w:hAnsi="Times New Roman"/>
          <w:szCs w:val="24"/>
        </w:rPr>
        <w:t>E</w:t>
      </w:r>
      <w:r w:rsidRPr="00C3076C">
        <w:rPr>
          <w:rFonts w:ascii="Times New Roman" w:hAnsi="Times New Roman"/>
          <w:szCs w:val="24"/>
        </w:rPr>
        <w:t xml:space="preserve">moção </w:t>
      </w:r>
      <w:r w:rsidR="00B271FE">
        <w:rPr>
          <w:rFonts w:ascii="Times New Roman" w:hAnsi="Times New Roman"/>
          <w:szCs w:val="24"/>
        </w:rPr>
        <w:t>L</w:t>
      </w:r>
      <w:r w:rsidRPr="00C3076C">
        <w:rPr>
          <w:rFonts w:ascii="Times New Roman" w:hAnsi="Times New Roman"/>
          <w:szCs w:val="24"/>
        </w:rPr>
        <w:t>inguística.</w:t>
      </w:r>
    </w:p>
    <w:p w14:paraId="4B1E053A" w14:textId="77777777" w:rsidR="001119D3" w:rsidRDefault="001119D3" w:rsidP="001119D3">
      <w:pPr>
        <w:widowControl w:val="0"/>
        <w:rPr>
          <w:rFonts w:ascii="Times New Roman" w:hAnsi="Times New Roman"/>
          <w:szCs w:val="24"/>
        </w:rPr>
      </w:pPr>
    </w:p>
    <w:p w14:paraId="59BB4D5F" w14:textId="77777777" w:rsidR="001119D3" w:rsidRDefault="001119D3" w:rsidP="001119D3">
      <w:pPr>
        <w:widowControl w:val="0"/>
        <w:rPr>
          <w:rFonts w:ascii="Times New Roman" w:hAnsi="Times New Roman"/>
          <w:szCs w:val="24"/>
        </w:rPr>
      </w:pPr>
    </w:p>
    <w:p w14:paraId="01942469" w14:textId="77777777" w:rsidR="001119D3" w:rsidRDefault="001119D3" w:rsidP="001119D3">
      <w:pPr>
        <w:spacing w:after="360"/>
        <w:jc w:val="center"/>
        <w:rPr>
          <w:b/>
        </w:rPr>
        <w:sectPr w:rsidR="001119D3" w:rsidSect="001119D3">
          <w:pgSz w:w="11909" w:h="16834"/>
          <w:pgMar w:top="1701" w:right="1134" w:bottom="1134" w:left="1701" w:header="720" w:footer="720" w:gutter="0"/>
          <w:cols w:space="720"/>
        </w:sectPr>
      </w:pPr>
    </w:p>
    <w:p w14:paraId="2B457D07" w14:textId="77777777" w:rsidR="001119D3" w:rsidRPr="00665E99" w:rsidRDefault="001119D3" w:rsidP="001119D3">
      <w:pPr>
        <w:spacing w:after="360"/>
        <w:ind w:firstLine="0"/>
        <w:jc w:val="center"/>
        <w:rPr>
          <w:rFonts w:ascii="Times New Roman" w:hAnsi="Times New Roman"/>
          <w:b/>
          <w:lang w:val="en-US"/>
        </w:rPr>
      </w:pPr>
      <w:r w:rsidRPr="00665E99">
        <w:rPr>
          <w:rFonts w:ascii="Times New Roman" w:hAnsi="Times New Roman"/>
          <w:b/>
          <w:lang w:val="en-US"/>
        </w:rPr>
        <w:lastRenderedPageBreak/>
        <w:t>ABSTRACT</w:t>
      </w:r>
    </w:p>
    <w:p w14:paraId="23DA47D1" w14:textId="77777777" w:rsidR="001119D3" w:rsidRPr="0057502E" w:rsidRDefault="001119D3" w:rsidP="001119D3">
      <w:pPr>
        <w:widowControl w:val="0"/>
        <w:rPr>
          <w:rFonts w:ascii="Times New Roman" w:hAnsi="Times New Roman"/>
          <w:i/>
          <w:szCs w:val="24"/>
          <w:lang w:val="en-US"/>
        </w:rPr>
      </w:pPr>
      <w:r w:rsidRPr="0057502E">
        <w:rPr>
          <w:rFonts w:ascii="Times New Roman" w:hAnsi="Times New Roman"/>
          <w:szCs w:val="24"/>
          <w:lang w:val="en-US"/>
        </w:rPr>
        <w:t xml:space="preserve">The present work has as an objective to classify the loanwords of the game </w:t>
      </w:r>
      <w:r w:rsidRPr="00526C14">
        <w:rPr>
          <w:rFonts w:ascii="Times New Roman" w:hAnsi="Times New Roman"/>
          <w:i/>
          <w:szCs w:val="24"/>
          <w:lang w:val="en-US"/>
        </w:rPr>
        <w:t>League of Legends</w:t>
      </w:r>
      <w:r w:rsidRPr="0057502E">
        <w:rPr>
          <w:rFonts w:ascii="Times New Roman" w:hAnsi="Times New Roman"/>
          <w:szCs w:val="24"/>
          <w:lang w:val="en-US"/>
        </w:rPr>
        <w:t xml:space="preserve">. In order to do so, this study is based on some theories, which are lexicology </w:t>
      </w:r>
      <w:r w:rsidRPr="00E74EC9">
        <w:rPr>
          <w:rFonts w:ascii="Times New Roman" w:hAnsi="Times New Roman"/>
          <w:szCs w:val="24"/>
          <w:lang w:val="en-US"/>
        </w:rPr>
        <w:t>(CARVALHO, 1989), sociolinguistics (LABOV, 1983), emotions in language (ALTARRIBA, 2006) and</w:t>
      </w:r>
      <w:r w:rsidRPr="0057502E">
        <w:rPr>
          <w:rFonts w:ascii="Times New Roman" w:hAnsi="Times New Roman"/>
          <w:szCs w:val="24"/>
          <w:lang w:val="en-US"/>
        </w:rPr>
        <w:t xml:space="preserve"> use of linguistic </w:t>
      </w:r>
      <w:r w:rsidRPr="00E74EC9">
        <w:rPr>
          <w:rFonts w:ascii="Times New Roman" w:hAnsi="Times New Roman"/>
          <w:szCs w:val="24"/>
          <w:lang w:val="en-US"/>
        </w:rPr>
        <w:t>codes (BAKER; JONES, 1998).</w:t>
      </w:r>
      <w:r w:rsidRPr="0057502E">
        <w:rPr>
          <w:rFonts w:ascii="Times New Roman" w:hAnsi="Times New Roman"/>
          <w:szCs w:val="24"/>
          <w:lang w:val="en-US"/>
        </w:rPr>
        <w:t xml:space="preserve"> By being inspired to these lexicologic study, the foreign terms were classified as </w:t>
      </w:r>
      <w:r w:rsidRPr="0057502E">
        <w:rPr>
          <w:rFonts w:ascii="Times New Roman" w:hAnsi="Times New Roman"/>
          <w:i/>
          <w:szCs w:val="24"/>
          <w:lang w:val="en-US"/>
        </w:rPr>
        <w:t>adaptação, decalque</w:t>
      </w:r>
      <w:r w:rsidRPr="0057502E">
        <w:rPr>
          <w:rFonts w:ascii="Times New Roman" w:hAnsi="Times New Roman"/>
          <w:szCs w:val="24"/>
          <w:lang w:val="en-US"/>
        </w:rPr>
        <w:t xml:space="preserve"> and </w:t>
      </w:r>
      <w:r w:rsidRPr="0057502E">
        <w:rPr>
          <w:rFonts w:ascii="Times New Roman" w:hAnsi="Times New Roman"/>
          <w:i/>
          <w:szCs w:val="24"/>
          <w:lang w:val="en-US"/>
        </w:rPr>
        <w:t xml:space="preserve">incorporação. </w:t>
      </w:r>
      <w:r w:rsidRPr="0057502E">
        <w:rPr>
          <w:rFonts w:ascii="Times New Roman" w:hAnsi="Times New Roman"/>
          <w:szCs w:val="24"/>
          <w:lang w:val="en-US"/>
        </w:rPr>
        <w:t xml:space="preserve">Through sociolinguistics the language change and variation were explained. The use of certain words in specific moments was analysed through theories that relate emotions to the language used in that moment. The code alternance. i.e, the use of words of a second language in the middle of a discourse, was theorically justified according to the study of </w:t>
      </w:r>
      <w:r w:rsidRPr="0014777B">
        <w:rPr>
          <w:rFonts w:ascii="Times New Roman" w:hAnsi="Times New Roman"/>
          <w:i/>
          <w:szCs w:val="24"/>
          <w:lang w:val="en-US"/>
        </w:rPr>
        <w:t>code-mixing</w:t>
      </w:r>
      <w:r w:rsidRPr="0057502E">
        <w:rPr>
          <w:rFonts w:ascii="Times New Roman" w:hAnsi="Times New Roman"/>
          <w:szCs w:val="24"/>
          <w:lang w:val="en-US"/>
        </w:rPr>
        <w:t xml:space="preserve"> and </w:t>
      </w:r>
      <w:r w:rsidRPr="0014777B">
        <w:rPr>
          <w:rFonts w:ascii="Times New Roman" w:hAnsi="Times New Roman"/>
          <w:i/>
          <w:szCs w:val="24"/>
          <w:lang w:val="en-US"/>
        </w:rPr>
        <w:t>code-switching</w:t>
      </w:r>
      <w:r w:rsidRPr="0057502E">
        <w:rPr>
          <w:rFonts w:ascii="Times New Roman" w:hAnsi="Times New Roman"/>
          <w:szCs w:val="24"/>
          <w:lang w:val="en-US"/>
        </w:rPr>
        <w:t xml:space="preserve">. By means doing this analysis, some transcriptions of the </w:t>
      </w:r>
      <w:r w:rsidRPr="0057502E">
        <w:rPr>
          <w:rFonts w:ascii="Times New Roman" w:hAnsi="Times New Roman"/>
          <w:i/>
          <w:szCs w:val="24"/>
          <w:lang w:val="en-US"/>
        </w:rPr>
        <w:t xml:space="preserve">Campeonato Brasileiro de LOL </w:t>
      </w:r>
      <w:r w:rsidRPr="0057502E">
        <w:rPr>
          <w:rFonts w:ascii="Times New Roman" w:hAnsi="Times New Roman"/>
          <w:szCs w:val="24"/>
          <w:lang w:val="en-US"/>
        </w:rPr>
        <w:t>(</w:t>
      </w:r>
      <w:r w:rsidRPr="0057502E">
        <w:rPr>
          <w:rFonts w:ascii="Times New Roman" w:hAnsi="Times New Roman"/>
          <w:i/>
          <w:szCs w:val="24"/>
          <w:lang w:val="en-US"/>
        </w:rPr>
        <w:t>CBLOL</w:t>
      </w:r>
      <w:r w:rsidRPr="0057502E">
        <w:rPr>
          <w:rFonts w:ascii="Times New Roman" w:hAnsi="Times New Roman"/>
          <w:szCs w:val="24"/>
          <w:lang w:val="en-US"/>
        </w:rPr>
        <w:t xml:space="preserve">) from the years of 2015 and 2018 were made. These transcriptions were the primary five minutes, the first blood and the last five minutes. As a result, an increase of </w:t>
      </w:r>
      <w:r w:rsidRPr="0057502E">
        <w:rPr>
          <w:rFonts w:ascii="Times New Roman" w:hAnsi="Times New Roman"/>
          <w:i/>
          <w:szCs w:val="24"/>
          <w:lang w:val="en-US"/>
        </w:rPr>
        <w:t>decalque</w:t>
      </w:r>
      <w:r w:rsidRPr="0057502E">
        <w:rPr>
          <w:rFonts w:ascii="Times New Roman" w:hAnsi="Times New Roman"/>
          <w:szCs w:val="24"/>
          <w:lang w:val="en-US"/>
        </w:rPr>
        <w:t xml:space="preserve"> on narration is noticed - which demonstrates an attempt of reduction of foreign terms in official narratives. This phenomenon can be explained by diverse hypothesis - one of them being the will of narrators of making the language, somehow, more understandable for the people that are new on the game. However, as can be seen during this work, the language, as sociolinguistics would defend, is naturally free, even if people want to control it; and that is the reason why, in important and thrilling moments, the narrators do not use translation (</w:t>
      </w:r>
      <w:r w:rsidRPr="0057502E">
        <w:rPr>
          <w:rFonts w:ascii="Times New Roman" w:hAnsi="Times New Roman"/>
          <w:i/>
          <w:szCs w:val="24"/>
          <w:lang w:val="en-US"/>
        </w:rPr>
        <w:t>decalque</w:t>
      </w:r>
      <w:r w:rsidRPr="0057502E">
        <w:rPr>
          <w:rFonts w:ascii="Times New Roman" w:hAnsi="Times New Roman"/>
          <w:szCs w:val="24"/>
          <w:lang w:val="en-US"/>
        </w:rPr>
        <w:t>), but the original terms (</w:t>
      </w:r>
      <w:r w:rsidRPr="0057502E">
        <w:rPr>
          <w:rFonts w:ascii="Times New Roman" w:hAnsi="Times New Roman"/>
          <w:i/>
          <w:szCs w:val="24"/>
          <w:lang w:val="en-US"/>
        </w:rPr>
        <w:t>incorporação</w:t>
      </w:r>
      <w:r w:rsidRPr="0057502E">
        <w:rPr>
          <w:rFonts w:ascii="Times New Roman" w:hAnsi="Times New Roman"/>
          <w:szCs w:val="24"/>
          <w:lang w:val="en-US"/>
        </w:rPr>
        <w:t>), and correcting themselves afterwards. This monography, then, analyzes not only the game’s narration, but also the use of language in our society and what it implies</w:t>
      </w:r>
      <w:r w:rsidRPr="0057502E">
        <w:rPr>
          <w:rFonts w:ascii="Times New Roman" w:hAnsi="Times New Roman"/>
          <w:i/>
          <w:szCs w:val="24"/>
          <w:lang w:val="en-US"/>
        </w:rPr>
        <w:t xml:space="preserve">. </w:t>
      </w:r>
    </w:p>
    <w:p w14:paraId="0801ECD7" w14:textId="77777777" w:rsidR="001119D3" w:rsidRPr="0057502E" w:rsidRDefault="001119D3" w:rsidP="001119D3">
      <w:pPr>
        <w:widowControl w:val="0"/>
        <w:rPr>
          <w:rFonts w:ascii="Times New Roman" w:hAnsi="Times New Roman"/>
          <w:i/>
          <w:szCs w:val="24"/>
          <w:lang w:val="en-US"/>
        </w:rPr>
      </w:pPr>
    </w:p>
    <w:p w14:paraId="4CE7B003" w14:textId="7BC86085" w:rsidR="001119D3" w:rsidRPr="0057502E" w:rsidRDefault="001119D3" w:rsidP="001119D3">
      <w:pPr>
        <w:widowControl w:val="0"/>
        <w:ind w:firstLine="0"/>
        <w:rPr>
          <w:rFonts w:ascii="Times New Roman" w:hAnsi="Times New Roman"/>
          <w:szCs w:val="24"/>
          <w:lang w:val="en-US"/>
        </w:rPr>
      </w:pPr>
      <w:r w:rsidRPr="0057502E">
        <w:rPr>
          <w:rFonts w:ascii="Times New Roman" w:hAnsi="Times New Roman"/>
          <w:b/>
          <w:szCs w:val="24"/>
          <w:lang w:val="en-US"/>
        </w:rPr>
        <w:t>Key-words</w:t>
      </w:r>
      <w:r w:rsidRPr="0057502E">
        <w:rPr>
          <w:rFonts w:ascii="Times New Roman" w:hAnsi="Times New Roman"/>
          <w:szCs w:val="24"/>
          <w:lang w:val="en-US"/>
        </w:rPr>
        <w:t>: Sociolinguistics</w:t>
      </w:r>
      <w:r w:rsidR="00B271FE">
        <w:rPr>
          <w:rFonts w:ascii="Times New Roman" w:hAnsi="Times New Roman"/>
          <w:szCs w:val="24"/>
          <w:lang w:val="en-US"/>
        </w:rPr>
        <w:t>.</w:t>
      </w:r>
      <w:r w:rsidRPr="0057502E">
        <w:rPr>
          <w:rFonts w:ascii="Times New Roman" w:hAnsi="Times New Roman"/>
          <w:szCs w:val="24"/>
          <w:lang w:val="en-US"/>
        </w:rPr>
        <w:t xml:space="preserve"> Lexicology</w:t>
      </w:r>
      <w:r w:rsidR="00B271FE">
        <w:rPr>
          <w:rFonts w:ascii="Times New Roman" w:hAnsi="Times New Roman"/>
          <w:szCs w:val="24"/>
          <w:lang w:val="en-US"/>
        </w:rPr>
        <w:t>.</w:t>
      </w:r>
      <w:r w:rsidRPr="0057502E">
        <w:rPr>
          <w:rFonts w:ascii="Times New Roman" w:hAnsi="Times New Roman"/>
          <w:szCs w:val="24"/>
          <w:lang w:val="en-US"/>
        </w:rPr>
        <w:t xml:space="preserve"> League of Legends</w:t>
      </w:r>
      <w:r w:rsidR="00B271FE">
        <w:rPr>
          <w:rFonts w:ascii="Times New Roman" w:hAnsi="Times New Roman"/>
          <w:szCs w:val="24"/>
          <w:lang w:val="en-US"/>
        </w:rPr>
        <w:t>.</w:t>
      </w:r>
      <w:r w:rsidRPr="0057502E">
        <w:rPr>
          <w:rFonts w:ascii="Times New Roman" w:hAnsi="Times New Roman"/>
          <w:szCs w:val="24"/>
          <w:lang w:val="en-US"/>
        </w:rPr>
        <w:t xml:space="preserve"> Linguistic Code</w:t>
      </w:r>
      <w:r w:rsidR="00B271FE">
        <w:rPr>
          <w:rFonts w:ascii="Times New Roman" w:hAnsi="Times New Roman"/>
          <w:szCs w:val="24"/>
          <w:lang w:val="en-US"/>
        </w:rPr>
        <w:t>.</w:t>
      </w:r>
      <w:r w:rsidRPr="0057502E">
        <w:rPr>
          <w:rFonts w:ascii="Times New Roman" w:hAnsi="Times New Roman"/>
          <w:szCs w:val="24"/>
          <w:lang w:val="en-US"/>
        </w:rPr>
        <w:t xml:space="preserve"> Linguistic Emotion.</w:t>
      </w:r>
    </w:p>
    <w:p w14:paraId="6F583240" w14:textId="77777777" w:rsidR="001119D3" w:rsidRPr="0057502E" w:rsidRDefault="001119D3" w:rsidP="001119D3">
      <w:pPr>
        <w:rPr>
          <w:rFonts w:ascii="Times New Roman" w:hAnsi="Times New Roman"/>
          <w:b/>
          <w:szCs w:val="24"/>
          <w:lang w:val="en-US"/>
        </w:rPr>
      </w:pPr>
    </w:p>
    <w:p w14:paraId="258CAA9A" w14:textId="77777777" w:rsidR="001119D3" w:rsidRPr="0057502E" w:rsidRDefault="001119D3" w:rsidP="001119D3">
      <w:pPr>
        <w:rPr>
          <w:rFonts w:ascii="Times New Roman" w:hAnsi="Times New Roman"/>
          <w:b/>
          <w:szCs w:val="24"/>
          <w:lang w:val="en-US"/>
        </w:rPr>
      </w:pPr>
    </w:p>
    <w:p w14:paraId="20799869" w14:textId="77777777" w:rsidR="001119D3" w:rsidRPr="0057502E" w:rsidRDefault="001119D3" w:rsidP="001119D3">
      <w:pPr>
        <w:rPr>
          <w:rFonts w:ascii="Times New Roman" w:hAnsi="Times New Roman"/>
          <w:b/>
          <w:szCs w:val="24"/>
          <w:lang w:val="en-US"/>
        </w:rPr>
        <w:sectPr w:rsidR="001119D3" w:rsidRPr="0057502E" w:rsidSect="00804A6E">
          <w:headerReference w:type="default" r:id="rId9"/>
          <w:pgSz w:w="11909" w:h="16834"/>
          <w:pgMar w:top="1701" w:right="1134" w:bottom="1134" w:left="1701" w:header="720" w:footer="720" w:gutter="0"/>
          <w:cols w:space="720"/>
          <w:docGrid w:linePitch="326"/>
        </w:sectPr>
      </w:pPr>
    </w:p>
    <w:p w14:paraId="73D8AC0A" w14:textId="77777777" w:rsidR="001119D3" w:rsidRPr="001119D3" w:rsidRDefault="001119D3" w:rsidP="001119D3">
      <w:pPr>
        <w:spacing w:after="360"/>
        <w:ind w:firstLine="0"/>
        <w:jc w:val="center"/>
        <w:rPr>
          <w:rFonts w:ascii="Times New Roman" w:hAnsi="Times New Roman"/>
          <w:b/>
        </w:rPr>
      </w:pPr>
      <w:r w:rsidRPr="001119D3">
        <w:rPr>
          <w:rFonts w:ascii="Times New Roman" w:hAnsi="Times New Roman"/>
          <w:b/>
        </w:rPr>
        <w:lastRenderedPageBreak/>
        <w:t>LISTA DE FIGURAS</w:t>
      </w:r>
    </w:p>
    <w:p w14:paraId="490F4543" w14:textId="5899A065" w:rsidR="00232CB3" w:rsidRDefault="008A56B7">
      <w:pPr>
        <w:pStyle w:val="ndicedeilustraes"/>
        <w:tabs>
          <w:tab w:val="right" w:leader="dot" w:pos="9064"/>
        </w:tabs>
        <w:rPr>
          <w:rFonts w:asciiTheme="minorHAnsi" w:eastAsiaTheme="minorEastAsia" w:hAnsiTheme="minorHAnsi" w:cstheme="minorBidi"/>
          <w:noProof/>
          <w:sz w:val="22"/>
          <w:szCs w:val="22"/>
        </w:rPr>
      </w:pPr>
      <w:r>
        <w:rPr>
          <w:b/>
          <w:szCs w:val="24"/>
        </w:rPr>
        <w:fldChar w:fldCharType="begin"/>
      </w:r>
      <w:r>
        <w:rPr>
          <w:b/>
          <w:szCs w:val="24"/>
        </w:rPr>
        <w:instrText xml:space="preserve"> TOC \h \z \c "Figura" </w:instrText>
      </w:r>
      <w:r>
        <w:rPr>
          <w:b/>
          <w:szCs w:val="24"/>
        </w:rPr>
        <w:fldChar w:fldCharType="separate"/>
      </w:r>
      <w:hyperlink w:anchor="_Toc529819724" w:history="1">
        <w:r w:rsidR="00232CB3" w:rsidRPr="00460442">
          <w:rPr>
            <w:rStyle w:val="Hyperlink"/>
            <w:noProof/>
          </w:rPr>
          <w:t>Figura 1 – Estrangeirismos</w:t>
        </w:r>
        <w:r w:rsidR="00232CB3">
          <w:rPr>
            <w:noProof/>
            <w:webHidden/>
          </w:rPr>
          <w:tab/>
        </w:r>
        <w:r w:rsidR="00232CB3">
          <w:rPr>
            <w:noProof/>
            <w:webHidden/>
          </w:rPr>
          <w:fldChar w:fldCharType="begin"/>
        </w:r>
        <w:r w:rsidR="00232CB3">
          <w:rPr>
            <w:noProof/>
            <w:webHidden/>
          </w:rPr>
          <w:instrText xml:space="preserve"> PAGEREF _Toc529819724 \h </w:instrText>
        </w:r>
        <w:r w:rsidR="00232CB3">
          <w:rPr>
            <w:noProof/>
            <w:webHidden/>
          </w:rPr>
        </w:r>
        <w:r w:rsidR="00232CB3">
          <w:rPr>
            <w:noProof/>
            <w:webHidden/>
          </w:rPr>
          <w:fldChar w:fldCharType="separate"/>
        </w:r>
        <w:r w:rsidR="006A0309">
          <w:rPr>
            <w:noProof/>
            <w:webHidden/>
          </w:rPr>
          <w:t>27</w:t>
        </w:r>
        <w:r w:rsidR="00232CB3">
          <w:rPr>
            <w:noProof/>
            <w:webHidden/>
          </w:rPr>
          <w:fldChar w:fldCharType="end"/>
        </w:r>
      </w:hyperlink>
    </w:p>
    <w:p w14:paraId="69E0FE78" w14:textId="072A0A62" w:rsidR="00232CB3" w:rsidRDefault="00CC1754">
      <w:pPr>
        <w:pStyle w:val="ndicedeilustraes"/>
        <w:tabs>
          <w:tab w:val="right" w:leader="dot" w:pos="9064"/>
        </w:tabs>
        <w:rPr>
          <w:rFonts w:asciiTheme="minorHAnsi" w:eastAsiaTheme="minorEastAsia" w:hAnsiTheme="minorHAnsi" w:cstheme="minorBidi"/>
          <w:noProof/>
          <w:sz w:val="22"/>
          <w:szCs w:val="22"/>
        </w:rPr>
      </w:pPr>
      <w:hyperlink w:anchor="_Toc529819725" w:history="1">
        <w:r w:rsidR="00232CB3" w:rsidRPr="00460442">
          <w:rPr>
            <w:rStyle w:val="Hyperlink"/>
            <w:noProof/>
          </w:rPr>
          <w:t xml:space="preserve">Figura 2 – Mapa de </w:t>
        </w:r>
        <w:r w:rsidR="00E74EC9">
          <w:rPr>
            <w:rStyle w:val="Hyperlink"/>
            <w:i/>
            <w:noProof/>
          </w:rPr>
          <w:t>S</w:t>
        </w:r>
        <w:r w:rsidR="00232CB3" w:rsidRPr="00460442">
          <w:rPr>
            <w:rStyle w:val="Hyperlink"/>
            <w:i/>
            <w:noProof/>
          </w:rPr>
          <w:t>ummoner’s</w:t>
        </w:r>
        <w:r w:rsidR="00232CB3" w:rsidRPr="00460442">
          <w:rPr>
            <w:rStyle w:val="Hyperlink"/>
            <w:noProof/>
          </w:rPr>
          <w:t xml:space="preserve"> </w:t>
        </w:r>
        <w:r w:rsidR="00E74EC9" w:rsidRPr="00E74EC9">
          <w:rPr>
            <w:rStyle w:val="Hyperlink"/>
            <w:i/>
            <w:noProof/>
          </w:rPr>
          <w:t>R</w:t>
        </w:r>
        <w:r w:rsidR="00232CB3" w:rsidRPr="00E74EC9">
          <w:rPr>
            <w:rStyle w:val="Hyperlink"/>
            <w:i/>
            <w:noProof/>
          </w:rPr>
          <w:t>ift</w:t>
        </w:r>
        <w:r w:rsidR="00232CB3" w:rsidRPr="00460442">
          <w:rPr>
            <w:rStyle w:val="Hyperlink"/>
            <w:noProof/>
          </w:rPr>
          <w:t xml:space="preserve"> com as três rotas principais</w:t>
        </w:r>
        <w:r w:rsidR="00232CB3">
          <w:rPr>
            <w:noProof/>
            <w:webHidden/>
          </w:rPr>
          <w:tab/>
        </w:r>
        <w:r w:rsidR="00232CB3">
          <w:rPr>
            <w:noProof/>
            <w:webHidden/>
          </w:rPr>
          <w:fldChar w:fldCharType="begin"/>
        </w:r>
        <w:r w:rsidR="00232CB3">
          <w:rPr>
            <w:noProof/>
            <w:webHidden/>
          </w:rPr>
          <w:instrText xml:space="preserve"> PAGEREF _Toc529819725 \h </w:instrText>
        </w:r>
        <w:r w:rsidR="00232CB3">
          <w:rPr>
            <w:noProof/>
            <w:webHidden/>
          </w:rPr>
        </w:r>
        <w:r w:rsidR="00232CB3">
          <w:rPr>
            <w:noProof/>
            <w:webHidden/>
          </w:rPr>
          <w:fldChar w:fldCharType="separate"/>
        </w:r>
        <w:r w:rsidR="006A0309">
          <w:rPr>
            <w:noProof/>
            <w:webHidden/>
          </w:rPr>
          <w:t>35</w:t>
        </w:r>
        <w:r w:rsidR="00232CB3">
          <w:rPr>
            <w:noProof/>
            <w:webHidden/>
          </w:rPr>
          <w:fldChar w:fldCharType="end"/>
        </w:r>
      </w:hyperlink>
    </w:p>
    <w:p w14:paraId="778F2758" w14:textId="22FEEE9D" w:rsidR="00232CB3" w:rsidRDefault="00CC1754">
      <w:pPr>
        <w:pStyle w:val="ndicedeilustraes"/>
        <w:tabs>
          <w:tab w:val="right" w:leader="dot" w:pos="9064"/>
        </w:tabs>
        <w:rPr>
          <w:rFonts w:asciiTheme="minorHAnsi" w:eastAsiaTheme="minorEastAsia" w:hAnsiTheme="minorHAnsi" w:cstheme="minorBidi"/>
          <w:noProof/>
          <w:sz w:val="22"/>
          <w:szCs w:val="22"/>
        </w:rPr>
      </w:pPr>
      <w:hyperlink w:anchor="_Toc529819726" w:history="1">
        <w:r w:rsidR="00232CB3" w:rsidRPr="00460442">
          <w:rPr>
            <w:rStyle w:val="Hyperlink"/>
            <w:noProof/>
          </w:rPr>
          <w:t xml:space="preserve">Figura 3 – Mapa de </w:t>
        </w:r>
        <w:r w:rsidR="00E74EC9" w:rsidRPr="00E74EC9">
          <w:rPr>
            <w:rStyle w:val="Hyperlink"/>
            <w:i/>
            <w:noProof/>
          </w:rPr>
          <w:t>T</w:t>
        </w:r>
        <w:r w:rsidR="00232CB3" w:rsidRPr="00E74EC9">
          <w:rPr>
            <w:rStyle w:val="Hyperlink"/>
            <w:i/>
            <w:noProof/>
          </w:rPr>
          <w:t>wisted</w:t>
        </w:r>
        <w:r w:rsidR="00232CB3" w:rsidRPr="00460442">
          <w:rPr>
            <w:rStyle w:val="Hyperlink"/>
            <w:i/>
            <w:noProof/>
          </w:rPr>
          <w:t xml:space="preserve"> </w:t>
        </w:r>
        <w:r w:rsidR="00E74EC9">
          <w:rPr>
            <w:rStyle w:val="Hyperlink"/>
            <w:i/>
            <w:noProof/>
          </w:rPr>
          <w:t>T</w:t>
        </w:r>
        <w:r w:rsidR="00232CB3" w:rsidRPr="00460442">
          <w:rPr>
            <w:rStyle w:val="Hyperlink"/>
            <w:i/>
            <w:noProof/>
          </w:rPr>
          <w:t>reeline</w:t>
        </w:r>
        <w:r w:rsidR="00232CB3">
          <w:rPr>
            <w:noProof/>
            <w:webHidden/>
          </w:rPr>
          <w:tab/>
        </w:r>
        <w:r w:rsidR="00232CB3">
          <w:rPr>
            <w:noProof/>
            <w:webHidden/>
          </w:rPr>
          <w:fldChar w:fldCharType="begin"/>
        </w:r>
        <w:r w:rsidR="00232CB3">
          <w:rPr>
            <w:noProof/>
            <w:webHidden/>
          </w:rPr>
          <w:instrText xml:space="preserve"> PAGEREF _Toc529819726 \h </w:instrText>
        </w:r>
        <w:r w:rsidR="00232CB3">
          <w:rPr>
            <w:noProof/>
            <w:webHidden/>
          </w:rPr>
        </w:r>
        <w:r w:rsidR="00232CB3">
          <w:rPr>
            <w:noProof/>
            <w:webHidden/>
          </w:rPr>
          <w:fldChar w:fldCharType="separate"/>
        </w:r>
        <w:r w:rsidR="006A0309">
          <w:rPr>
            <w:noProof/>
            <w:webHidden/>
          </w:rPr>
          <w:t>37</w:t>
        </w:r>
        <w:r w:rsidR="00232CB3">
          <w:rPr>
            <w:noProof/>
            <w:webHidden/>
          </w:rPr>
          <w:fldChar w:fldCharType="end"/>
        </w:r>
      </w:hyperlink>
    </w:p>
    <w:p w14:paraId="49E54E6F" w14:textId="1CBB411F" w:rsidR="00232CB3" w:rsidRDefault="00CC1754">
      <w:pPr>
        <w:pStyle w:val="ndicedeilustraes"/>
        <w:tabs>
          <w:tab w:val="right" w:leader="dot" w:pos="9064"/>
        </w:tabs>
        <w:rPr>
          <w:rFonts w:asciiTheme="minorHAnsi" w:eastAsiaTheme="minorEastAsia" w:hAnsiTheme="minorHAnsi" w:cstheme="minorBidi"/>
          <w:noProof/>
          <w:sz w:val="22"/>
          <w:szCs w:val="22"/>
        </w:rPr>
      </w:pPr>
      <w:hyperlink w:anchor="_Toc529819727" w:history="1">
        <w:r w:rsidR="00232CB3" w:rsidRPr="00460442">
          <w:rPr>
            <w:rStyle w:val="Hyperlink"/>
            <w:noProof/>
          </w:rPr>
          <w:t xml:space="preserve">Figura 4 – Mapa de </w:t>
        </w:r>
        <w:r w:rsidR="00E74EC9" w:rsidRPr="00E74EC9">
          <w:rPr>
            <w:rStyle w:val="Hyperlink"/>
            <w:i/>
            <w:noProof/>
          </w:rPr>
          <w:t>H</w:t>
        </w:r>
        <w:r w:rsidR="00232CB3" w:rsidRPr="00E74EC9">
          <w:rPr>
            <w:rStyle w:val="Hyperlink"/>
            <w:i/>
            <w:noProof/>
          </w:rPr>
          <w:t>owling</w:t>
        </w:r>
        <w:r w:rsidR="00232CB3" w:rsidRPr="00460442">
          <w:rPr>
            <w:rStyle w:val="Hyperlink"/>
            <w:i/>
            <w:noProof/>
          </w:rPr>
          <w:t xml:space="preserve"> </w:t>
        </w:r>
        <w:r w:rsidR="00E74EC9">
          <w:rPr>
            <w:rStyle w:val="Hyperlink"/>
            <w:i/>
            <w:noProof/>
          </w:rPr>
          <w:t>A</w:t>
        </w:r>
        <w:r w:rsidR="00232CB3" w:rsidRPr="00460442">
          <w:rPr>
            <w:rStyle w:val="Hyperlink"/>
            <w:i/>
            <w:noProof/>
          </w:rPr>
          <w:t>byss</w:t>
        </w:r>
        <w:r w:rsidR="00232CB3">
          <w:rPr>
            <w:noProof/>
            <w:webHidden/>
          </w:rPr>
          <w:tab/>
        </w:r>
        <w:r w:rsidR="00232CB3">
          <w:rPr>
            <w:noProof/>
            <w:webHidden/>
          </w:rPr>
          <w:fldChar w:fldCharType="begin"/>
        </w:r>
        <w:r w:rsidR="00232CB3">
          <w:rPr>
            <w:noProof/>
            <w:webHidden/>
          </w:rPr>
          <w:instrText xml:space="preserve"> PAGEREF _Toc529819727 \h </w:instrText>
        </w:r>
        <w:r w:rsidR="00232CB3">
          <w:rPr>
            <w:noProof/>
            <w:webHidden/>
          </w:rPr>
        </w:r>
        <w:r w:rsidR="00232CB3">
          <w:rPr>
            <w:noProof/>
            <w:webHidden/>
          </w:rPr>
          <w:fldChar w:fldCharType="separate"/>
        </w:r>
        <w:r w:rsidR="006A0309">
          <w:rPr>
            <w:noProof/>
            <w:webHidden/>
          </w:rPr>
          <w:t>37</w:t>
        </w:r>
        <w:r w:rsidR="00232CB3">
          <w:rPr>
            <w:noProof/>
            <w:webHidden/>
          </w:rPr>
          <w:fldChar w:fldCharType="end"/>
        </w:r>
      </w:hyperlink>
    </w:p>
    <w:p w14:paraId="37F7A2E3" w14:textId="77777777" w:rsidR="001119D3" w:rsidRDefault="008A56B7" w:rsidP="00804A6E">
      <w:pPr>
        <w:spacing w:after="360"/>
        <w:ind w:firstLine="0"/>
        <w:rPr>
          <w:rFonts w:ascii="Times New Roman" w:hAnsi="Times New Roman"/>
          <w:b/>
          <w:szCs w:val="24"/>
        </w:rPr>
      </w:pPr>
      <w:r>
        <w:rPr>
          <w:rFonts w:ascii="Times New Roman" w:hAnsi="Times New Roman"/>
          <w:b/>
          <w:szCs w:val="24"/>
        </w:rPr>
        <w:fldChar w:fldCharType="end"/>
      </w:r>
    </w:p>
    <w:p w14:paraId="3230B742" w14:textId="77777777" w:rsidR="00804A6E" w:rsidRDefault="00804A6E" w:rsidP="001119D3">
      <w:pPr>
        <w:spacing w:after="360"/>
        <w:rPr>
          <w:rFonts w:ascii="Times New Roman" w:hAnsi="Times New Roman"/>
          <w:b/>
          <w:szCs w:val="24"/>
        </w:rPr>
      </w:pPr>
    </w:p>
    <w:p w14:paraId="11F32A35" w14:textId="77777777" w:rsidR="001119D3" w:rsidRDefault="001119D3" w:rsidP="001119D3">
      <w:pPr>
        <w:spacing w:after="360"/>
        <w:rPr>
          <w:rFonts w:ascii="Times New Roman" w:hAnsi="Times New Roman"/>
          <w:b/>
          <w:szCs w:val="24"/>
        </w:rPr>
        <w:sectPr w:rsidR="001119D3" w:rsidSect="00804A6E">
          <w:pgSz w:w="11909" w:h="16834"/>
          <w:pgMar w:top="1701" w:right="1134" w:bottom="1134" w:left="1701" w:header="720" w:footer="720" w:gutter="0"/>
          <w:cols w:space="720"/>
          <w:docGrid w:linePitch="326"/>
        </w:sectPr>
      </w:pPr>
    </w:p>
    <w:p w14:paraId="38A6F4D1" w14:textId="77777777" w:rsidR="001119D3" w:rsidRPr="001119D3" w:rsidRDefault="001119D3" w:rsidP="001119D3">
      <w:pPr>
        <w:spacing w:after="360"/>
        <w:ind w:firstLine="0"/>
        <w:jc w:val="center"/>
        <w:rPr>
          <w:rFonts w:ascii="Times New Roman" w:hAnsi="Times New Roman"/>
          <w:b/>
        </w:rPr>
      </w:pPr>
      <w:r w:rsidRPr="001119D3">
        <w:rPr>
          <w:rFonts w:ascii="Times New Roman" w:hAnsi="Times New Roman"/>
          <w:b/>
        </w:rPr>
        <w:lastRenderedPageBreak/>
        <w:t>SUMÁRIO</w:t>
      </w:r>
    </w:p>
    <w:p w14:paraId="4F524A5D" w14:textId="6FE3FD16" w:rsidR="00232CB3" w:rsidRPr="00232CB3" w:rsidRDefault="00804A6E">
      <w:pPr>
        <w:pStyle w:val="Sumrio1"/>
        <w:tabs>
          <w:tab w:val="right" w:leader="dot" w:pos="9064"/>
        </w:tabs>
        <w:rPr>
          <w:rFonts w:eastAsiaTheme="minorEastAsia"/>
          <w:b w:val="0"/>
          <w:caps w:val="0"/>
          <w:noProof/>
          <w:color w:val="auto"/>
          <w:sz w:val="22"/>
          <w:szCs w:val="22"/>
        </w:rPr>
      </w:pPr>
      <w:r w:rsidRPr="008A56B7">
        <w:rPr>
          <w:szCs w:val="24"/>
        </w:rPr>
        <w:fldChar w:fldCharType="begin"/>
      </w:r>
      <w:r w:rsidRPr="008A56B7">
        <w:rPr>
          <w:szCs w:val="24"/>
        </w:rPr>
        <w:instrText xml:space="preserve"> TOC \o "1-3" \h \z \u </w:instrText>
      </w:r>
      <w:r w:rsidRPr="008A56B7">
        <w:rPr>
          <w:szCs w:val="24"/>
        </w:rPr>
        <w:fldChar w:fldCharType="separate"/>
      </w:r>
      <w:hyperlink w:anchor="_Toc529819733" w:history="1">
        <w:r w:rsidR="00232CB3" w:rsidRPr="00232CB3">
          <w:rPr>
            <w:rStyle w:val="Hyperlink"/>
            <w:noProof/>
          </w:rPr>
          <w:t>1 INTRODUÇÃO</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_Toc529819733 \h </w:instrText>
        </w:r>
        <w:r w:rsidR="00232CB3" w:rsidRPr="00232CB3">
          <w:rPr>
            <w:noProof/>
            <w:webHidden/>
          </w:rPr>
        </w:r>
        <w:r w:rsidR="00232CB3" w:rsidRPr="00232CB3">
          <w:rPr>
            <w:noProof/>
            <w:webHidden/>
          </w:rPr>
          <w:fldChar w:fldCharType="separate"/>
        </w:r>
        <w:r w:rsidR="006A0309">
          <w:rPr>
            <w:noProof/>
            <w:webHidden/>
          </w:rPr>
          <w:t>12</w:t>
        </w:r>
        <w:r w:rsidR="00232CB3" w:rsidRPr="00232CB3">
          <w:rPr>
            <w:noProof/>
            <w:webHidden/>
          </w:rPr>
          <w:fldChar w:fldCharType="end"/>
        </w:r>
      </w:hyperlink>
    </w:p>
    <w:p w14:paraId="22FBA050" w14:textId="49F5D234" w:rsidR="00232CB3" w:rsidRPr="00232CB3" w:rsidRDefault="00CC1754">
      <w:pPr>
        <w:pStyle w:val="Sumrio1"/>
        <w:tabs>
          <w:tab w:val="right" w:leader="dot" w:pos="9064"/>
        </w:tabs>
        <w:rPr>
          <w:rFonts w:eastAsiaTheme="minorEastAsia"/>
          <w:b w:val="0"/>
          <w:caps w:val="0"/>
          <w:noProof/>
          <w:color w:val="auto"/>
          <w:sz w:val="22"/>
          <w:szCs w:val="22"/>
        </w:rPr>
      </w:pPr>
      <w:hyperlink w:anchor="_Toc529819734" w:history="1">
        <w:r w:rsidR="00232CB3" w:rsidRPr="00232CB3">
          <w:rPr>
            <w:rStyle w:val="Hyperlink"/>
            <w:noProof/>
          </w:rPr>
          <w:t>2 FUNDAMENTAÇÃO TEÓRICA</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_Toc529819734 \h </w:instrText>
        </w:r>
        <w:r w:rsidR="00232CB3" w:rsidRPr="00232CB3">
          <w:rPr>
            <w:noProof/>
            <w:webHidden/>
          </w:rPr>
        </w:r>
        <w:r w:rsidR="00232CB3" w:rsidRPr="00232CB3">
          <w:rPr>
            <w:noProof/>
            <w:webHidden/>
          </w:rPr>
          <w:fldChar w:fldCharType="separate"/>
        </w:r>
        <w:r w:rsidR="006A0309">
          <w:rPr>
            <w:noProof/>
            <w:webHidden/>
          </w:rPr>
          <w:t>15</w:t>
        </w:r>
        <w:r w:rsidR="00232CB3" w:rsidRPr="00232CB3">
          <w:rPr>
            <w:noProof/>
            <w:webHidden/>
          </w:rPr>
          <w:fldChar w:fldCharType="end"/>
        </w:r>
      </w:hyperlink>
    </w:p>
    <w:p w14:paraId="2A41DE54" w14:textId="3F739D71"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35" w:history="1">
        <w:r w:rsidR="00232CB3" w:rsidRPr="00232CB3">
          <w:rPr>
            <w:rStyle w:val="Hyperlink"/>
            <w:rFonts w:ascii="Times New Roman" w:hAnsi="Times New Roman"/>
            <w:noProof/>
          </w:rPr>
          <w:t>2.1 A sociolinguística e a mudança da língua: relação com estrangeirismos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_Toc529819735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15</w:t>
        </w:r>
        <w:r w:rsidR="00232CB3" w:rsidRPr="00232CB3">
          <w:rPr>
            <w:rFonts w:ascii="Times New Roman" w:hAnsi="Times New Roman"/>
            <w:noProof/>
            <w:webHidden/>
          </w:rPr>
          <w:fldChar w:fldCharType="end"/>
        </w:r>
      </w:hyperlink>
    </w:p>
    <w:p w14:paraId="3BFAF802" w14:textId="2DDC0678" w:rsidR="00232CB3" w:rsidRPr="00232CB3" w:rsidRDefault="00CC1754">
      <w:pPr>
        <w:pStyle w:val="Sumrio1"/>
        <w:tabs>
          <w:tab w:val="right" w:leader="dot" w:pos="9064"/>
        </w:tabs>
        <w:rPr>
          <w:rFonts w:eastAsiaTheme="minorEastAsia"/>
          <w:b w:val="0"/>
          <w:caps w:val="0"/>
          <w:noProof/>
          <w:color w:val="auto"/>
          <w:sz w:val="22"/>
          <w:szCs w:val="22"/>
        </w:rPr>
      </w:pPr>
      <w:hyperlink w:anchor="_Toc529819736" w:history="1">
        <w:r w:rsidR="00232CB3" w:rsidRPr="00232CB3">
          <w:rPr>
            <w:rStyle w:val="Hyperlink"/>
            <w:noProof/>
          </w:rPr>
          <w:t>2 MAS O QUE SÃO ESTRANGEIRISMOS? UM ESTUDO LEXICOLÓGICO</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_Toc529819736 \h </w:instrText>
        </w:r>
        <w:r w:rsidR="00232CB3" w:rsidRPr="00232CB3">
          <w:rPr>
            <w:noProof/>
            <w:webHidden/>
          </w:rPr>
        </w:r>
        <w:r w:rsidR="00232CB3" w:rsidRPr="00232CB3">
          <w:rPr>
            <w:noProof/>
            <w:webHidden/>
          </w:rPr>
          <w:fldChar w:fldCharType="separate"/>
        </w:r>
        <w:r w:rsidR="006A0309">
          <w:rPr>
            <w:noProof/>
            <w:webHidden/>
          </w:rPr>
          <w:t>24</w:t>
        </w:r>
        <w:r w:rsidR="00232CB3" w:rsidRPr="00232CB3">
          <w:rPr>
            <w:noProof/>
            <w:webHidden/>
          </w:rPr>
          <w:fldChar w:fldCharType="end"/>
        </w:r>
      </w:hyperlink>
    </w:p>
    <w:p w14:paraId="2609471C" w14:textId="756847A1"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37" w:history="1">
        <w:r w:rsidR="00232CB3" w:rsidRPr="00232CB3">
          <w:rPr>
            <w:rStyle w:val="Hyperlink"/>
            <w:rFonts w:ascii="Times New Roman" w:hAnsi="Times New Roman"/>
            <w:noProof/>
          </w:rPr>
          <w:t>2.1. Definindo conceitos: O que são estrangeirismos? E empréstimos?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_Toc529819737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24</w:t>
        </w:r>
        <w:r w:rsidR="00232CB3" w:rsidRPr="00232CB3">
          <w:rPr>
            <w:rFonts w:ascii="Times New Roman" w:hAnsi="Times New Roman"/>
            <w:noProof/>
            <w:webHidden/>
          </w:rPr>
          <w:fldChar w:fldCharType="end"/>
        </w:r>
      </w:hyperlink>
    </w:p>
    <w:p w14:paraId="4CF9C39B" w14:textId="1FCE2A1E"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38" w:history="1">
        <w:r w:rsidR="00232CB3" w:rsidRPr="00232CB3">
          <w:rPr>
            <w:rStyle w:val="Hyperlink"/>
            <w:rFonts w:ascii="Times New Roman" w:hAnsi="Times New Roman"/>
            <w:noProof/>
          </w:rPr>
          <w:t>2.2 Como classificar esses termos?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_Toc529819738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27</w:t>
        </w:r>
        <w:r w:rsidR="00232CB3" w:rsidRPr="00232CB3">
          <w:rPr>
            <w:rFonts w:ascii="Times New Roman" w:hAnsi="Times New Roman"/>
            <w:noProof/>
            <w:webHidden/>
          </w:rPr>
          <w:fldChar w:fldCharType="end"/>
        </w:r>
      </w:hyperlink>
    </w:p>
    <w:p w14:paraId="24D1E142" w14:textId="041CDC3A" w:rsidR="00232CB3" w:rsidRPr="00232CB3" w:rsidRDefault="00CC1754">
      <w:pPr>
        <w:pStyle w:val="Sumrio1"/>
        <w:tabs>
          <w:tab w:val="right" w:leader="dot" w:pos="9064"/>
        </w:tabs>
        <w:rPr>
          <w:rFonts w:eastAsiaTheme="minorEastAsia"/>
          <w:b w:val="0"/>
          <w:caps w:val="0"/>
          <w:noProof/>
          <w:color w:val="auto"/>
          <w:sz w:val="22"/>
          <w:szCs w:val="22"/>
        </w:rPr>
      </w:pPr>
      <w:hyperlink w:anchor="_Toc529819739" w:history="1">
        <w:r w:rsidR="00232CB3" w:rsidRPr="00232CB3">
          <w:rPr>
            <w:rStyle w:val="Hyperlink"/>
            <w:noProof/>
          </w:rPr>
          <w:t>3. FENÔMENOS COMUNS A FALANTES DE DUAS LÍNGUAS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_Toc529819739 \h </w:instrText>
        </w:r>
        <w:r w:rsidR="00232CB3" w:rsidRPr="00232CB3">
          <w:rPr>
            <w:noProof/>
            <w:webHidden/>
          </w:rPr>
        </w:r>
        <w:r w:rsidR="00232CB3" w:rsidRPr="00232CB3">
          <w:rPr>
            <w:noProof/>
            <w:webHidden/>
          </w:rPr>
          <w:fldChar w:fldCharType="separate"/>
        </w:r>
        <w:r w:rsidR="006A0309">
          <w:rPr>
            <w:noProof/>
            <w:webHidden/>
          </w:rPr>
          <w:t>30</w:t>
        </w:r>
        <w:r w:rsidR="00232CB3" w:rsidRPr="00232CB3">
          <w:rPr>
            <w:noProof/>
            <w:webHidden/>
          </w:rPr>
          <w:fldChar w:fldCharType="end"/>
        </w:r>
      </w:hyperlink>
    </w:p>
    <w:p w14:paraId="22BB738D" w14:textId="4E7D1DE1"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0" w:history="1">
        <w:r w:rsidR="00232CB3" w:rsidRPr="00232CB3">
          <w:rPr>
            <w:rStyle w:val="Hyperlink"/>
            <w:rFonts w:ascii="Times New Roman" w:hAnsi="Times New Roman"/>
            <w:noProof/>
          </w:rPr>
          <w:t xml:space="preserve">3.1 </w:t>
        </w:r>
        <w:r w:rsidR="00232CB3" w:rsidRPr="00232CB3">
          <w:rPr>
            <w:rStyle w:val="Hyperlink"/>
            <w:rFonts w:ascii="Times New Roman" w:hAnsi="Times New Roman"/>
            <w:i/>
            <w:noProof/>
          </w:rPr>
          <w:t>Code-switching</w:t>
        </w:r>
        <w:r w:rsidR="00232CB3" w:rsidRPr="00232CB3">
          <w:rPr>
            <w:rStyle w:val="Hyperlink"/>
            <w:rFonts w:ascii="Times New Roman" w:hAnsi="Times New Roman"/>
            <w:noProof/>
          </w:rPr>
          <w:t xml:space="preserve"> e </w:t>
        </w:r>
        <w:r w:rsidR="00232CB3" w:rsidRPr="00232CB3">
          <w:rPr>
            <w:rStyle w:val="Hyperlink"/>
            <w:rFonts w:ascii="Times New Roman" w:hAnsi="Times New Roman"/>
            <w:i/>
            <w:noProof/>
          </w:rPr>
          <w:t>Code</w:t>
        </w:r>
        <w:r w:rsidR="00232CB3" w:rsidRPr="00232CB3">
          <w:rPr>
            <w:rStyle w:val="Hyperlink"/>
            <w:rFonts w:ascii="Times New Roman" w:hAnsi="Times New Roman"/>
            <w:noProof/>
          </w:rPr>
          <w:t>-</w:t>
        </w:r>
        <w:r w:rsidR="00232CB3" w:rsidRPr="00232CB3">
          <w:rPr>
            <w:rStyle w:val="Hyperlink"/>
            <w:rFonts w:ascii="Times New Roman" w:hAnsi="Times New Roman"/>
            <w:i/>
            <w:noProof/>
          </w:rPr>
          <w:t>mixing</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_Toc529819740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30</w:t>
        </w:r>
        <w:r w:rsidR="00232CB3" w:rsidRPr="00232CB3">
          <w:rPr>
            <w:rFonts w:ascii="Times New Roman" w:hAnsi="Times New Roman"/>
            <w:noProof/>
            <w:webHidden/>
          </w:rPr>
          <w:fldChar w:fldCharType="end"/>
        </w:r>
      </w:hyperlink>
    </w:p>
    <w:p w14:paraId="0C4CA225" w14:textId="09436E65"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1" w:history="1">
        <w:r w:rsidR="00232CB3" w:rsidRPr="00232CB3">
          <w:rPr>
            <w:rStyle w:val="Hyperlink"/>
            <w:rFonts w:ascii="Times New Roman" w:hAnsi="Times New Roman"/>
            <w:noProof/>
          </w:rPr>
          <w:t>3.2 A emoção da língua</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_Toc529819741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31</w:t>
        </w:r>
        <w:r w:rsidR="00232CB3" w:rsidRPr="00232CB3">
          <w:rPr>
            <w:rFonts w:ascii="Times New Roman" w:hAnsi="Times New Roman"/>
            <w:noProof/>
            <w:webHidden/>
          </w:rPr>
          <w:fldChar w:fldCharType="end"/>
        </w:r>
      </w:hyperlink>
    </w:p>
    <w:p w14:paraId="72F52893" w14:textId="35664771" w:rsidR="00232CB3" w:rsidRPr="00232CB3" w:rsidRDefault="00CC1754">
      <w:pPr>
        <w:pStyle w:val="Sumrio1"/>
        <w:tabs>
          <w:tab w:val="right" w:leader="dot" w:pos="9064"/>
        </w:tabs>
        <w:rPr>
          <w:rFonts w:eastAsiaTheme="minorEastAsia"/>
          <w:b w:val="0"/>
          <w:caps w:val="0"/>
          <w:noProof/>
          <w:color w:val="auto"/>
          <w:sz w:val="22"/>
          <w:szCs w:val="22"/>
        </w:rPr>
      </w:pPr>
      <w:hyperlink w:anchor="_Toc529819742" w:history="1">
        <w:r w:rsidR="00232CB3" w:rsidRPr="00232CB3">
          <w:rPr>
            <w:rStyle w:val="Hyperlink"/>
            <w:noProof/>
          </w:rPr>
          <w:t>4. METODOLOGIA</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_Toc529819742 \h </w:instrText>
        </w:r>
        <w:r w:rsidR="00232CB3" w:rsidRPr="00232CB3">
          <w:rPr>
            <w:noProof/>
            <w:webHidden/>
          </w:rPr>
        </w:r>
        <w:r w:rsidR="00232CB3" w:rsidRPr="00232CB3">
          <w:rPr>
            <w:noProof/>
            <w:webHidden/>
          </w:rPr>
          <w:fldChar w:fldCharType="separate"/>
        </w:r>
        <w:r w:rsidR="006A0309">
          <w:rPr>
            <w:noProof/>
            <w:webHidden/>
          </w:rPr>
          <w:t>33</w:t>
        </w:r>
        <w:r w:rsidR="00232CB3" w:rsidRPr="00232CB3">
          <w:rPr>
            <w:noProof/>
            <w:webHidden/>
          </w:rPr>
          <w:fldChar w:fldCharType="end"/>
        </w:r>
      </w:hyperlink>
    </w:p>
    <w:p w14:paraId="42228604" w14:textId="4804F389"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3" w:history="1">
        <w:r w:rsidR="00232CB3" w:rsidRPr="00232CB3">
          <w:rPr>
            <w:rStyle w:val="Hyperlink"/>
            <w:rFonts w:ascii="Times New Roman" w:hAnsi="Times New Roman"/>
            <w:noProof/>
          </w:rPr>
          <w:t xml:space="preserve">4.1 Contexto de pesquisa - </w:t>
        </w:r>
        <w:r w:rsidR="00232CB3" w:rsidRPr="00232CB3">
          <w:rPr>
            <w:rStyle w:val="Hyperlink"/>
            <w:rFonts w:ascii="Times New Roman" w:hAnsi="Times New Roman"/>
            <w:i/>
            <w:noProof/>
          </w:rPr>
          <w:t>League of Legends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_Toc529819743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33</w:t>
        </w:r>
        <w:r w:rsidR="00232CB3" w:rsidRPr="00232CB3">
          <w:rPr>
            <w:rFonts w:ascii="Times New Roman" w:hAnsi="Times New Roman"/>
            <w:noProof/>
            <w:webHidden/>
          </w:rPr>
          <w:fldChar w:fldCharType="end"/>
        </w:r>
      </w:hyperlink>
    </w:p>
    <w:p w14:paraId="417C0F9C" w14:textId="6CBA65E8"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4" w:history="1">
        <w:r w:rsidR="00232CB3" w:rsidRPr="00232CB3">
          <w:rPr>
            <w:rStyle w:val="Hyperlink"/>
            <w:rFonts w:ascii="Times New Roman" w:hAnsi="Times New Roman"/>
            <w:noProof/>
          </w:rPr>
          <w:t xml:space="preserve">4.2 Metodologia de análise no contexto de pesquisa: Analisando os estrangeirismos do </w:t>
        </w:r>
        <w:r w:rsidR="00232CB3" w:rsidRPr="00232CB3">
          <w:rPr>
            <w:rStyle w:val="Hyperlink"/>
            <w:rFonts w:ascii="Times New Roman" w:hAnsi="Times New Roman"/>
            <w:i/>
            <w:noProof/>
          </w:rPr>
          <w:t>League of Legends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_Toc529819744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43</w:t>
        </w:r>
        <w:r w:rsidR="00232CB3" w:rsidRPr="00232CB3">
          <w:rPr>
            <w:rFonts w:ascii="Times New Roman" w:hAnsi="Times New Roman"/>
            <w:noProof/>
            <w:webHidden/>
          </w:rPr>
          <w:fldChar w:fldCharType="end"/>
        </w:r>
      </w:hyperlink>
    </w:p>
    <w:p w14:paraId="4F6FAA70" w14:textId="6892F24C" w:rsidR="00232CB3" w:rsidRPr="00232CB3" w:rsidRDefault="00CC1754">
      <w:pPr>
        <w:pStyle w:val="Sumrio1"/>
        <w:tabs>
          <w:tab w:val="right" w:leader="dot" w:pos="9064"/>
        </w:tabs>
        <w:rPr>
          <w:rFonts w:eastAsiaTheme="minorEastAsia"/>
          <w:b w:val="0"/>
          <w:caps w:val="0"/>
          <w:noProof/>
          <w:color w:val="auto"/>
          <w:sz w:val="22"/>
          <w:szCs w:val="22"/>
        </w:rPr>
      </w:pPr>
      <w:hyperlink w:anchor="_Toc529819745" w:history="1">
        <w:r w:rsidR="00232CB3" w:rsidRPr="00232CB3">
          <w:rPr>
            <w:rStyle w:val="Hyperlink"/>
            <w:noProof/>
          </w:rPr>
          <w:t>5. ANÁLISE DE RESULTADOS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_Toc529819745 \h </w:instrText>
        </w:r>
        <w:r w:rsidR="00232CB3" w:rsidRPr="00232CB3">
          <w:rPr>
            <w:noProof/>
            <w:webHidden/>
          </w:rPr>
        </w:r>
        <w:r w:rsidR="00232CB3" w:rsidRPr="00232CB3">
          <w:rPr>
            <w:noProof/>
            <w:webHidden/>
          </w:rPr>
          <w:fldChar w:fldCharType="separate"/>
        </w:r>
        <w:r w:rsidR="006A0309">
          <w:rPr>
            <w:noProof/>
            <w:webHidden/>
          </w:rPr>
          <w:t>46</w:t>
        </w:r>
        <w:r w:rsidR="00232CB3" w:rsidRPr="00232CB3">
          <w:rPr>
            <w:noProof/>
            <w:webHidden/>
          </w:rPr>
          <w:fldChar w:fldCharType="end"/>
        </w:r>
      </w:hyperlink>
    </w:p>
    <w:p w14:paraId="09EA7191" w14:textId="33A505B3"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6" w:history="1">
        <w:r w:rsidR="00232CB3" w:rsidRPr="00232CB3">
          <w:rPr>
            <w:rStyle w:val="Hyperlink"/>
            <w:rFonts w:ascii="Times New Roman" w:hAnsi="Times New Roman"/>
            <w:noProof/>
          </w:rPr>
          <w:t>5.1 Análise geral de ocorrências</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_Toc529819746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46</w:t>
        </w:r>
        <w:r w:rsidR="00232CB3" w:rsidRPr="00232CB3">
          <w:rPr>
            <w:rFonts w:ascii="Times New Roman" w:hAnsi="Times New Roman"/>
            <w:noProof/>
            <w:webHidden/>
          </w:rPr>
          <w:fldChar w:fldCharType="end"/>
        </w:r>
      </w:hyperlink>
    </w:p>
    <w:p w14:paraId="02138A37" w14:textId="7500463F"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7" w:history="1">
        <w:r w:rsidR="00232CB3" w:rsidRPr="00232CB3">
          <w:rPr>
            <w:rStyle w:val="Hyperlink"/>
            <w:rFonts w:ascii="Times New Roman" w:hAnsi="Times New Roman"/>
            <w:noProof/>
          </w:rPr>
          <w:t>5.2 Cinco primeiro minutos - Jogo de 2015</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_Toc529819747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49</w:t>
        </w:r>
        <w:r w:rsidR="00232CB3" w:rsidRPr="00232CB3">
          <w:rPr>
            <w:rFonts w:ascii="Times New Roman" w:hAnsi="Times New Roman"/>
            <w:noProof/>
            <w:webHidden/>
          </w:rPr>
          <w:fldChar w:fldCharType="end"/>
        </w:r>
      </w:hyperlink>
    </w:p>
    <w:p w14:paraId="42AA1ED8" w14:textId="0DFCD3E8"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8" w:history="1">
        <w:r w:rsidR="00232CB3" w:rsidRPr="00232CB3">
          <w:rPr>
            <w:rStyle w:val="Hyperlink"/>
            <w:rFonts w:ascii="Times New Roman" w:hAnsi="Times New Roman"/>
            <w:noProof/>
            <w:highlight w:val="white"/>
          </w:rPr>
          <w:t>5.3 Primeiros cinco minutos do jogo de 2018</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_Toc529819748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53</w:t>
        </w:r>
        <w:r w:rsidR="00232CB3" w:rsidRPr="00232CB3">
          <w:rPr>
            <w:rFonts w:ascii="Times New Roman" w:hAnsi="Times New Roman"/>
            <w:noProof/>
            <w:webHidden/>
          </w:rPr>
          <w:fldChar w:fldCharType="end"/>
        </w:r>
      </w:hyperlink>
    </w:p>
    <w:p w14:paraId="136E2D86" w14:textId="18DED8B1"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49" w:history="1">
        <w:r w:rsidR="00232CB3" w:rsidRPr="00232CB3">
          <w:rPr>
            <w:rStyle w:val="Hyperlink"/>
            <w:rFonts w:ascii="Times New Roman" w:hAnsi="Times New Roman"/>
            <w:noProof/>
            <w:highlight w:val="white"/>
          </w:rPr>
          <w:t>5.4 First blood de 2015</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_Toc529819749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57</w:t>
        </w:r>
        <w:r w:rsidR="00232CB3" w:rsidRPr="00232CB3">
          <w:rPr>
            <w:rFonts w:ascii="Times New Roman" w:hAnsi="Times New Roman"/>
            <w:noProof/>
            <w:webHidden/>
          </w:rPr>
          <w:fldChar w:fldCharType="end"/>
        </w:r>
      </w:hyperlink>
    </w:p>
    <w:p w14:paraId="04D52B20" w14:textId="021BB0C4"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50" w:history="1">
        <w:r w:rsidR="00232CB3" w:rsidRPr="00232CB3">
          <w:rPr>
            <w:rStyle w:val="Hyperlink"/>
            <w:rFonts w:ascii="Times New Roman" w:hAnsi="Times New Roman"/>
            <w:noProof/>
          </w:rPr>
          <w:t>5.5 First Blood 2018</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_Toc529819750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58</w:t>
        </w:r>
        <w:r w:rsidR="00232CB3" w:rsidRPr="00232CB3">
          <w:rPr>
            <w:rFonts w:ascii="Times New Roman" w:hAnsi="Times New Roman"/>
            <w:noProof/>
            <w:webHidden/>
          </w:rPr>
          <w:fldChar w:fldCharType="end"/>
        </w:r>
      </w:hyperlink>
    </w:p>
    <w:p w14:paraId="00E41C02" w14:textId="222A2EFB"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51" w:history="1">
        <w:r w:rsidR="00232CB3" w:rsidRPr="00232CB3">
          <w:rPr>
            <w:rStyle w:val="Hyperlink"/>
            <w:rFonts w:ascii="Times New Roman" w:hAnsi="Times New Roman"/>
            <w:noProof/>
            <w:highlight w:val="white"/>
          </w:rPr>
          <w:t>5.6 Últimos cinco minutos - 2015</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_Toc529819751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62</w:t>
        </w:r>
        <w:r w:rsidR="00232CB3" w:rsidRPr="00232CB3">
          <w:rPr>
            <w:rFonts w:ascii="Times New Roman" w:hAnsi="Times New Roman"/>
            <w:noProof/>
            <w:webHidden/>
          </w:rPr>
          <w:fldChar w:fldCharType="end"/>
        </w:r>
      </w:hyperlink>
    </w:p>
    <w:p w14:paraId="4A1320BD" w14:textId="3F893A3C" w:rsidR="00232CB3" w:rsidRPr="00232CB3" w:rsidRDefault="00CC1754">
      <w:pPr>
        <w:pStyle w:val="Sumrio2"/>
        <w:tabs>
          <w:tab w:val="right" w:leader="dot" w:pos="9064"/>
        </w:tabs>
        <w:rPr>
          <w:rFonts w:ascii="Times New Roman" w:eastAsiaTheme="minorEastAsia" w:hAnsi="Times New Roman"/>
          <w:b w:val="0"/>
          <w:noProof/>
          <w:sz w:val="22"/>
          <w:szCs w:val="22"/>
        </w:rPr>
      </w:pPr>
      <w:hyperlink w:anchor="_Toc529819752" w:history="1">
        <w:r w:rsidR="00232CB3" w:rsidRPr="00232CB3">
          <w:rPr>
            <w:rStyle w:val="Hyperlink"/>
            <w:rFonts w:ascii="Times New Roman" w:hAnsi="Times New Roman"/>
            <w:noProof/>
          </w:rPr>
          <w:t>5.7 Últimos cinco minutos - 2018</w:t>
        </w:r>
        <w:r w:rsidR="00232CB3" w:rsidRPr="00232CB3">
          <w:rPr>
            <w:rFonts w:ascii="Times New Roman" w:hAnsi="Times New Roman"/>
            <w:noProof/>
            <w:webHidden/>
          </w:rPr>
          <w:tab/>
        </w:r>
        <w:r w:rsidR="00232CB3" w:rsidRPr="00232CB3">
          <w:rPr>
            <w:rFonts w:ascii="Times New Roman" w:hAnsi="Times New Roman"/>
            <w:noProof/>
            <w:webHidden/>
          </w:rPr>
          <w:fldChar w:fldCharType="begin"/>
        </w:r>
        <w:r w:rsidR="00232CB3" w:rsidRPr="00232CB3">
          <w:rPr>
            <w:rFonts w:ascii="Times New Roman" w:hAnsi="Times New Roman"/>
            <w:noProof/>
            <w:webHidden/>
          </w:rPr>
          <w:instrText xml:space="preserve"> PAGEREF _Toc529819752 \h </w:instrText>
        </w:r>
        <w:r w:rsidR="00232CB3" w:rsidRPr="00232CB3">
          <w:rPr>
            <w:rFonts w:ascii="Times New Roman" w:hAnsi="Times New Roman"/>
            <w:noProof/>
            <w:webHidden/>
          </w:rPr>
        </w:r>
        <w:r w:rsidR="00232CB3" w:rsidRPr="00232CB3">
          <w:rPr>
            <w:rFonts w:ascii="Times New Roman" w:hAnsi="Times New Roman"/>
            <w:noProof/>
            <w:webHidden/>
          </w:rPr>
          <w:fldChar w:fldCharType="separate"/>
        </w:r>
        <w:r w:rsidR="006A0309">
          <w:rPr>
            <w:rFonts w:ascii="Times New Roman" w:hAnsi="Times New Roman"/>
            <w:noProof/>
            <w:webHidden/>
          </w:rPr>
          <w:t>65</w:t>
        </w:r>
        <w:r w:rsidR="00232CB3" w:rsidRPr="00232CB3">
          <w:rPr>
            <w:rFonts w:ascii="Times New Roman" w:hAnsi="Times New Roman"/>
            <w:noProof/>
            <w:webHidden/>
          </w:rPr>
          <w:fldChar w:fldCharType="end"/>
        </w:r>
      </w:hyperlink>
    </w:p>
    <w:p w14:paraId="5ADBCC59" w14:textId="2AA58BD5" w:rsidR="00232CB3" w:rsidRPr="00232CB3" w:rsidRDefault="00CC1754">
      <w:pPr>
        <w:pStyle w:val="Sumrio1"/>
        <w:tabs>
          <w:tab w:val="right" w:leader="dot" w:pos="9064"/>
        </w:tabs>
        <w:rPr>
          <w:rFonts w:eastAsiaTheme="minorEastAsia"/>
          <w:b w:val="0"/>
          <w:caps w:val="0"/>
          <w:noProof/>
          <w:color w:val="auto"/>
          <w:sz w:val="22"/>
          <w:szCs w:val="22"/>
        </w:rPr>
      </w:pPr>
      <w:hyperlink w:anchor="_Toc529819753" w:history="1">
        <w:r w:rsidR="00232CB3" w:rsidRPr="00232CB3">
          <w:rPr>
            <w:rStyle w:val="Hyperlink"/>
            <w:noProof/>
          </w:rPr>
          <w:t>CONSIDERAÇÕES FINAIS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_Toc529819753 \h </w:instrText>
        </w:r>
        <w:r w:rsidR="00232CB3" w:rsidRPr="00232CB3">
          <w:rPr>
            <w:noProof/>
            <w:webHidden/>
          </w:rPr>
        </w:r>
        <w:r w:rsidR="00232CB3" w:rsidRPr="00232CB3">
          <w:rPr>
            <w:noProof/>
            <w:webHidden/>
          </w:rPr>
          <w:fldChar w:fldCharType="separate"/>
        </w:r>
        <w:r w:rsidR="006A0309">
          <w:rPr>
            <w:noProof/>
            <w:webHidden/>
          </w:rPr>
          <w:t>67</w:t>
        </w:r>
        <w:r w:rsidR="00232CB3" w:rsidRPr="00232CB3">
          <w:rPr>
            <w:noProof/>
            <w:webHidden/>
          </w:rPr>
          <w:fldChar w:fldCharType="end"/>
        </w:r>
      </w:hyperlink>
    </w:p>
    <w:p w14:paraId="3D3B67E5" w14:textId="083B6981" w:rsidR="00232CB3" w:rsidRPr="00232CB3" w:rsidRDefault="00CC1754">
      <w:pPr>
        <w:pStyle w:val="Sumrio1"/>
        <w:tabs>
          <w:tab w:val="right" w:leader="dot" w:pos="9064"/>
        </w:tabs>
        <w:rPr>
          <w:rFonts w:eastAsiaTheme="minorEastAsia"/>
          <w:b w:val="0"/>
          <w:caps w:val="0"/>
          <w:noProof/>
          <w:color w:val="auto"/>
          <w:sz w:val="22"/>
          <w:szCs w:val="22"/>
        </w:rPr>
      </w:pPr>
      <w:hyperlink w:anchor="_Toc529819754" w:history="1">
        <w:r w:rsidR="00232CB3" w:rsidRPr="00232CB3">
          <w:rPr>
            <w:rStyle w:val="Hyperlink"/>
            <w:noProof/>
            <w:lang w:val="en-US"/>
          </w:rPr>
          <w:t>REFERÊNCIAS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_Toc529819754 \h </w:instrText>
        </w:r>
        <w:r w:rsidR="00232CB3" w:rsidRPr="00232CB3">
          <w:rPr>
            <w:noProof/>
            <w:webHidden/>
          </w:rPr>
        </w:r>
        <w:r w:rsidR="00232CB3" w:rsidRPr="00232CB3">
          <w:rPr>
            <w:noProof/>
            <w:webHidden/>
          </w:rPr>
          <w:fldChar w:fldCharType="separate"/>
        </w:r>
        <w:r w:rsidR="006A0309">
          <w:rPr>
            <w:noProof/>
            <w:webHidden/>
          </w:rPr>
          <w:t>71</w:t>
        </w:r>
        <w:r w:rsidR="00232CB3" w:rsidRPr="00232CB3">
          <w:rPr>
            <w:noProof/>
            <w:webHidden/>
          </w:rPr>
          <w:fldChar w:fldCharType="end"/>
        </w:r>
      </w:hyperlink>
    </w:p>
    <w:p w14:paraId="2B0D95CF" w14:textId="5E8D9181" w:rsidR="00232CB3" w:rsidRPr="00232CB3" w:rsidRDefault="00CC1754">
      <w:pPr>
        <w:pStyle w:val="Sumrio1"/>
        <w:tabs>
          <w:tab w:val="right" w:leader="dot" w:pos="9064"/>
        </w:tabs>
        <w:rPr>
          <w:rFonts w:eastAsiaTheme="minorEastAsia"/>
          <w:b w:val="0"/>
          <w:caps w:val="0"/>
          <w:noProof/>
          <w:color w:val="auto"/>
          <w:sz w:val="22"/>
          <w:szCs w:val="22"/>
        </w:rPr>
      </w:pPr>
      <w:hyperlink w:anchor="_Toc529819755" w:history="1">
        <w:r w:rsidR="00232CB3" w:rsidRPr="00232CB3">
          <w:rPr>
            <w:rStyle w:val="Hyperlink"/>
            <w:noProof/>
          </w:rPr>
          <w:t>ANEXO A - Imagens para ajudar na compreensão dos termos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_Toc529819755 \h </w:instrText>
        </w:r>
        <w:r w:rsidR="00232CB3" w:rsidRPr="00232CB3">
          <w:rPr>
            <w:noProof/>
            <w:webHidden/>
          </w:rPr>
        </w:r>
        <w:r w:rsidR="00232CB3" w:rsidRPr="00232CB3">
          <w:rPr>
            <w:noProof/>
            <w:webHidden/>
          </w:rPr>
          <w:fldChar w:fldCharType="separate"/>
        </w:r>
        <w:r w:rsidR="006A0309">
          <w:rPr>
            <w:noProof/>
            <w:webHidden/>
          </w:rPr>
          <w:t>74</w:t>
        </w:r>
        <w:r w:rsidR="00232CB3" w:rsidRPr="00232CB3">
          <w:rPr>
            <w:noProof/>
            <w:webHidden/>
          </w:rPr>
          <w:fldChar w:fldCharType="end"/>
        </w:r>
      </w:hyperlink>
    </w:p>
    <w:p w14:paraId="4338E2F7" w14:textId="2E67487A" w:rsidR="00232CB3" w:rsidRPr="00232CB3" w:rsidRDefault="00CC1754">
      <w:pPr>
        <w:pStyle w:val="Sumrio1"/>
        <w:tabs>
          <w:tab w:val="right" w:leader="dot" w:pos="9064"/>
        </w:tabs>
        <w:rPr>
          <w:rFonts w:eastAsiaTheme="minorEastAsia"/>
          <w:b w:val="0"/>
          <w:caps w:val="0"/>
          <w:noProof/>
          <w:color w:val="auto"/>
          <w:sz w:val="22"/>
          <w:szCs w:val="22"/>
        </w:rPr>
      </w:pPr>
      <w:hyperlink w:anchor="_Toc529819756" w:history="1">
        <w:r w:rsidR="00232CB3" w:rsidRPr="00232CB3">
          <w:rPr>
            <w:rStyle w:val="Hyperlink"/>
            <w:noProof/>
          </w:rPr>
          <w:t xml:space="preserve">Anexo B - Questionamento sobre estrangeirismos e resposta de narrador no site oficial do </w:t>
        </w:r>
        <w:r w:rsidR="00232CB3" w:rsidRPr="00232CB3">
          <w:rPr>
            <w:rStyle w:val="Hyperlink"/>
            <w:i/>
            <w:noProof/>
          </w:rPr>
          <w:t>League of Legends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_Toc529819756 \h </w:instrText>
        </w:r>
        <w:r w:rsidR="00232CB3" w:rsidRPr="00232CB3">
          <w:rPr>
            <w:noProof/>
            <w:webHidden/>
          </w:rPr>
        </w:r>
        <w:r w:rsidR="00232CB3" w:rsidRPr="00232CB3">
          <w:rPr>
            <w:noProof/>
            <w:webHidden/>
          </w:rPr>
          <w:fldChar w:fldCharType="separate"/>
        </w:r>
        <w:r w:rsidR="006A0309">
          <w:rPr>
            <w:noProof/>
            <w:webHidden/>
          </w:rPr>
          <w:t>80</w:t>
        </w:r>
        <w:r w:rsidR="00232CB3" w:rsidRPr="00232CB3">
          <w:rPr>
            <w:noProof/>
            <w:webHidden/>
          </w:rPr>
          <w:fldChar w:fldCharType="end"/>
        </w:r>
      </w:hyperlink>
    </w:p>
    <w:p w14:paraId="7868037B" w14:textId="7821816E" w:rsidR="00232CB3" w:rsidRPr="00232CB3" w:rsidRDefault="00CC1754">
      <w:pPr>
        <w:pStyle w:val="Sumrio1"/>
        <w:tabs>
          <w:tab w:val="right" w:leader="dot" w:pos="9064"/>
        </w:tabs>
        <w:rPr>
          <w:rFonts w:eastAsiaTheme="minorEastAsia"/>
          <w:b w:val="0"/>
          <w:caps w:val="0"/>
          <w:noProof/>
          <w:color w:val="auto"/>
          <w:sz w:val="22"/>
          <w:szCs w:val="22"/>
        </w:rPr>
      </w:pPr>
      <w:hyperlink w:anchor="_Toc529819757" w:history="1">
        <w:r w:rsidR="00232CB3" w:rsidRPr="00232CB3">
          <w:rPr>
            <w:rStyle w:val="Hyperlink"/>
            <w:noProof/>
          </w:rPr>
          <w:t>Anexo C - Listas de ocorrências</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_Toc529819757 \h </w:instrText>
        </w:r>
        <w:r w:rsidR="00232CB3" w:rsidRPr="00232CB3">
          <w:rPr>
            <w:noProof/>
            <w:webHidden/>
          </w:rPr>
        </w:r>
        <w:r w:rsidR="00232CB3" w:rsidRPr="00232CB3">
          <w:rPr>
            <w:noProof/>
            <w:webHidden/>
          </w:rPr>
          <w:fldChar w:fldCharType="separate"/>
        </w:r>
        <w:r w:rsidR="006A0309">
          <w:rPr>
            <w:noProof/>
            <w:webHidden/>
          </w:rPr>
          <w:t>81</w:t>
        </w:r>
        <w:r w:rsidR="00232CB3" w:rsidRPr="00232CB3">
          <w:rPr>
            <w:noProof/>
            <w:webHidden/>
          </w:rPr>
          <w:fldChar w:fldCharType="end"/>
        </w:r>
      </w:hyperlink>
    </w:p>
    <w:p w14:paraId="495A7926" w14:textId="225AB667" w:rsidR="00232CB3" w:rsidRDefault="00CC1754">
      <w:pPr>
        <w:pStyle w:val="Sumrio1"/>
        <w:tabs>
          <w:tab w:val="right" w:leader="dot" w:pos="9064"/>
        </w:tabs>
        <w:rPr>
          <w:rFonts w:asciiTheme="minorHAnsi" w:eastAsiaTheme="minorEastAsia" w:hAnsiTheme="minorHAnsi" w:cstheme="minorBidi"/>
          <w:b w:val="0"/>
          <w:caps w:val="0"/>
          <w:noProof/>
          <w:color w:val="auto"/>
          <w:sz w:val="22"/>
          <w:szCs w:val="22"/>
        </w:rPr>
      </w:pPr>
      <w:hyperlink w:anchor="_Toc529819758" w:history="1">
        <w:r w:rsidR="00232CB3" w:rsidRPr="00232CB3">
          <w:rPr>
            <w:rStyle w:val="Hyperlink"/>
            <w:noProof/>
          </w:rPr>
          <w:t>Anexo D - Transcrição</w:t>
        </w:r>
        <w:r w:rsidR="00232CB3" w:rsidRPr="00232CB3">
          <w:rPr>
            <w:noProof/>
            <w:webHidden/>
          </w:rPr>
          <w:tab/>
        </w:r>
        <w:r w:rsidR="00232CB3" w:rsidRPr="00232CB3">
          <w:rPr>
            <w:noProof/>
            <w:webHidden/>
          </w:rPr>
          <w:fldChar w:fldCharType="begin"/>
        </w:r>
        <w:r w:rsidR="00232CB3" w:rsidRPr="00232CB3">
          <w:rPr>
            <w:noProof/>
            <w:webHidden/>
          </w:rPr>
          <w:instrText xml:space="preserve"> PAGEREF _Toc529819758 \h </w:instrText>
        </w:r>
        <w:r w:rsidR="00232CB3" w:rsidRPr="00232CB3">
          <w:rPr>
            <w:noProof/>
            <w:webHidden/>
          </w:rPr>
        </w:r>
        <w:r w:rsidR="00232CB3" w:rsidRPr="00232CB3">
          <w:rPr>
            <w:noProof/>
            <w:webHidden/>
          </w:rPr>
          <w:fldChar w:fldCharType="separate"/>
        </w:r>
        <w:r w:rsidR="006A0309">
          <w:rPr>
            <w:noProof/>
            <w:webHidden/>
          </w:rPr>
          <w:t>86</w:t>
        </w:r>
        <w:r w:rsidR="00232CB3" w:rsidRPr="00232CB3">
          <w:rPr>
            <w:noProof/>
            <w:webHidden/>
          </w:rPr>
          <w:fldChar w:fldCharType="end"/>
        </w:r>
      </w:hyperlink>
    </w:p>
    <w:p w14:paraId="01A44AFA" w14:textId="77777777" w:rsidR="00804A6E" w:rsidRDefault="00804A6E" w:rsidP="00804A6E">
      <w:pPr>
        <w:pStyle w:val="Pargrafo"/>
        <w:ind w:firstLine="0"/>
      </w:pPr>
      <w:r w:rsidRPr="008A56B7">
        <w:rPr>
          <w:szCs w:val="24"/>
        </w:rPr>
        <w:fldChar w:fldCharType="end"/>
      </w:r>
    </w:p>
    <w:p w14:paraId="16DD04CE" w14:textId="77777777" w:rsidR="00804A6E" w:rsidRDefault="00804A6E" w:rsidP="00804A6E">
      <w:pPr>
        <w:pStyle w:val="Pargrafo"/>
        <w:ind w:firstLine="0"/>
      </w:pPr>
    </w:p>
    <w:p w14:paraId="380E1E37" w14:textId="77777777" w:rsidR="001119D3" w:rsidRPr="00E4545B" w:rsidRDefault="001119D3" w:rsidP="001119D3">
      <w:bookmarkStart w:id="6" w:name="_tyjcwt" w:colFirst="0" w:colLast="0"/>
      <w:bookmarkEnd w:id="6"/>
    </w:p>
    <w:p w14:paraId="10A9FEFC" w14:textId="77777777" w:rsidR="001119D3" w:rsidRDefault="001119D3" w:rsidP="001119D3">
      <w:pPr>
        <w:pStyle w:val="Ttulo1"/>
        <w:rPr>
          <w:b w:val="0"/>
          <w:bCs w:val="0"/>
          <w:caps w:val="0"/>
        </w:rPr>
        <w:sectPr w:rsidR="001119D3" w:rsidSect="00804A6E">
          <w:pgSz w:w="11909" w:h="16834"/>
          <w:pgMar w:top="1701" w:right="1134" w:bottom="1134" w:left="1701" w:header="720" w:footer="720" w:gutter="0"/>
          <w:cols w:space="720"/>
          <w:docGrid w:linePitch="326"/>
        </w:sectPr>
      </w:pPr>
    </w:p>
    <w:p w14:paraId="64A7C0FE" w14:textId="77777777" w:rsidR="001119D3" w:rsidRPr="00804A6E" w:rsidRDefault="001119D3" w:rsidP="00804A6E">
      <w:pPr>
        <w:pStyle w:val="Ttulo1"/>
      </w:pPr>
      <w:bookmarkStart w:id="7" w:name="_Toc529583188"/>
      <w:bookmarkStart w:id="8" w:name="_Toc529583319"/>
      <w:bookmarkStart w:id="9" w:name="_Toc529583462"/>
      <w:bookmarkStart w:id="10" w:name="_Toc529584057"/>
      <w:bookmarkStart w:id="11" w:name="_Toc529584169"/>
      <w:bookmarkStart w:id="12" w:name="_Toc529819733"/>
      <w:r w:rsidRPr="00804A6E">
        <w:lastRenderedPageBreak/>
        <w:t>1 INTRODUÇÃO</w:t>
      </w:r>
      <w:bookmarkEnd w:id="7"/>
      <w:bookmarkEnd w:id="8"/>
      <w:bookmarkEnd w:id="9"/>
      <w:bookmarkEnd w:id="10"/>
      <w:bookmarkEnd w:id="11"/>
      <w:bookmarkEnd w:id="12"/>
    </w:p>
    <w:p w14:paraId="12A3BA00" w14:textId="77777777" w:rsidR="001119D3" w:rsidRPr="00866223" w:rsidRDefault="001119D3" w:rsidP="00C827D7">
      <w:pPr>
        <w:pStyle w:val="Pargrafo"/>
      </w:pPr>
      <w:r w:rsidRPr="00866223">
        <w:t xml:space="preserve">O objetivo deste trabalho é apresentar uma análise dos estrangeirismos no </w:t>
      </w:r>
      <w:r w:rsidRPr="00866223">
        <w:rPr>
          <w:i/>
        </w:rPr>
        <w:t>League of Legends</w:t>
      </w:r>
      <w:r w:rsidRPr="00866223">
        <w:t xml:space="preserve">, jogo </w:t>
      </w:r>
      <w:r w:rsidRPr="00866223">
        <w:rPr>
          <w:i/>
        </w:rPr>
        <w:t>online</w:t>
      </w:r>
      <w:r w:rsidRPr="00866223">
        <w:t xml:space="preserve"> lançado em outubro de 2009. O diferencial da proposta é a análise que contempla não apenas a quantidade de termos estrangeiros nesse domínio, mas também sua classificação, juntamente com uma reflexão baseada na Sociolinguística que explique essas ocorrências.</w:t>
      </w:r>
    </w:p>
    <w:p w14:paraId="2E2350CB" w14:textId="77777777" w:rsidR="001119D3" w:rsidRPr="00866223" w:rsidRDefault="001119D3" w:rsidP="00C827D7">
      <w:pPr>
        <w:pStyle w:val="Pargrafo"/>
      </w:pPr>
      <w:r w:rsidRPr="00866223">
        <w:t xml:space="preserve">Como uma pesquisadora na área da Semântica por dois anos e uma exímia amante de estudos linguísticos - principalmente com relação às questões sociais da língua -, considerava que minha monografia deveria ter a relevância dos estudos sociolinguísticos. Além disso, o amor por jogos começou em mim à época em que eu </w:t>
      </w:r>
      <w:proofErr w:type="gramStart"/>
      <w:r w:rsidRPr="00866223">
        <w:t>tornava-me</w:t>
      </w:r>
      <w:proofErr w:type="gramEnd"/>
      <w:r w:rsidRPr="00866223">
        <w:t xml:space="preserve"> letrada, entre os anos de 2001 e 2004. Por passar meu tempo dedicada a estudos da língua portuguesa e inglesa e literatura juntamente com jogos durante todo o meu ensino fundamental, médio e superior, nada poderia ser mais justo comigo mesma do que concluir esta etapa analisando coisas que muito me agradam; combinando linguística e jogos. </w:t>
      </w:r>
    </w:p>
    <w:p w14:paraId="1BDF3777" w14:textId="77777777" w:rsidR="001119D3" w:rsidRPr="00866223" w:rsidRDefault="001119D3" w:rsidP="00C827D7">
      <w:pPr>
        <w:pStyle w:val="Pargrafo"/>
      </w:pPr>
      <w:r w:rsidRPr="00866223">
        <w:t xml:space="preserve">Ao começar em Letras e ter uma visão totalmente diferente da linguística, entendendo o que é preconceito linguístico, comecei a considerar uma análise aprofundada na sociolinguística há algum tempo, mesmo ainda não tendo certeza sobre o assunto do meu Trabalho de Conclusão de Curso. Há aproximadamente um ano, no final de 2017, comecei a jogar um jogo um pouco diferente de todos que já havia jogado antes: </w:t>
      </w:r>
      <w:r w:rsidRPr="00866223">
        <w:rPr>
          <w:i/>
        </w:rPr>
        <w:t>League of Legends</w:t>
      </w:r>
      <w:r w:rsidRPr="00866223">
        <w:t xml:space="preserve">, também conhecido como </w:t>
      </w:r>
      <w:r w:rsidRPr="00866223">
        <w:rPr>
          <w:i/>
        </w:rPr>
        <w:t xml:space="preserve">LOL. </w:t>
      </w:r>
      <w:r w:rsidRPr="00866223">
        <w:t xml:space="preserve">Meu trabalho já estava sendo considerado a partir de Estrangeirismos quando percebi a quantidade de termos estrangeiros que há em narrações nesse jogo </w:t>
      </w:r>
      <w:r w:rsidRPr="00866223">
        <w:rPr>
          <w:i/>
        </w:rPr>
        <w:t>online</w:t>
      </w:r>
      <w:r w:rsidRPr="00866223">
        <w:t xml:space="preserve"> e minha curiosidade e interesse pelo assunto e pelo objeto de análise fizeram-me optar por conectar minha monografia à análise desse jogo. Sendo assim, decidi analisar os estrangeirismos que há nessa plataforma, classificando, segundo Biderman (2001), </w:t>
      </w:r>
      <w:r w:rsidRPr="00082708">
        <w:t>Alves (2004) e</w:t>
      </w:r>
      <w:r w:rsidRPr="00866223">
        <w:t xml:space="preserve"> Carvalho (1989) em Adaptação, Decalque e Incorporação.</w:t>
      </w:r>
    </w:p>
    <w:p w14:paraId="5D5FA127" w14:textId="77777777" w:rsidR="001119D3" w:rsidRPr="00866223" w:rsidRDefault="001119D3" w:rsidP="00C827D7">
      <w:pPr>
        <w:pStyle w:val="Pargrafo"/>
        <w:rPr>
          <w:highlight w:val="white"/>
        </w:rPr>
      </w:pPr>
      <w:r w:rsidRPr="00866223">
        <w:t xml:space="preserve">Embora eu jogue </w:t>
      </w:r>
      <w:r w:rsidRPr="00866223">
        <w:rPr>
          <w:i/>
        </w:rPr>
        <w:t xml:space="preserve">LOL </w:t>
      </w:r>
      <w:r w:rsidRPr="00866223">
        <w:t xml:space="preserve">apenas desde o final de 2017, pude observar a grande quantidade de estrangeirismos que há nesse espaço. Entretanto, percebi, também, que há uma tentativa de apagamento destes em narrações oficiais desde algum tempo. O primeiro </w:t>
      </w:r>
      <w:r w:rsidRPr="00866223">
        <w:rPr>
          <w:i/>
        </w:rPr>
        <w:t xml:space="preserve">upload </w:t>
      </w:r>
      <w:r w:rsidRPr="00866223">
        <w:t>de narrações no canal oficial do jogo (LOL eSports BR) foi feito em 17 de janeiro de 2015, com o jogo o título do vídeo sendo “</w:t>
      </w:r>
      <w:r w:rsidRPr="00866223">
        <w:rPr>
          <w:highlight w:val="white"/>
        </w:rPr>
        <w:t xml:space="preserve">CBLOL Etapa 01 - S01 D01” e, observando de acordo com minhas percepções, percebi mais traduções literais dos termos do jogo do que os termos originais em si ao comparar com um jogo atual, de 2018. Além disso, há, inclusive, um questionamento no fórum do site oficial do LOL de um fã perguntando porque há uma tentativa de apagamento </w:t>
      </w:r>
      <w:r w:rsidRPr="00866223">
        <w:rPr>
          <w:highlight w:val="white"/>
        </w:rPr>
        <w:lastRenderedPageBreak/>
        <w:t>desses termos.</w:t>
      </w:r>
      <w:r w:rsidRPr="00866223">
        <w:rPr>
          <w:highlight w:val="white"/>
          <w:vertAlign w:val="superscript"/>
        </w:rPr>
        <w:footnoteReference w:id="1"/>
      </w:r>
      <w:r w:rsidRPr="00866223">
        <w:rPr>
          <w:highlight w:val="white"/>
        </w:rPr>
        <w:t xml:space="preserve"> Decidi, então, analisar os estrangeirismos e classificá-los, além de verificar se houveram mudanças e quais foram, como, por exemplo, que termos acabaram passaram da Incorporação (uso original) para Decalque (tradução literal do termo), por exemplo.</w:t>
      </w:r>
    </w:p>
    <w:p w14:paraId="38B6359A" w14:textId="77777777" w:rsidR="001119D3" w:rsidRPr="00866223" w:rsidRDefault="001119D3" w:rsidP="00C827D7">
      <w:pPr>
        <w:pStyle w:val="Pargrafo"/>
        <w:rPr>
          <w:highlight w:val="white"/>
        </w:rPr>
      </w:pPr>
      <w:r w:rsidRPr="00866223">
        <w:rPr>
          <w:highlight w:val="white"/>
        </w:rPr>
        <w:t>O desafio dessa monografia é classificar e explicar o uso de tantos termos (estrangeiros) nas narrações escutadas. Muitos já são traduzidos e muitos outros são mantidos em sua forma original. O desafio dessa tarefa se dá no fato de não haver um posicionamento oficial do porquê do uso ou não da palavra estrangeira, de um decalque ou incorporação. Tentar criar hipóteses baseadas em pesquisas anteriores a fim de responder o porquê desses usos pode ser um pouco difícil. Além disso, esse estudo exige bastante pesquisa e entendimento do jogo para perceber quais são os termos portugueses e ingleses usados especificamente para jogar. A ideia é respeitar os diferentes usos da língua e dos termos usados pelos narradores, enquanto uma classificação linguística é feita para entender o contexto da narração.</w:t>
      </w:r>
    </w:p>
    <w:p w14:paraId="41332605" w14:textId="77777777" w:rsidR="001119D3" w:rsidRPr="00866223" w:rsidRDefault="001119D3" w:rsidP="00C827D7">
      <w:pPr>
        <w:pStyle w:val="Pargrafo"/>
      </w:pPr>
      <w:r w:rsidRPr="00866223">
        <w:t>Ao estudar sociolinguística e, consequentemente, variações linguísticas, percebemos a relevância desse tema, uma vez que essa disciplina não é estudada fora do campo da língua e o preconceito linguístico é difundido diariamente, juntamente com a noção de que as mudanças no vocabulário acabam por “deteriorar” esta. Como exemp</w:t>
      </w:r>
      <w:r w:rsidRPr="00FB3B3B">
        <w:t>lo, há o projeto de lei 1676/99</w:t>
      </w:r>
      <w:r w:rsidRPr="00866223">
        <w:t>, de Aldo Rebelo, cujo objetivo era proibir o uso de estrangeirismos, lutando para, teoricamente</w:t>
      </w:r>
      <w:r>
        <w:t>, “salvar a língua portuguesa”.</w:t>
      </w:r>
    </w:p>
    <w:p w14:paraId="624655D2" w14:textId="77777777" w:rsidR="001119D3" w:rsidRPr="00866223" w:rsidRDefault="001119D3" w:rsidP="00C827D7">
      <w:pPr>
        <w:pStyle w:val="Pargrafo"/>
      </w:pPr>
      <w:r w:rsidRPr="00866223">
        <w:t>O principal objetivo aqui é usar dos estudos sociais da língua juntamente com uma análise linguística para explicar a ocorrência de tantos estrangeirismos no domínio do jogo, contribuindo, assim, para uma melhor compreensão desses usos, e, consequentemente, diminuindo o estranhamento e/ou preconceito com estes, ao mesmo tempo que respeitando as diferentes maneiras dos narradores e de falantes gerais de usarem a língua.</w:t>
      </w:r>
    </w:p>
    <w:p w14:paraId="3F57487C" w14:textId="77777777" w:rsidR="001119D3" w:rsidRPr="00866223" w:rsidRDefault="001119D3" w:rsidP="00C827D7">
      <w:pPr>
        <w:pStyle w:val="Pargrafo"/>
      </w:pPr>
      <w:r w:rsidRPr="00866223">
        <w:t>Primeiramente, serão apresentadas, nessa pesquisa, as principais linhas que norteiam esse estudo; a saber, a Sociolinguística Variacionista, de base laboviana, a classificação dos estrangeirismos a partir de Biderman (2001), Alves (2004) e Carvalho (1989), o estudo de códigos linguísticos (</w:t>
      </w:r>
      <w:r w:rsidRPr="00FB3B3B">
        <w:t>BAKER; JONES, 1998</w:t>
      </w:r>
      <w:r w:rsidRPr="00866223">
        <w:t>) e emoção linguística (</w:t>
      </w:r>
      <w:r w:rsidRPr="00FB3B3B">
        <w:t>ALTARRIBA, 2006</w:t>
      </w:r>
      <w:r w:rsidRPr="00866223">
        <w:t>).</w:t>
      </w:r>
    </w:p>
    <w:p w14:paraId="128485CE" w14:textId="78D35B53" w:rsidR="001119D3" w:rsidRPr="00866223" w:rsidRDefault="001119D3" w:rsidP="00C827D7">
      <w:pPr>
        <w:pStyle w:val="Pargrafo"/>
      </w:pPr>
      <w:r w:rsidRPr="00866223">
        <w:lastRenderedPageBreak/>
        <w:t xml:space="preserve">Após, haverá uma explicação de como será a metodologia para realizar a análise, que será seguida por resultados e considerações finais. É importante destacar que os termos aqui nesse trabalho serão apresentados das duas formas - em inglês ou português, honrando a naturalidade da língua. Cada termo possivelmente não entendido por pessoas que não jogam </w:t>
      </w:r>
      <w:r w:rsidRPr="00866223">
        <w:rPr>
          <w:i/>
        </w:rPr>
        <w:t>League of Legends</w:t>
      </w:r>
      <w:r w:rsidRPr="00866223">
        <w:t xml:space="preserve"> será explicado como notas de rodapé, por achar mais dinâmico para a leitura do que uma lista de termos. Além disso, há imagens que ajudam na compreensão ao longo do trabalho (metodologia e análise) e também nos anexos.</w:t>
      </w:r>
      <w:r w:rsidR="00FB3B3B">
        <w:t xml:space="preserve"> </w:t>
      </w:r>
      <w:r w:rsidRPr="00866223">
        <w:t>Como prosseguimento da pesquisa, passamos para a fundamentação teórica.</w:t>
      </w:r>
    </w:p>
    <w:p w14:paraId="010DF1A1" w14:textId="77777777" w:rsidR="001119D3" w:rsidRDefault="001119D3" w:rsidP="00C827D7">
      <w:pPr>
        <w:pStyle w:val="Pargrafo"/>
      </w:pPr>
      <w:bookmarkStart w:id="13" w:name="_3dy6vkm" w:colFirst="0" w:colLast="0"/>
      <w:bookmarkEnd w:id="13"/>
    </w:p>
    <w:p w14:paraId="0EFB4D09" w14:textId="77777777" w:rsidR="001119D3" w:rsidRDefault="001119D3" w:rsidP="001119D3">
      <w:pPr>
        <w:rPr>
          <w:rFonts w:ascii="Times New Roman" w:hAnsi="Times New Roman"/>
          <w:szCs w:val="24"/>
        </w:rPr>
      </w:pPr>
    </w:p>
    <w:p w14:paraId="59C717CE" w14:textId="77777777" w:rsidR="001119D3" w:rsidRDefault="001119D3" w:rsidP="001119D3">
      <w:pPr>
        <w:rPr>
          <w:rFonts w:ascii="Times New Roman" w:hAnsi="Times New Roman"/>
          <w:szCs w:val="24"/>
        </w:rPr>
        <w:sectPr w:rsidR="001119D3" w:rsidSect="00804A6E">
          <w:headerReference w:type="default" r:id="rId10"/>
          <w:pgSz w:w="11909" w:h="16834"/>
          <w:pgMar w:top="1701" w:right="1134" w:bottom="1134" w:left="1701" w:header="1134" w:footer="709" w:gutter="0"/>
          <w:pgNumType w:start="12"/>
          <w:cols w:space="720"/>
          <w:docGrid w:linePitch="326"/>
        </w:sectPr>
      </w:pPr>
    </w:p>
    <w:p w14:paraId="45E90E64" w14:textId="77777777" w:rsidR="001119D3" w:rsidRPr="00C827D7" w:rsidRDefault="001119D3" w:rsidP="00C827D7">
      <w:pPr>
        <w:pStyle w:val="Ttulo1"/>
      </w:pPr>
      <w:bookmarkStart w:id="14" w:name="_1ksv4uv" w:colFirst="0" w:colLast="0"/>
      <w:bookmarkStart w:id="15" w:name="_44sinio" w:colFirst="0" w:colLast="0"/>
      <w:bookmarkStart w:id="16" w:name="_Toc529583189"/>
      <w:bookmarkStart w:id="17" w:name="_Toc529583320"/>
      <w:bookmarkStart w:id="18" w:name="_Toc529583463"/>
      <w:bookmarkStart w:id="19" w:name="_Toc529584058"/>
      <w:bookmarkStart w:id="20" w:name="_Toc529584170"/>
      <w:bookmarkStart w:id="21" w:name="_Toc529819734"/>
      <w:bookmarkEnd w:id="14"/>
      <w:bookmarkEnd w:id="15"/>
      <w:r w:rsidRPr="00C827D7">
        <w:lastRenderedPageBreak/>
        <w:t>2 FUNDAMENTAÇÃO TEÓRICA</w:t>
      </w:r>
      <w:bookmarkEnd w:id="16"/>
      <w:bookmarkEnd w:id="17"/>
      <w:bookmarkEnd w:id="18"/>
      <w:bookmarkEnd w:id="19"/>
      <w:bookmarkEnd w:id="20"/>
      <w:bookmarkEnd w:id="21"/>
    </w:p>
    <w:p w14:paraId="18D9FEAD" w14:textId="77777777" w:rsidR="001119D3" w:rsidRPr="008A56B7" w:rsidRDefault="001119D3" w:rsidP="008A56B7">
      <w:pPr>
        <w:pStyle w:val="Ttulo2"/>
        <w:rPr>
          <w:szCs w:val="24"/>
        </w:rPr>
      </w:pPr>
      <w:bookmarkStart w:id="22" w:name="_Toc529583190"/>
      <w:bookmarkStart w:id="23" w:name="_Toc529583321"/>
      <w:bookmarkStart w:id="24" w:name="_Toc529583464"/>
      <w:bookmarkStart w:id="25" w:name="_Toc529584059"/>
      <w:bookmarkStart w:id="26" w:name="_Toc529584171"/>
      <w:bookmarkStart w:id="27" w:name="_Toc529819735"/>
      <w:r w:rsidRPr="008A56B7">
        <w:rPr>
          <w:szCs w:val="24"/>
        </w:rPr>
        <w:t>2.1 A sociolinguística e a mudança da língua: relação com estrangeirismos</w:t>
      </w:r>
      <w:bookmarkEnd w:id="22"/>
      <w:bookmarkEnd w:id="23"/>
      <w:bookmarkEnd w:id="24"/>
      <w:bookmarkEnd w:id="25"/>
      <w:bookmarkEnd w:id="26"/>
      <w:bookmarkEnd w:id="27"/>
    </w:p>
    <w:p w14:paraId="7E0BFF59" w14:textId="77777777" w:rsidR="001119D3" w:rsidRPr="00490344" w:rsidRDefault="001119D3" w:rsidP="00C827D7">
      <w:pPr>
        <w:pStyle w:val="Pargrafo"/>
      </w:pPr>
      <w:r w:rsidRPr="00490344">
        <w:t xml:space="preserve">Ao estudar um assunto, é importante nos focarmos não apenas em seus termos e conceitos, mas também sua área e origem de estudo. Quando falamos de </w:t>
      </w:r>
      <w:r w:rsidRPr="00490344">
        <w:rPr>
          <w:b/>
        </w:rPr>
        <w:t>estrangeirismos</w:t>
      </w:r>
      <w:r w:rsidRPr="00490344">
        <w:t>, pensamos em duas áreas distintas que abarcam esse estudo: a área lexicológica e a área sociolinguística. Estudar termos estrangeiros implica entender sua importância, e, para tanto, é necessário que nos concentremos um pouco nas questões políticas e sociais que fazem parte desse estudo.</w:t>
      </w:r>
    </w:p>
    <w:p w14:paraId="2D4FE4A1" w14:textId="77777777" w:rsidR="001119D3" w:rsidRPr="00490344" w:rsidRDefault="001119D3" w:rsidP="00C827D7">
      <w:pPr>
        <w:pStyle w:val="Pargrafo"/>
      </w:pPr>
      <w:r w:rsidRPr="00490344">
        <w:t xml:space="preserve">Até a década de 1960, os estudos linguísticos não focavam na mudança e variação da língua. Ora, para justificar o uso de estrangeirismos, é necessário que falemos sobre a questão social da língua, considerando que </w:t>
      </w:r>
      <w:r w:rsidRPr="00490344">
        <w:rPr>
          <w:b/>
        </w:rPr>
        <w:t>estrangeirismos</w:t>
      </w:r>
      <w:r w:rsidRPr="00490344">
        <w:t xml:space="preserve"> podem virar </w:t>
      </w:r>
      <w:r w:rsidRPr="00490344">
        <w:rPr>
          <w:b/>
        </w:rPr>
        <w:t>empréstimos</w:t>
      </w:r>
      <w:r w:rsidRPr="00490344">
        <w:t xml:space="preserve">, que se tratam de </w:t>
      </w:r>
      <w:r w:rsidRPr="00490344">
        <w:rPr>
          <w:b/>
        </w:rPr>
        <w:t>neologismos</w:t>
      </w:r>
      <w:r w:rsidRPr="00490344">
        <w:t xml:space="preserve">, um sinal de mudança na língua. O primeiro pesquisador a se focar na língua como questão social, considerando a mudança dessa, foi William Labov. Não </w:t>
      </w:r>
      <w:proofErr w:type="gramStart"/>
      <w:r w:rsidRPr="00490344">
        <w:t>pode-se</w:t>
      </w:r>
      <w:proofErr w:type="gramEnd"/>
      <w:r w:rsidRPr="00490344">
        <w:t xml:space="preserve"> afirmar que antes de seus estudos, todos tinham uma visão negativa de termos estrangeiros, pois isso não seria verdade. Entretanto, embora alguns teóricos tivessem uma visão social da língua, antes da teoria variacionista, não havia nenhum estudo oficial que defendesse academicamente a mudança da língua, o que inclui o uso de termos estrangeiros em diferentes línguas.</w:t>
      </w:r>
    </w:p>
    <w:p w14:paraId="6D02D285" w14:textId="77BBEC15" w:rsidR="001119D3" w:rsidRPr="00490344" w:rsidRDefault="00665E99" w:rsidP="00C827D7">
      <w:pPr>
        <w:pStyle w:val="Pargrafo"/>
      </w:pPr>
      <w:r>
        <w:t xml:space="preserve">Para explicar a origem da sociolinguística (cujo criador foi Labov), é importante verificar como era uma visão social da língua antes de existirem estudos formais sobre isso. </w:t>
      </w:r>
      <w:r w:rsidRPr="00665E99">
        <w:t>M</w:t>
      </w:r>
      <w:r w:rsidR="00FB3B3B">
        <w:t>cCleary (2009, p. 4)</w:t>
      </w:r>
      <w:r w:rsidRPr="00665E99">
        <w:t xml:space="preserve"> </w:t>
      </w:r>
      <w:r w:rsidR="001119D3" w:rsidRPr="00490344">
        <w:t xml:space="preserve">afirma que </w:t>
      </w:r>
      <w:r>
        <w:t>Saussure</w:t>
      </w:r>
      <w:r w:rsidR="001119D3" w:rsidRPr="00490344">
        <w:t xml:space="preserve"> “acreditava que a língua não pertencia aos indivíduos, mas que era um fenômeno social, de todo o grupo”. </w:t>
      </w:r>
      <w:r w:rsidR="00B75D93">
        <w:t>Ele também explica que a</w:t>
      </w:r>
      <w:r w:rsidR="001119D3" w:rsidRPr="00490344">
        <w:t xml:space="preserve"> língua é </w:t>
      </w:r>
      <w:r w:rsidR="00B75D93">
        <w:t>“</w:t>
      </w:r>
      <w:r w:rsidR="001119D3" w:rsidRPr="00490344">
        <w:t>a parte social da linguagem, uma parte exterior ao indivíduo</w:t>
      </w:r>
      <w:r w:rsidR="00B75D93">
        <w:t>”</w:t>
      </w:r>
      <w:r w:rsidR="001119D3" w:rsidRPr="00490344">
        <w:t xml:space="preserve">. </w:t>
      </w:r>
      <w:r>
        <w:t>(</w:t>
      </w:r>
      <w:r w:rsidR="00FB3B3B">
        <w:t>SAUSS</w:t>
      </w:r>
      <w:r w:rsidR="00F14441">
        <w:t xml:space="preserve">URE, </w:t>
      </w:r>
      <w:r w:rsidR="00FB3B3B">
        <w:t>1916</w:t>
      </w:r>
      <w:r w:rsidR="00853AF4">
        <w:t xml:space="preserve"> apud MCCLEARY, 2009</w:t>
      </w:r>
      <w:r>
        <w:t>)</w:t>
      </w:r>
      <w:r w:rsidR="00B75D93">
        <w:t xml:space="preserve">. </w:t>
      </w:r>
      <w:r w:rsidR="001119D3" w:rsidRPr="00665E99">
        <w:t>Entretanto</w:t>
      </w:r>
      <w:r w:rsidR="001119D3" w:rsidRPr="00490344">
        <w:t>, embora Saussure tivesse esse pensamento sobre a língua, ele não foi quem fundou a Sociolinguística, pois ele não se interessava “nas relações entre a língua e a sociedade” (2009, p. 4), mas sim nas relações entre os signos linguísticos, segundo McCleary. Por estudar a língua parada no tempo, Saussure não se aprofundou em seus aspectos sociais. Ele sabia que as línguas variavam em questão de tempo, mas não se aprofundava na variação que ocorria na fala ou no contexto de fala.</w:t>
      </w:r>
    </w:p>
    <w:p w14:paraId="205336F3" w14:textId="77777777" w:rsidR="001119D3" w:rsidRPr="00490344" w:rsidRDefault="001119D3" w:rsidP="00C827D7">
      <w:pPr>
        <w:pStyle w:val="Pargrafo"/>
      </w:pPr>
      <w:r w:rsidRPr="00490344">
        <w:t>Chomsky “adotou uma atitude muito parecida” (</w:t>
      </w:r>
      <w:r w:rsidR="00F14441">
        <w:t>MCCLEARY</w:t>
      </w:r>
      <w:r w:rsidRPr="00490344">
        <w:t xml:space="preserve">, 2009), pelo fato de não ter como foco de </w:t>
      </w:r>
      <w:proofErr w:type="gramStart"/>
      <w:r w:rsidRPr="00490344">
        <w:t>estudo  as</w:t>
      </w:r>
      <w:proofErr w:type="gramEnd"/>
      <w:r w:rsidRPr="00490344">
        <w:t xml:space="preserve"> relações sociais linguísticas. Seu objeto de estudo era a gramática universal, a teoria de que os falantes têm um conhecimento intuitivo de língua já ao nascer – </w:t>
      </w:r>
      <w:r w:rsidRPr="00490344">
        <w:lastRenderedPageBreak/>
        <w:t>isto é, sua competência linguística. Ambos, Chomsky e Saussure diferenciavam-se de Labov, cada um com seu objeto de estudo específico a partir da língua.</w:t>
      </w:r>
    </w:p>
    <w:p w14:paraId="336FBADB" w14:textId="77777777" w:rsidR="001119D3" w:rsidRPr="00490344" w:rsidRDefault="001119D3" w:rsidP="00C827D7">
      <w:pPr>
        <w:pStyle w:val="Pargrafo"/>
      </w:pPr>
      <w:r w:rsidRPr="00490344">
        <w:t xml:space="preserve">Chagas (2005, p. 148) também contribui com essa ideia, explicando a maior motivação de Saussure quanto ao estudo da língua, que queria estudar os aspectos internos, e não externos dela. Com isso, a análise dele voltava-se para os “elementos da língua e suas relações entre si”. </w:t>
      </w:r>
    </w:p>
    <w:p w14:paraId="60602E56" w14:textId="77777777" w:rsidR="001119D3" w:rsidRPr="00490344" w:rsidRDefault="001119D3" w:rsidP="00C827D7">
      <w:pPr>
        <w:pStyle w:val="Pargrafo"/>
      </w:pPr>
      <w:r w:rsidRPr="00490344">
        <w:t>Embora nem Saussure nem Chomsky tenham iniciado a pesquisa sociolinguística, Saussure já havia contribuído com o estudo ao ser o primeiro a decidir olhar para a língua a partir de um fator sincrônico, e não diacrônico, com</w:t>
      </w:r>
      <w:r>
        <w:t>o explica Chagas (2005, p. 147),</w:t>
      </w:r>
    </w:p>
    <w:p w14:paraId="64DE7DB8" w14:textId="77777777" w:rsidR="001119D3" w:rsidRPr="00C827D7" w:rsidRDefault="001119D3" w:rsidP="00C827D7">
      <w:pPr>
        <w:pStyle w:val="Citaolonga0"/>
      </w:pPr>
      <w:r w:rsidRPr="00C827D7">
        <w:t>No início do século XX, Saussure apontou, no Curso de Linguística Geral, a necessidade de distinguir fatos sincrônicos e diacrônicos, algo inusitado e importantíssimo para a época. Como a linguística anterior a ele tinha cunho quase unicamente histórico, utilizando o chamado método histórico-comparativo, a posição de Saussure representou uma grande ruptura ao destacar de modo incisivo não só a possibilidade, mas a necessidade de estudar os fatos linguísticos sem qualquer correlação com sua história.</w:t>
      </w:r>
    </w:p>
    <w:p w14:paraId="4689EBF0" w14:textId="6009D101" w:rsidR="001119D3" w:rsidRPr="00490344" w:rsidRDefault="001119D3" w:rsidP="00C827D7">
      <w:pPr>
        <w:pStyle w:val="Pargrafo"/>
      </w:pPr>
      <w:r w:rsidRPr="00490344">
        <w:t xml:space="preserve">Para deixar claro a distinção entre </w:t>
      </w:r>
      <w:r w:rsidRPr="00490344">
        <w:rPr>
          <w:b/>
        </w:rPr>
        <w:t xml:space="preserve">sincronia </w:t>
      </w:r>
      <w:r w:rsidRPr="00490344">
        <w:t xml:space="preserve">e </w:t>
      </w:r>
      <w:r w:rsidRPr="00490344">
        <w:rPr>
          <w:b/>
        </w:rPr>
        <w:t>diacronia</w:t>
      </w:r>
      <w:r w:rsidRPr="00490344">
        <w:t>, Chagas (2005, p. 148</w:t>
      </w:r>
      <w:r w:rsidR="00B75D93">
        <w:t xml:space="preserve"> </w:t>
      </w:r>
      <w:r w:rsidR="00B75D93" w:rsidRPr="00526C14">
        <w:t>apud</w:t>
      </w:r>
      <w:r w:rsidR="00B75D93">
        <w:rPr>
          <w:i/>
        </w:rPr>
        <w:t xml:space="preserve"> </w:t>
      </w:r>
      <w:r w:rsidR="00B75D93">
        <w:t>Saussure, 191, p. 96</w:t>
      </w:r>
      <w:r w:rsidRPr="00490344">
        <w:t xml:space="preserve">) cita o Curso de Linguística Geral, que explica que, no aspecto </w:t>
      </w:r>
      <w:r w:rsidRPr="00490344">
        <w:rPr>
          <w:b/>
        </w:rPr>
        <w:t>sincrônico</w:t>
      </w:r>
      <w:r w:rsidRPr="00490344">
        <w:t xml:space="preserve">, estuda-se a parte estática da língua, enquanto que na </w:t>
      </w:r>
      <w:r w:rsidRPr="00490344">
        <w:rPr>
          <w:b/>
        </w:rPr>
        <w:t xml:space="preserve">diacronia </w:t>
      </w:r>
      <w:r w:rsidRPr="00490344">
        <w:t>estuda-se a língua em um sentido de evolução. Importante citar também que, para Saussure, “o aspecto sincrônico prevalece sobre o outro, pois, para a massa falante, ele constitui a única e verdadeira realidade”. (</w:t>
      </w:r>
      <w:r w:rsidR="00853AF4">
        <w:t xml:space="preserve">CHAGAS, 2005, p. 148 apud </w:t>
      </w:r>
      <w:r w:rsidR="00264A61">
        <w:t>SAUSSURE, 1916, p</w:t>
      </w:r>
      <w:r w:rsidR="00B75D93">
        <w:t>. 96</w:t>
      </w:r>
      <w:r w:rsidRPr="00490344">
        <w:t>).</w:t>
      </w:r>
    </w:p>
    <w:p w14:paraId="342D25D6" w14:textId="77777777" w:rsidR="001119D3" w:rsidRPr="00490344" w:rsidRDefault="001119D3" w:rsidP="00C827D7">
      <w:pPr>
        <w:pStyle w:val="Pargrafo"/>
      </w:pPr>
      <w:r w:rsidRPr="00490344">
        <w:t>Embora Labov tenha sido indiretamente influenciado por Saussure ao analisar a língua sincronicamente, ele tem também o foco na diacronia, pois, além de analisar a variação linguística de um lugar para outro, ele também considera a evolução e a mudança da língua através do tempo. Ou seja, diferentemente de Chomsky e Saussure, Labov, com sua Sociolinguística Variacionista “não procura eliminar da análise o que é variável e mutante. Pelo contrário, ele faz da variação e da mudança linguísticas os objetos centrais de estudo, relacionando-as juntamente [...] à estrutura da sociedade e sua história”. (CHAGAS, 2005, p. 149).</w:t>
      </w:r>
    </w:p>
    <w:p w14:paraId="43115FCE" w14:textId="6A48DA70" w:rsidR="001119D3" w:rsidRPr="00490344" w:rsidRDefault="001119D3" w:rsidP="00C827D7">
      <w:pPr>
        <w:pStyle w:val="Pargrafo"/>
      </w:pPr>
      <w:r w:rsidRPr="00490344">
        <w:t>Valadares (20</w:t>
      </w:r>
      <w:r w:rsidR="001F382C">
        <w:t>13</w:t>
      </w:r>
      <w:r w:rsidRPr="00490344">
        <w:t>, p. 17</w:t>
      </w:r>
      <w:r w:rsidR="00F14441">
        <w:t xml:space="preserve"> </w:t>
      </w:r>
      <w:r w:rsidRPr="00526C14">
        <w:t>apud</w:t>
      </w:r>
      <w:r w:rsidRPr="00490344">
        <w:rPr>
          <w:i/>
        </w:rPr>
        <w:t xml:space="preserve"> </w:t>
      </w:r>
      <w:r w:rsidR="00473AD1" w:rsidRPr="00490344">
        <w:t>SALOMÃO</w:t>
      </w:r>
      <w:r w:rsidRPr="00490344">
        <w:t xml:space="preserve"> 2011, p. 188) explica que, embora o termo “sociolinguística” tenha sido usado em 1939, 1942 e 1952 por autores diferentes, este não era um termo muito reconhecido, pois não constava no Dicionário Internacional </w:t>
      </w:r>
      <w:r w:rsidRPr="00490344">
        <w:rPr>
          <w:i/>
        </w:rPr>
        <w:t>New Webster</w:t>
      </w:r>
      <w:r w:rsidRPr="00490344">
        <w:t xml:space="preserve"> em 1961, </w:t>
      </w:r>
      <w:r w:rsidRPr="00FB3B3B">
        <w:t>segundo Shuy (2003).</w:t>
      </w:r>
      <w:r w:rsidRPr="00490344">
        <w:t xml:space="preserve"> Labov</w:t>
      </w:r>
      <w:r>
        <w:t xml:space="preserve"> (</w:t>
      </w:r>
      <w:r w:rsidR="00F14441">
        <w:t>1996</w:t>
      </w:r>
      <w:r>
        <w:t>)</w:t>
      </w:r>
      <w:r w:rsidRPr="00490344">
        <w:t xml:space="preserve">, decidido a estudar a fundo a variação linguística, tendo foco em seu uso, começou a estudar a língua a partir de transcrições na década de 1960. </w:t>
      </w:r>
    </w:p>
    <w:p w14:paraId="0C952C3E" w14:textId="77777777" w:rsidR="001119D3" w:rsidRPr="00490344" w:rsidRDefault="001119D3" w:rsidP="00C827D7">
      <w:pPr>
        <w:pStyle w:val="Pargrafo"/>
      </w:pPr>
      <w:r w:rsidRPr="00490344">
        <w:lastRenderedPageBreak/>
        <w:t>Interessante também é a consideração de Chagas</w:t>
      </w:r>
      <w:r>
        <w:t xml:space="preserve"> (</w:t>
      </w:r>
      <w:r w:rsidR="00F14441">
        <w:t>2005</w:t>
      </w:r>
      <w:r>
        <w:t>)</w:t>
      </w:r>
      <w:r w:rsidRPr="00490344">
        <w:t>, que explica que um dos meios de verificar a mudança da língua é conversar com pessoas de faixa etária diferente. Segundo ele, um falante de vinte anos e outro de setenta, ao conversarem, “poderão perceber diferenças, por pequenas que sejam, de vocabulário, construções diferentes, pronúncia diferente certas palavras ou de certos sons”. (CHAGAS, 2005, p. 141)</w:t>
      </w:r>
      <w:r>
        <w:t>.</w:t>
      </w:r>
    </w:p>
    <w:p w14:paraId="51CF0829" w14:textId="77777777" w:rsidR="001119D3" w:rsidRPr="00490344" w:rsidRDefault="001119D3" w:rsidP="00C827D7">
      <w:pPr>
        <w:pStyle w:val="Pargrafo"/>
      </w:pPr>
      <w:r w:rsidRPr="00490344">
        <w:t>A metodologia de Labov</w:t>
      </w:r>
      <w:r>
        <w:t xml:space="preserve"> </w:t>
      </w:r>
      <w:r w:rsidRPr="00490344">
        <w:t>era pragmática e centrada no social, visto que gravações eram feitas para registrar cada particularidade de uso da língua. Estudando os moradores de Nova Iorque, ele descobriu que a pronúncia do /r/ mudava não apenas de acordo com as pessoas, mas também de acordo com a situação. Como método de pesquisa, ele gravou o mesmo grupo de pessoas “contando um caso pessoal, respondendo perguntas numa entrevista, lendo um texto escrito e lendo listas de palavras”</w:t>
      </w:r>
      <w:r>
        <w:t>.</w:t>
      </w:r>
      <w:r w:rsidRPr="00490344">
        <w:t xml:space="preserve"> (MCCLEARY, 2009, p. 55). Sendo assim, algumas tarefas eram mais formais e outras, mais informais. Considerava-se, na época, que a pronúncia do “r” dependia da classe social; quanto menos pronunciava-se o “r”, mais indícios haveria de que o falante é de uma classe social inferior. O resultado dessa pesquisa em Nova Iorque, entretanto, mostrou que as pessoas pesquisadas variavam o uso da letra dependendo do momento em que fazia uso da língua. Ou seja, quando o foco da tarefa estava mais na comunicação, os falantes pronunciavam menos o “r” e quando </w:t>
      </w:r>
      <w:proofErr w:type="gramStart"/>
      <w:r w:rsidRPr="00490344">
        <w:t>tratava-se</w:t>
      </w:r>
      <w:proofErr w:type="gramEnd"/>
      <w:r w:rsidRPr="00490344">
        <w:t xml:space="preserve"> de uma situação mais formal, mais o “r” era usado. Sendo assim, “uma pessoa podia acreditar que pronunciava a palavra car "corretamente": [kar], quando na verdade, sem saber, em muitas situações de comunicação descontraída, pronunciava [ka]”. (MCCLEARY, 2009, p.</w:t>
      </w:r>
      <w:r>
        <w:t xml:space="preserve"> </w:t>
      </w:r>
      <w:r w:rsidRPr="00490344">
        <w:t>55)</w:t>
      </w:r>
      <w:r>
        <w:t>.</w:t>
      </w:r>
    </w:p>
    <w:p w14:paraId="0E78EB3C" w14:textId="77777777" w:rsidR="001119D3" w:rsidRPr="00490344" w:rsidRDefault="001119D3" w:rsidP="00C827D7">
      <w:pPr>
        <w:pStyle w:val="Pargrafo"/>
      </w:pPr>
      <w:r w:rsidRPr="00490344">
        <w:t xml:space="preserve">Com o advento da tecnologia, tornou-se mais fácil realizar pesquisas com o foco no uso falado da língua. Como a análise da língua era feita apenas a partir do registro escrito, o qual é mais formal e exige mais tempo para demonstrar mudança, era, de fato, um trabalho mais árduo tentar analisar as variáveis da língua. Quanto a isso, Chagas (2005, p. 141) exemplifica que </w:t>
      </w:r>
      <w:r w:rsidRPr="00490344">
        <w:rPr>
          <w:i/>
        </w:rPr>
        <w:t xml:space="preserve">ouro, beijo ou cadeira </w:t>
      </w:r>
      <w:r w:rsidRPr="00490344">
        <w:t>“tiveram sua pronúncia alterada, mas continuam a ser grafadas da mesma forma”, e também diz que outra maneira de perceber a mudança linguística seria pesquisar textos escritos ou falados de antigamente. Segundo ele, os textos falados só permitiriam o recuo de um século, enquanto textos escritos ajudariam a recuar mais tempo. Porém, é importante analisar a língua, nos textos, e interpretar, porque “embora seja algo conhecido que as línguas mudam, tanto em sua forma falada quanto em sua forma escrita, a língua escrita é sempre mais conservadora do que a língua falada”</w:t>
      </w:r>
      <w:r>
        <w:t>.</w:t>
      </w:r>
      <w:r w:rsidRPr="00490344">
        <w:t xml:space="preserve"> (CHAGAS, 2005, p. 141).</w:t>
      </w:r>
    </w:p>
    <w:p w14:paraId="4FE50435" w14:textId="77777777" w:rsidR="001119D3" w:rsidRPr="00490344" w:rsidRDefault="001119D3" w:rsidP="00C827D7">
      <w:pPr>
        <w:pStyle w:val="Pargrafo"/>
      </w:pPr>
      <w:r w:rsidRPr="00490344">
        <w:t>Ao focar-se na língua falada a partir de gravadores, Labov</w:t>
      </w:r>
      <w:r>
        <w:t xml:space="preserve"> </w:t>
      </w:r>
      <w:r w:rsidRPr="00490344">
        <w:t xml:space="preserve">conseguiu estudar a mudança e a variação, provando que esta acontece, muitas vezes, em um espaço muito curto de tempo. Ninguém podia negar que havia variação de uma língua para outra, de um tempo para outro. </w:t>
      </w:r>
      <w:r w:rsidRPr="00490344">
        <w:lastRenderedPageBreak/>
        <w:t xml:space="preserve">Porém, Labov provou que esta pode ocorrer também na mesma língua e em instantes diferentes, mostrando que a língua varia a cada momento, quando o falante quiser, e, muitas vezes, sem perceber. Com essas pesquisas focadas na mudança, foi estabelecida a </w:t>
      </w:r>
      <w:r w:rsidRPr="00490344">
        <w:rPr>
          <w:b/>
        </w:rPr>
        <w:t>Teoria Variacionista</w:t>
      </w:r>
      <w:r w:rsidRPr="00490344">
        <w:t>, que é, resumidamente, uma comprovação de que as línguas variam – em instantes e às vezes pelo mesmo falante. Beline, sobre isso, escreveu que “os linguistas que assim veem a língua são comumente chamados de sociolinguistas ou variacionistas. O cientista mais conhecido, dada a importância de seus estudos para o desenvolvimento da Teoria Variacionista, é William Labov.” (</w:t>
      </w:r>
      <w:r w:rsidR="00F14441">
        <w:t>BELINE</w:t>
      </w:r>
      <w:r>
        <w:t xml:space="preserve">, </w:t>
      </w:r>
      <w:r w:rsidRPr="00490344">
        <w:t>2005, p. 128).</w:t>
      </w:r>
    </w:p>
    <w:p w14:paraId="1FDF53ED" w14:textId="77777777" w:rsidR="001119D3" w:rsidRPr="00490344" w:rsidRDefault="001119D3" w:rsidP="00C827D7">
      <w:pPr>
        <w:pStyle w:val="Pargrafo"/>
      </w:pPr>
      <w:r w:rsidRPr="00490344">
        <w:t xml:space="preserve">Mas o que Labov defende com essa teoria? Qual é a diferença entre </w:t>
      </w:r>
      <w:r w:rsidRPr="00490344">
        <w:rPr>
          <w:b/>
        </w:rPr>
        <w:t xml:space="preserve">mudança </w:t>
      </w:r>
      <w:r w:rsidRPr="00490344">
        <w:t xml:space="preserve">e </w:t>
      </w:r>
      <w:r w:rsidRPr="00490344">
        <w:rPr>
          <w:b/>
        </w:rPr>
        <w:t>variação</w:t>
      </w:r>
      <w:r w:rsidRPr="00490344">
        <w:t>? Quanto a</w:t>
      </w:r>
      <w:r>
        <w:t xml:space="preserve"> isso, </w:t>
      </w:r>
      <w:r w:rsidRPr="00997F9F">
        <w:t>Cunha</w:t>
      </w:r>
      <w:r>
        <w:t xml:space="preserve"> explica o seguinte,</w:t>
      </w:r>
    </w:p>
    <w:p w14:paraId="55A36970" w14:textId="77777777" w:rsidR="001119D3" w:rsidRPr="00C827D7" w:rsidRDefault="001119D3" w:rsidP="00C827D7">
      <w:pPr>
        <w:pStyle w:val="Citaolonga0"/>
      </w:pPr>
      <w:r w:rsidRPr="00C827D7">
        <w:t xml:space="preserve">Para Labov, toda língua apresenta variação, que é sempre potencialmente um desencadeador de mudança. Como a mudança é gradual, é necessário passar primeiro por um período de transição em que há variação, para em seguida ocorrer a mudança. Como a mudança e a </w:t>
      </w:r>
      <w:r w:rsidRPr="00620DB6">
        <w:t>variação estão estreitamente relacionadas, é muito difícil estudar uma sem a outra. (</w:t>
      </w:r>
      <w:r w:rsidRPr="00997F9F">
        <w:t>CUNHA</w:t>
      </w:r>
      <w:r w:rsidRPr="00620DB6">
        <w:t xml:space="preserve">, </w:t>
      </w:r>
      <w:r w:rsidR="009F7859" w:rsidRPr="00620DB6">
        <w:t>1993</w:t>
      </w:r>
      <w:r w:rsidRPr="00620DB6">
        <w:t>, p. 149).</w:t>
      </w:r>
    </w:p>
    <w:p w14:paraId="7910CC52" w14:textId="77777777" w:rsidR="001119D3" w:rsidRPr="00490344" w:rsidRDefault="001119D3" w:rsidP="00C827D7">
      <w:pPr>
        <w:pStyle w:val="Pargrafo"/>
      </w:pPr>
      <w:r w:rsidRPr="00490344">
        <w:t>Sendo assim, a variação linguística é anterior à mudança que pode ocorrer na língua a partir de diferentes usos da língua, sendo estes fonológicos ou vocabulares.</w:t>
      </w:r>
    </w:p>
    <w:p w14:paraId="147B4F71" w14:textId="77777777" w:rsidR="001119D3" w:rsidRPr="00490344" w:rsidRDefault="001119D3" w:rsidP="00C827D7">
      <w:pPr>
        <w:pStyle w:val="Pargrafo"/>
      </w:pPr>
      <w:r w:rsidRPr="00490344">
        <w:t>Sobre esta teoria, Beline (2005, p. 125) diz que “</w:t>
      </w:r>
      <w:r>
        <w:t>de</w:t>
      </w:r>
      <w:r w:rsidRPr="00490344">
        <w:t xml:space="preserve"> uma perspectiva variacionista quantitativa [...] a sociolinguística ocupa-se em desvendar como a heterogeneidade – ou seja, a variação – se organiza. O sociolinguista variacionista tem como principal interesse compreender de que modo a variação é regulada”. McCleary</w:t>
      </w:r>
      <w:r>
        <w:t xml:space="preserve"> (</w:t>
      </w:r>
      <w:r w:rsidR="009F7859">
        <w:t>2009</w:t>
      </w:r>
      <w:r>
        <w:t>)</w:t>
      </w:r>
      <w:r w:rsidRPr="00490344">
        <w:t>, então, explica uma outra pesquisa de Labov, realizada em Martha’s Vineyard, uma ilha no estado de Massachussets. Nesse lugar, havia uma variação das vogais /aw/ e /ay/. Quando muitas pessoas de outros lugares foram morar lá, entretanto, os moradores, de alguma forma, sentiam que suas tradições estavam sendo apagadas, então eles reagiram de modo a mudar seu jeito de falar. Labov registrou que os jovens que queriam apegar-se às suas tradições, começaram a “imitar” o jeito de falar dos pescadores, que eram os mais tradicionais. Labov</w:t>
      </w:r>
      <w:r>
        <w:t xml:space="preserve"> (</w:t>
      </w:r>
      <w:r w:rsidR="009F7859">
        <w:t>1966</w:t>
      </w:r>
      <w:r>
        <w:t>)</w:t>
      </w:r>
      <w:r w:rsidRPr="00490344">
        <w:t xml:space="preserve"> afirmava que essa mudança era inconsciente, mas que os diferenciava entre “nativos” e “invasores”. Ou seja, “eles tinham uma identidade para estabelecer, e usavam uma diferença linguística para marca-la”. (MCCLEARY, 2009, p. 55). Essas pesquisas de Labov fazem parte do volume I do livro “</w:t>
      </w:r>
      <w:r w:rsidRPr="00490344">
        <w:rPr>
          <w:i/>
        </w:rPr>
        <w:t>Principles in linguistic change”</w:t>
      </w:r>
      <w:r w:rsidRPr="00490344">
        <w:t>, de 1994. Esse volume é totalmente dedicado às mudanças que podem ser percebidas fonologicamente, na fala das pessoas.</w:t>
      </w:r>
    </w:p>
    <w:p w14:paraId="59A35A05" w14:textId="77777777" w:rsidR="001119D3" w:rsidRPr="00490344" w:rsidRDefault="001119D3" w:rsidP="00C827D7">
      <w:pPr>
        <w:pStyle w:val="Pargrafo"/>
      </w:pPr>
      <w:r w:rsidRPr="00490344">
        <w:t>Beline (2005, p. 122), dá um exemplo de variação fonética que pode ser percebido no inglês. O “i” no inglês, embora seja ensinado que se pronuncia /</w:t>
      </w:r>
      <w:proofErr w:type="gramStart"/>
      <w:r w:rsidRPr="00490344">
        <w:t>ai</w:t>
      </w:r>
      <w:proofErr w:type="gramEnd"/>
      <w:r w:rsidRPr="00490344">
        <w:t xml:space="preserve">/ em cursos de língua inglesa, </w:t>
      </w:r>
      <w:r w:rsidRPr="00490344">
        <w:lastRenderedPageBreak/>
        <w:t>não é pronunciado da mesma forma em todas as regiões estadunidenses. “Nos estados do sul, entretanto, sobretudo Mississipi e Alabama, a pronúncia mais comum é um /a/ alongado, cujo símbolo fonético pode ser /a:/, em que a semivogal do ditongo não é pronunciada (Woods, 2001). Nesse caso, então, as variantes seriam respectivamente /aj/ e /a:/.” (</w:t>
      </w:r>
      <w:r w:rsidR="009F7859">
        <w:t xml:space="preserve">WOODS, 2001 </w:t>
      </w:r>
      <w:r w:rsidR="009F7859" w:rsidRPr="00526C14">
        <w:t>apud</w:t>
      </w:r>
      <w:r w:rsidR="009F7859">
        <w:rPr>
          <w:i/>
        </w:rPr>
        <w:t xml:space="preserve"> </w:t>
      </w:r>
      <w:r w:rsidR="009F7859">
        <w:t>BELINE</w:t>
      </w:r>
      <w:r w:rsidRPr="00490344">
        <w:t xml:space="preserve">, 2005, p. </w:t>
      </w:r>
      <w:r w:rsidR="009F7859">
        <w:t>122</w:t>
      </w:r>
      <w:r w:rsidRPr="00490344">
        <w:t>)</w:t>
      </w:r>
      <w:r w:rsidR="009F7859">
        <w:t>.</w:t>
      </w:r>
    </w:p>
    <w:p w14:paraId="6AC165F4" w14:textId="77777777" w:rsidR="001119D3" w:rsidRPr="00490344" w:rsidRDefault="001119D3" w:rsidP="00C827D7">
      <w:pPr>
        <w:pStyle w:val="Pargrafo"/>
      </w:pPr>
      <w:r w:rsidRPr="00490344">
        <w:t xml:space="preserve">A Pesquisa Variacionista foi realizada também na língua portuguesa. Beline (2005, p. 123) exemplifica com a pronúncia do verbo “andar” em nossa língua. Há duas variantes: “andar” e “andá”. Ou seja, no português brasileiro, temos os morfemas [-r] e o morfema </w:t>
      </w:r>
      <w:hyperlink r:id="rId11">
        <w:r w:rsidRPr="00490344">
          <w:t>Ø</w:t>
        </w:r>
      </w:hyperlink>
      <w:r w:rsidRPr="00490344">
        <w:t>. Esse, então, é um exemplo de variação em nossa língua.</w:t>
      </w:r>
    </w:p>
    <w:p w14:paraId="18713050" w14:textId="77777777" w:rsidR="001119D3" w:rsidRPr="00490344" w:rsidRDefault="001119D3" w:rsidP="00C827D7">
      <w:pPr>
        <w:pStyle w:val="Pargrafo"/>
      </w:pPr>
      <w:r w:rsidRPr="00490344">
        <w:t>Outro exemplo ocorre com a diferença da pronúncia ent</w:t>
      </w:r>
      <w:r>
        <w:t>re o sotaque carioca e o gaúcho,</w:t>
      </w:r>
    </w:p>
    <w:p w14:paraId="49572B67" w14:textId="77777777" w:rsidR="001119D3" w:rsidRPr="00C827D7" w:rsidRDefault="001119D3" w:rsidP="00C827D7">
      <w:pPr>
        <w:pStyle w:val="Citaolonga0"/>
      </w:pPr>
      <w:r w:rsidRPr="00C827D7">
        <w:t>Os limites da fala carioca, por exemplo, são definidos em parte pela pronúncia chiante do -s em final de sílaba, assim como pela aspiração do -r em final de sílaba. Os limites de fala dos gaúchos de porto alegre estão, do mesmo modo, em grande parte definidos pelo amplo uso do pronome tu, assim como pela baixa frequência de uso de você, diferentemente do que acontece na maior parte do Brasil. (BELINE, 2005, p.129).</w:t>
      </w:r>
    </w:p>
    <w:p w14:paraId="3028ED0E" w14:textId="430ED587" w:rsidR="001119D3" w:rsidRPr="00490344" w:rsidRDefault="001119D3" w:rsidP="00C827D7">
      <w:pPr>
        <w:pStyle w:val="Pargrafo"/>
      </w:pPr>
      <w:r w:rsidRPr="00490344">
        <w:t>Por que Labov (1983, p. 606) focou na mudança do som, e não nos textos? Além de, claro, considerarmos o fato de que a mudança demora muito tempo para aparecer em textos escritos, ele explica que esse foco não é acidental. Ele diz que “O foco na mudança do som não é acidental, considerando que esta é a força motivadora mais responsável pela contínua metamorfose da língua através da história registrada e não-registrada”</w:t>
      </w:r>
      <w:r w:rsidR="00C827D7">
        <w:t>.</w:t>
      </w:r>
      <w:r w:rsidRPr="00490344">
        <w:rPr>
          <w:i/>
          <w:vertAlign w:val="superscript"/>
        </w:rPr>
        <w:footnoteReference w:id="2"/>
      </w:r>
      <w:r w:rsidR="00332858">
        <w:t xml:space="preserve"> (tradução nossa.).</w:t>
      </w:r>
    </w:p>
    <w:p w14:paraId="2D1AF55F" w14:textId="77777777" w:rsidR="001119D3" w:rsidRPr="00490344" w:rsidRDefault="001119D3" w:rsidP="00C827D7">
      <w:pPr>
        <w:pStyle w:val="Pargrafo"/>
      </w:pPr>
      <w:r w:rsidRPr="00490344">
        <w:t>Além disso, Labov</w:t>
      </w:r>
      <w:r>
        <w:t xml:space="preserve"> (1983)</w:t>
      </w:r>
      <w:r w:rsidRPr="00490344">
        <w:t xml:space="preserve"> explica que ele não considerou que as mudanças eram feitas conscientemente pelos falantes. Sendo assim, seu estudo era sobre a mudança que ocorre na sociedade a pa</w:t>
      </w:r>
      <w:r>
        <w:t>rtir do inconsciente do falante,</w:t>
      </w:r>
    </w:p>
    <w:p w14:paraId="7E441BB1" w14:textId="753BCB58" w:rsidR="001119D3" w:rsidRPr="00C827D7" w:rsidRDefault="001119D3" w:rsidP="00C827D7">
      <w:pPr>
        <w:pStyle w:val="Citaolonga0"/>
      </w:pPr>
      <w:r w:rsidRPr="00C827D7">
        <w:t>Eu não considerei aqui a possibilidade de que os falantes reconhecem conscientemente as vantagens de uma forma sobre a outra e a escolhem para seguir com seus propósitos. Todos os estudos sociolinguísticos mostram que escolhas conscientes na língua são limitadas para revestir formas e raramente alcançam o nível onde a mudança linguística sistemática opera. (LABOV, 1983, p. 604).</w:t>
      </w:r>
      <w:r w:rsidRPr="00C827D7">
        <w:rPr>
          <w:vertAlign w:val="superscript"/>
        </w:rPr>
        <w:footnoteReference w:id="3"/>
      </w:r>
      <w:r w:rsidR="00332858">
        <w:t xml:space="preserve"> (tradução nossa.).</w:t>
      </w:r>
    </w:p>
    <w:p w14:paraId="15E761DF" w14:textId="0417A5B7" w:rsidR="001119D3" w:rsidRPr="00490344" w:rsidRDefault="001119D3" w:rsidP="00C827D7">
      <w:pPr>
        <w:pStyle w:val="Pargrafo"/>
      </w:pPr>
      <w:r w:rsidRPr="00490344">
        <w:t xml:space="preserve">Ao entender a variação linguística e a mudança natural da língua, conseguimos aceitar os estrangeirismos e ver a relação entre eles e a Teoria Variacionista. Ao nos aprofundarmos </w:t>
      </w:r>
      <w:r w:rsidRPr="00490344">
        <w:lastRenderedPageBreak/>
        <w:t xml:space="preserve">nesse estudo, nos deparamos com </w:t>
      </w:r>
      <w:r w:rsidRPr="00490344">
        <w:rPr>
          <w:b/>
        </w:rPr>
        <w:t>comunidade de fala</w:t>
      </w:r>
      <w:r w:rsidRPr="00490344">
        <w:t>. Como escreveu</w:t>
      </w:r>
      <w:r w:rsidR="00E4609D">
        <w:t xml:space="preserve"> </w:t>
      </w:r>
      <w:r w:rsidR="00620DB6">
        <w:t>Beline</w:t>
      </w:r>
      <w:r w:rsidR="00E4609D">
        <w:t xml:space="preserve"> (200</w:t>
      </w:r>
      <w:r w:rsidR="00620DB6">
        <w:t>5</w:t>
      </w:r>
      <w:r w:rsidR="00E4609D">
        <w:t xml:space="preserve"> </w:t>
      </w:r>
      <w:r w:rsidR="00E4609D" w:rsidRPr="00526C14">
        <w:t>apud</w:t>
      </w:r>
      <w:r w:rsidRPr="00490344">
        <w:t xml:space="preserve"> </w:t>
      </w:r>
      <w:r w:rsidR="00620DB6">
        <w:t>Guy</w:t>
      </w:r>
      <w:r w:rsidR="00E4609D">
        <w:t xml:space="preserve">, </w:t>
      </w:r>
      <w:r w:rsidR="00620DB6">
        <w:t>2001</w:t>
      </w:r>
      <w:r w:rsidRPr="00490344">
        <w:t>), há uma classificação para que se possa entender melhor o assunto. Segundo ele, uma comunidade de fala compartilha traços linguísticos distintivos, comunicam-se mais entre si do que com outro grupo e compartilham as mesmas atitudes e padrões em relação à língua.</w:t>
      </w:r>
    </w:p>
    <w:p w14:paraId="68A25232" w14:textId="77777777" w:rsidR="001119D3" w:rsidRPr="00490344" w:rsidRDefault="001119D3" w:rsidP="00C827D7">
      <w:pPr>
        <w:pStyle w:val="Pargrafo"/>
      </w:pPr>
      <w:r w:rsidRPr="00490344">
        <w:t xml:space="preserve">Comunidades de fala, portanto, são grupos que compartilham a língua, não necessariamente uma nação ou um país que se comunica usando uma língua específica, como se acreditava anteriormente. Há, também, outra definição importante relacionada à Teoria Variacionista: </w:t>
      </w:r>
      <w:r w:rsidRPr="00490344">
        <w:rPr>
          <w:b/>
        </w:rPr>
        <w:t>fatores</w:t>
      </w:r>
      <w:r w:rsidRPr="00490344">
        <w:t xml:space="preserve"> </w:t>
      </w:r>
      <w:r w:rsidRPr="00490344">
        <w:rPr>
          <w:b/>
        </w:rPr>
        <w:t>linguísticos</w:t>
      </w:r>
      <w:r w:rsidRPr="00490344">
        <w:t xml:space="preserve"> e </w:t>
      </w:r>
      <w:r w:rsidRPr="00490344">
        <w:rPr>
          <w:b/>
        </w:rPr>
        <w:t>extralinguísticos</w:t>
      </w:r>
      <w:r w:rsidRPr="00490344">
        <w:t xml:space="preserve"> que influenciam a língua. Os fatores linguísticos estão relacionados ao funcionamento e organização da língua, como regras, sistemas, etc. Já os fatores extralinguísticos são a forma como a língua se insere na sociedade </w:t>
      </w:r>
      <w:r w:rsidRPr="00620DB6">
        <w:t xml:space="preserve">(CUNHA, </w:t>
      </w:r>
      <w:r w:rsidR="00E4609D" w:rsidRPr="00620DB6">
        <w:t>1993</w:t>
      </w:r>
      <w:r w:rsidRPr="00620DB6">
        <w:t>, p. 153).</w:t>
      </w:r>
    </w:p>
    <w:p w14:paraId="36382C1F" w14:textId="77777777" w:rsidR="001119D3" w:rsidRPr="00490344" w:rsidRDefault="001119D3" w:rsidP="00C827D7">
      <w:pPr>
        <w:pStyle w:val="Pargrafo"/>
      </w:pPr>
      <w:r w:rsidRPr="00490344">
        <w:t xml:space="preserve">Essa consideração é bastante importante. Uma mudança linguística não ocorre apenas por questões gramaticais ou vocabulares. Os linguistas chamam de </w:t>
      </w:r>
      <w:r w:rsidRPr="00490344">
        <w:rPr>
          <w:i/>
        </w:rPr>
        <w:t>purista</w:t>
      </w:r>
      <w:r w:rsidRPr="00490344">
        <w:t xml:space="preserve"> quem se posiciona de forma contrária aos estrangeirismos. Um purista diria que não é positivo uma grande ocorrência de estrangeirismos em uma língua, pois esta descaracteriza a nossa língua. Sociolinguistas, entretanto, não concordam com isso, visto que a língua apenas reflete a realidade de nossa cultura e, se há uma ocorrência grande de estrangeirismos em nossa língua, isso significa algo culturalmente. Como exemplo, a grande quantidade de estrangeirismos em inglês no português reflete o quanto somos influenciados por suas inovações tecnológicas ou culturais; a língua apenas mostra uma realidade. </w:t>
      </w:r>
    </w:p>
    <w:p w14:paraId="24016094" w14:textId="77777777" w:rsidR="001119D3" w:rsidRPr="00490344" w:rsidRDefault="001119D3" w:rsidP="00C827D7">
      <w:pPr>
        <w:pStyle w:val="Pargrafo"/>
      </w:pPr>
      <w:r w:rsidRPr="00490344">
        <w:t xml:space="preserve">Entendendo que todos os falantes fazem parte de uma comunidade de fala e entendendo que toda língua apresenta variação e mudança, conseguimos entender a Teoria Variacionista, que analisa o uso e as variações da língua. Mas onde os estrangeirismos se encaixam nessa história? É bem simples. Consideremos que estrangeirismos são </w:t>
      </w:r>
      <w:r w:rsidRPr="00490344">
        <w:rPr>
          <w:b/>
        </w:rPr>
        <w:t>variações</w:t>
      </w:r>
      <w:r w:rsidRPr="00490344">
        <w:t xml:space="preserve"> de palavras. Ao usarmos muito essas variações, um estrangeirismo pode tornar-se um empréstimo, causando </w:t>
      </w:r>
      <w:r w:rsidRPr="00490344">
        <w:rPr>
          <w:b/>
        </w:rPr>
        <w:t>mudança</w:t>
      </w:r>
      <w:r w:rsidRPr="00490344">
        <w:t xml:space="preserve"> na língua. Às vezes a mudança é tão grande depois de um tempo, que o falante de uma língua nem percebe mais que muitas palavras que ele fala foram alguma vez termos estrangeiros que não faziam parte de sua língua inicialmente. Como foi dito anteriormente, a mudança vem após o uso de variações na língua, ou seja, “se tem como certo que toda mudança pressupõe variação, ou seja, para que a mudança ocorra a língua tem necessariamente de passar por um período em que há variação, em que coexistem duas ou mais variantes”</w:t>
      </w:r>
      <w:r>
        <w:t>.</w:t>
      </w:r>
      <w:r w:rsidRPr="00490344">
        <w:t xml:space="preserve"> </w:t>
      </w:r>
      <w:r w:rsidRPr="00620DB6">
        <w:t>(CUNHA,1993, p. 152).</w:t>
      </w:r>
      <w:r w:rsidRPr="00490344">
        <w:t xml:space="preserve"> O autor explica, de modo gradual, uma variante mais nova passa a ser usada em predomínio da mais antiga, até haver a substituição. Anteriormente, havia apenas a unidade lexical </w:t>
      </w:r>
      <w:r w:rsidRPr="00490344">
        <w:rPr>
          <w:i/>
        </w:rPr>
        <w:t>tu</w:t>
      </w:r>
      <w:r w:rsidRPr="00490344">
        <w:t xml:space="preserve">. Depois, </w:t>
      </w:r>
      <w:r w:rsidRPr="00490344">
        <w:rPr>
          <w:i/>
        </w:rPr>
        <w:t xml:space="preserve">tu </w:t>
      </w:r>
      <w:r w:rsidRPr="00490344">
        <w:t xml:space="preserve">e </w:t>
      </w:r>
      <w:r w:rsidRPr="00490344">
        <w:rPr>
          <w:i/>
        </w:rPr>
        <w:t>você</w:t>
      </w:r>
      <w:r w:rsidRPr="00490344">
        <w:t xml:space="preserve"> passaram a ser concorrentes. A mudança já foi completada em </w:t>
      </w:r>
      <w:r w:rsidRPr="00490344">
        <w:lastRenderedPageBreak/>
        <w:t xml:space="preserve">vários estados do Brasil, onde se usa predominantemente </w:t>
      </w:r>
      <w:r w:rsidRPr="00490344">
        <w:rPr>
          <w:i/>
        </w:rPr>
        <w:t>você</w:t>
      </w:r>
      <w:r w:rsidRPr="00490344">
        <w:t xml:space="preserve"> e, em outras, ainda há a variação das duas formas. O importante, segundo Cunha, é perceber que a mudança ocorre a partir da variação, sendo gradual.</w:t>
      </w:r>
    </w:p>
    <w:p w14:paraId="63E2D3E6" w14:textId="77777777" w:rsidR="001119D3" w:rsidRPr="00490344" w:rsidRDefault="001119D3" w:rsidP="00C827D7">
      <w:pPr>
        <w:pStyle w:val="Pargrafo"/>
      </w:pPr>
      <w:r w:rsidRPr="00490344">
        <w:t xml:space="preserve">Uma explicação bastante coerente de como a mudança é </w:t>
      </w:r>
      <w:r w:rsidRPr="00620DB6">
        <w:t>dada por Cunha (1993, p. 153). Segundo sua explicação, primeiramente, há uma inserção de um elemento externo à língua e à sociedade em que está inserida; ocorr</w:t>
      </w:r>
      <w:r w:rsidRPr="00490344">
        <w:t>e, entre outros momentos, quando uma língua entra em contato com uma outra. Como exemplo, o linguista cita o Império Romano quando teve o latim implantado em sua região. Havia outras línguas no local, e estas acabaram por modificar o latim em cada diferente área do Império Romano; a mudança dependeu das línguas que entraram em contato com a língua latina na época. Percebe-se, assim que na região mais ocidental da Roma houve a “sonorização das oclusivas surdas intervocálicas não-geminadas (</w:t>
      </w:r>
      <w:r w:rsidRPr="00490344">
        <w:rPr>
          <w:i/>
        </w:rPr>
        <w:t>p, t</w:t>
      </w:r>
      <w:r w:rsidRPr="00490344">
        <w:t xml:space="preserve"> e </w:t>
      </w:r>
      <w:r w:rsidRPr="00490344">
        <w:rPr>
          <w:i/>
        </w:rPr>
        <w:t>k</w:t>
      </w:r>
      <w:r w:rsidRPr="00490344">
        <w:t xml:space="preserve">), ao passo em que regiões mais orientais, como a Itália central e meridional ou a </w:t>
      </w:r>
      <w:r w:rsidRPr="00620DB6">
        <w:t>Dácia (correspondente à atual Romênia), não ocorreu essa sonorização”. (CUNHA, 1993, p. 153).</w:t>
      </w:r>
    </w:p>
    <w:p w14:paraId="0FE7F8FF" w14:textId="77777777" w:rsidR="001119D3" w:rsidRPr="00490344" w:rsidRDefault="001119D3" w:rsidP="00C827D7">
      <w:pPr>
        <w:pStyle w:val="Pargrafo"/>
      </w:pPr>
      <w:r w:rsidRPr="00490344">
        <w:t xml:space="preserve">Quais seriam as características da mudança? Cunha explica que geralmente há um padrão, que é uma curva com o formato da letra “s”. Isso significa que esta começa lentamente, fica mais rápido na metade e volta a acontecer </w:t>
      </w:r>
      <w:r w:rsidRPr="00620DB6">
        <w:t>lentamente no fim. (CUNHA, 1993, p. 157).</w:t>
      </w:r>
    </w:p>
    <w:p w14:paraId="51480B54" w14:textId="77777777" w:rsidR="001119D3" w:rsidRPr="00490344" w:rsidRDefault="001119D3" w:rsidP="00C827D7">
      <w:pPr>
        <w:pStyle w:val="Pargrafo"/>
      </w:pPr>
      <w:r w:rsidRPr="00490344">
        <w:t>Sendo assim, entendemos a diferença do estudo de Labov para outros linguistas. Alguns já consideravam que a mudança e a variação linguística existiam na língua, mas ele foi o primeiro a concentrar todos os seus estudos nisso, e verificar diferentes tipos de variações, além das que já eram conhecidas. Além disso, ele delimitou bem especificamente a oc</w:t>
      </w:r>
      <w:r>
        <w:t>orrência das mudanças na língua,</w:t>
      </w:r>
    </w:p>
    <w:p w14:paraId="53E7744D" w14:textId="77777777" w:rsidR="001119D3" w:rsidRPr="00C827D7" w:rsidRDefault="001119D3" w:rsidP="00C827D7">
      <w:pPr>
        <w:pStyle w:val="Citaolonga0"/>
      </w:pPr>
      <w:r w:rsidRPr="00C827D7">
        <w:t xml:space="preserve">Afirmamos, então, que Labov é, de fato, o primeiro linguista que evidencia cabalmente a variação linguística como ordenada, padronizada e sistemática, por meio de seus, hoje, clássicos estudos: 1963, com a investigação da centralização dos ditongos /ay/ e /aw/ em Martha’s Vineyard; 1966 com o estudo sobre o /r/ pós-vocálico na cidade de Nova Iorque e, 1972, com o estudo sobre o desaparecimento da cópula no inglês falado por adolescentes negros do Harlem, em Nova Iorque. (VALADARES, </w:t>
      </w:r>
      <w:r w:rsidR="001F382C">
        <w:t>2013</w:t>
      </w:r>
      <w:r w:rsidRPr="00C827D7">
        <w:t>, p. 20).</w:t>
      </w:r>
    </w:p>
    <w:p w14:paraId="71657F31" w14:textId="77777777" w:rsidR="001119D3" w:rsidRPr="00490344" w:rsidRDefault="001119D3" w:rsidP="00C827D7">
      <w:pPr>
        <w:pStyle w:val="Pargrafo"/>
      </w:pPr>
      <w:r w:rsidRPr="00490344">
        <w:t xml:space="preserve">Considerando que os estrangeirismos fazem parte do estudo variacionista, pois indicam mudança linguística, o português M. Rodrigues Lapa, já em 1965, já tinha uma visão bastante positiva dos termos estrangeiros, ao dizer que foi a França que deu o impulso da poesia lírica no português no século XIII, explicando também que a influência linguística estrangeira os fizeram “rebentar as fontes do dito lirismo nacional”, o que causou obras ditas admiráveis. Como outro exemplo, Lapa também fala sobre o Romantismo do século XIX, que vieram a partir de ideias da França, Inglaterra e Alemanha. Ele explica que “esse empurrão estrangeiro </w:t>
      </w:r>
      <w:r w:rsidRPr="00490344">
        <w:lastRenderedPageBreak/>
        <w:t>nada mais fêz do que dar à nossa literatura uma orientação profundamente nacionalista e humana. São disso prova as grandes figuras literárias de Garrett e Herculano”.</w:t>
      </w:r>
      <w:r>
        <w:t xml:space="preserve"> </w:t>
      </w:r>
      <w:r w:rsidRPr="00490344">
        <w:t>(LAPA, 1965, p. 35)</w:t>
      </w:r>
      <w:r>
        <w:t>.</w:t>
      </w:r>
    </w:p>
    <w:p w14:paraId="5DCD771B" w14:textId="77777777" w:rsidR="001119D3" w:rsidRPr="00490344" w:rsidRDefault="001119D3" w:rsidP="00C827D7">
      <w:pPr>
        <w:pStyle w:val="Pargrafo"/>
      </w:pPr>
      <w:r w:rsidRPr="00490344">
        <w:t>Embora admitindo que a adoção de estrangeirismos pode causar excessos, M. Rodrigues Lapa ainda assim considera o vocabulário só tem a lucrar com isso. Segundo ele, a adoção “dos estrangeirismos é uma lei humana e particularmente portuguesa: constitui como que uma fatalidade, devida aos intercâmbios das civilizações. A língua, especialmente o vocabulário, só tem a lucrar com isso”. (LAPA, 1965, p. 36)</w:t>
      </w:r>
      <w:r>
        <w:t>.</w:t>
      </w:r>
    </w:p>
    <w:p w14:paraId="2E5F2DD6" w14:textId="77777777" w:rsidR="001119D3" w:rsidRPr="00490344" w:rsidRDefault="001119D3" w:rsidP="00C827D7">
      <w:pPr>
        <w:pStyle w:val="Pargrafo"/>
      </w:pPr>
      <w:r w:rsidRPr="00490344">
        <w:t>É muito positivo que Lapa já tivesse essa visão na década de 1960, embora, infelizmente, ele tenha sido um dos únicos. Em 1999</w:t>
      </w:r>
      <w:r w:rsidRPr="00620DB6">
        <w:t>, o projeto de lei 1676/99 visava à proibição do uso dos termos estrangeiros no Brasil, pois, segundo Aldo</w:t>
      </w:r>
      <w:r w:rsidRPr="00490344">
        <w:t xml:space="preserve"> Rebelo, o responsável por este projeto, os estrangeirismos descaracterizavam nossa língua. </w:t>
      </w:r>
    </w:p>
    <w:p w14:paraId="146E3B38" w14:textId="77777777" w:rsidR="001119D3" w:rsidRPr="00490344" w:rsidRDefault="001119D3" w:rsidP="00C827D7">
      <w:pPr>
        <w:pStyle w:val="Pargrafo"/>
      </w:pPr>
      <w:r w:rsidRPr="00490344">
        <w:t xml:space="preserve">Entretanto, entre vários benefícios de estrangeirismos, Lapa (1965) considera o fato de que nenhuma língua é igual a outra e que o sinônimo nunca será perfeito; nenhum termo tem uma equivalência igual a outro. “No fundo, é a velha e errônea concepção do sinônimo. Já vimos que não há nem pode haver palavras com valor absolutamente igual”. (LAPA, 1965, p. 36). Ao falar isso, ele estava se referindo à tentativa portuguesa de substituir palavras originadas da França, como </w:t>
      </w:r>
      <w:r w:rsidRPr="00490344">
        <w:rPr>
          <w:i/>
        </w:rPr>
        <w:t>bibelô</w:t>
      </w:r>
      <w:r w:rsidRPr="00490344">
        <w:t xml:space="preserve">, que era bastante usada na época. Ao defender o termo estrangeiro, ele diz que nenhuma daquelas palavras seria capaz de o exprimir o real significado de </w:t>
      </w:r>
      <w:r w:rsidRPr="00490344">
        <w:rPr>
          <w:i/>
        </w:rPr>
        <w:t>bibelô</w:t>
      </w:r>
      <w:r w:rsidRPr="00490344">
        <w:t xml:space="preserve">. “O termo bugiganga é talvez o que mais se aproxima; mas contém uma ideia um pouco pejorativa de “coisa insignificante e não artística”, que o distancia infinitamente de </w:t>
      </w:r>
      <w:r w:rsidRPr="00490344">
        <w:rPr>
          <w:i/>
        </w:rPr>
        <w:t>bibelô</w:t>
      </w:r>
      <w:r w:rsidRPr="00490344">
        <w:t>”</w:t>
      </w:r>
      <w:r>
        <w:t>.</w:t>
      </w:r>
      <w:r w:rsidRPr="00490344">
        <w:t xml:space="preserve"> (LAPA, 1965, p. 36).</w:t>
      </w:r>
    </w:p>
    <w:p w14:paraId="63E289F7" w14:textId="77777777" w:rsidR="001119D3" w:rsidRPr="00490344" w:rsidRDefault="001119D3" w:rsidP="00C827D7">
      <w:pPr>
        <w:pStyle w:val="Pargrafo"/>
      </w:pPr>
      <w:r w:rsidRPr="00490344">
        <w:t xml:space="preserve">Aqui nesse trabalho foi citada </w:t>
      </w:r>
      <w:r w:rsidRPr="00620DB6">
        <w:t>o projeto de lei de Aldo Rebelo</w:t>
      </w:r>
      <w:r w:rsidRPr="00490344">
        <w:t>, de 1999. É importante falar sobre o fato de que um livro com artigos de linguistas criticando essa atitude foi lançado na época, mais especificamente em 2001, chamado “Estrangeirismos: guerras em torno da língua”. De tantas citações importantes do livro, podemos retirar a seguinte, que fala sobre a língua ser, na verdade, uma amostra de como é o mundo, e explica por que, ao lutarmos contra a dominação de uma cultura sob a nossa, não devemos nos focar na lí</w:t>
      </w:r>
      <w:r>
        <w:t>ngua, que só mostra a realidade,</w:t>
      </w:r>
    </w:p>
    <w:p w14:paraId="04D3B288" w14:textId="77777777" w:rsidR="001119D3" w:rsidRPr="00C827D7" w:rsidRDefault="001119D3" w:rsidP="00C827D7">
      <w:pPr>
        <w:pStyle w:val="Citaolonga0"/>
      </w:pPr>
      <w:r w:rsidRPr="00C827D7">
        <w:t xml:space="preserve">Sobre as línguas serem meios de dominação, como a história o mostra: trata-se da mais absoluta verdade, mas é ainda mais verdadeiro que as línguas apenas acompanham a invasão de homens (exércitos), negócios, produtos, costumes. Ora, não se vê no projeto nenhuma tentativa de inibir a entrada de produtos que trazem consigo os seus nomes e outros elementos lexicais (a informática é o melhor exemplo, certamente), mas que, principalmente, incrementam em seus usuários valores simbólicos que, no atual estágio de nossa economia, cultura tecnológica e atitudes </w:t>
      </w:r>
      <w:r w:rsidRPr="00C827D7">
        <w:lastRenderedPageBreak/>
        <w:t xml:space="preserve">culturais, são certamente os elementos que mais colaboram para a adoção dos estrangeirismos. Não digo que se deva inibir a entrada de produtos – não sei qual a posição dele sobre isso -, mas imagino que, sem isso, eles serão inevitavelmente acompanhados de elementos da língua, sem que </w:t>
      </w:r>
      <w:r w:rsidRPr="00BC68DB">
        <w:t>nada se possa fazer para atuar diretamente sobre o fenômeno (a não ser coletar multas). (POSSENTI, 2001, p.165).</w:t>
      </w:r>
    </w:p>
    <w:p w14:paraId="4874D12A" w14:textId="77777777" w:rsidR="001119D3" w:rsidRPr="00490344" w:rsidRDefault="001119D3" w:rsidP="00C827D7">
      <w:pPr>
        <w:pStyle w:val="Pargrafo"/>
      </w:pPr>
      <w:r w:rsidRPr="00490344">
        <w:t xml:space="preserve">A língua está em constante mudança; esse é seu curso natural. O português não é, mas está. É importante sabermos que nossa língua já foi de uma determinada maneira, e, com influência não apenas de </w:t>
      </w:r>
      <w:proofErr w:type="gramStart"/>
      <w:r w:rsidRPr="00490344">
        <w:t>estrangeirismos</w:t>
      </w:r>
      <w:proofErr w:type="gramEnd"/>
      <w:r w:rsidRPr="00490344">
        <w:t xml:space="preserve"> mas também de outras variáveis, esta mudou, e continuará mudando. Para finalizar essa seção, fiquemos com os seguintes dizeres de Bagno, que refl</w:t>
      </w:r>
      <w:r w:rsidR="00C827D7">
        <w:t>ete nossa realidade linguística,</w:t>
      </w:r>
    </w:p>
    <w:p w14:paraId="44891638" w14:textId="77777777" w:rsidR="001119D3" w:rsidRPr="00C827D7" w:rsidRDefault="001119D3" w:rsidP="00C827D7">
      <w:pPr>
        <w:pStyle w:val="Citaolonga0"/>
      </w:pPr>
      <w:r w:rsidRPr="00C827D7">
        <w:rPr>
          <w:highlight w:val="white"/>
        </w:rPr>
        <w:t>Embora os puristas se recusem a aceitar o fato, a ciência linguística já demonstrou fartamente que as línguas não se desenvolvem, não progridem, não decaem, não evoluem, nem agem conforme qualquer uma dessas metáforas que implicam um ponto final específico e um nível de excelência: as línguas simplesmente mudam. Assim, o português do Brasil não "vai bem, obrigado" nem "vai mal, coitado": ele simplesmente vai, segue seu rumo, seu fluxo ditado por suas próprias forças constitutivas internas e pela ação de seus falantes de carne e osso, cabelo e dente. Se for preciso usar metáforas para tratar da língua, diz Crystal, "uma das melhores é a de um sistema que se mantém num estado de equilíbrio, enquanto as mudanças ocorrem em seu interior; outra metáfora é a da maré, que muda sempre e inevitavelmente, mas nunca progride, enquanto flui e reflui</w:t>
      </w:r>
      <w:r w:rsidRPr="00C859CB">
        <w:t>. (BAGNO, 2001, p. 70 e 71).</w:t>
      </w:r>
    </w:p>
    <w:p w14:paraId="5A2633A4" w14:textId="77777777" w:rsidR="001119D3" w:rsidRPr="00A6144F" w:rsidRDefault="001119D3" w:rsidP="001119D3"/>
    <w:p w14:paraId="0697F77E" w14:textId="77777777" w:rsidR="001119D3" w:rsidRDefault="001119D3" w:rsidP="001119D3">
      <w:pPr>
        <w:pStyle w:val="Ttulo1"/>
        <w:rPr>
          <w:b w:val="0"/>
          <w:bCs w:val="0"/>
          <w:caps w:val="0"/>
        </w:rPr>
        <w:sectPr w:rsidR="001119D3" w:rsidSect="001119D3">
          <w:pgSz w:w="11909" w:h="16834"/>
          <w:pgMar w:top="1701" w:right="1134" w:bottom="1134" w:left="1701" w:header="720" w:footer="720" w:gutter="0"/>
          <w:cols w:space="720"/>
        </w:sectPr>
      </w:pPr>
      <w:bookmarkStart w:id="28" w:name="_w28lcj623rum" w:colFirst="0" w:colLast="0"/>
      <w:bookmarkStart w:id="29" w:name="_5eg9e2xpq1r2" w:colFirst="0" w:colLast="0"/>
      <w:bookmarkStart w:id="30" w:name="_xrun1l22t61" w:colFirst="0" w:colLast="0"/>
      <w:bookmarkEnd w:id="28"/>
      <w:bookmarkEnd w:id="29"/>
      <w:bookmarkEnd w:id="30"/>
    </w:p>
    <w:p w14:paraId="0EFE593E" w14:textId="77777777" w:rsidR="001119D3" w:rsidRPr="00C827D7" w:rsidRDefault="001119D3" w:rsidP="00C827D7">
      <w:pPr>
        <w:pStyle w:val="Ttulo1"/>
      </w:pPr>
      <w:bookmarkStart w:id="31" w:name="_Toc529583191"/>
      <w:bookmarkStart w:id="32" w:name="_Toc529583322"/>
      <w:bookmarkStart w:id="33" w:name="_Toc529583465"/>
      <w:bookmarkStart w:id="34" w:name="_Toc529584060"/>
      <w:bookmarkStart w:id="35" w:name="_Toc529584172"/>
      <w:bookmarkStart w:id="36" w:name="_Toc529819736"/>
      <w:r w:rsidRPr="00C827D7">
        <w:lastRenderedPageBreak/>
        <w:t>2 MAS O QUE SÃO ESTRANGEIRISMOS? UM ESTUDO LEXICOLÓGICO</w:t>
      </w:r>
      <w:bookmarkEnd w:id="31"/>
      <w:bookmarkEnd w:id="32"/>
      <w:bookmarkEnd w:id="33"/>
      <w:bookmarkEnd w:id="34"/>
      <w:bookmarkEnd w:id="35"/>
      <w:bookmarkEnd w:id="36"/>
    </w:p>
    <w:p w14:paraId="4EB26967" w14:textId="77777777" w:rsidR="001119D3" w:rsidRPr="00C827D7" w:rsidRDefault="001119D3" w:rsidP="00C827D7">
      <w:pPr>
        <w:pStyle w:val="Ttulo2"/>
      </w:pPr>
      <w:bookmarkStart w:id="37" w:name="_Toc529583192"/>
      <w:bookmarkStart w:id="38" w:name="_Toc529583323"/>
      <w:bookmarkStart w:id="39" w:name="_Toc529583466"/>
      <w:bookmarkStart w:id="40" w:name="_Toc529584061"/>
      <w:bookmarkStart w:id="41" w:name="_Toc529584173"/>
      <w:bookmarkStart w:id="42" w:name="_Toc529819737"/>
      <w:r w:rsidRPr="00C827D7">
        <w:t>2.1. Definindo conceitos: O que são estrangeirismos? E empréstimos?</w:t>
      </w:r>
      <w:bookmarkEnd w:id="37"/>
      <w:bookmarkEnd w:id="38"/>
      <w:bookmarkEnd w:id="39"/>
      <w:bookmarkEnd w:id="40"/>
      <w:bookmarkEnd w:id="41"/>
      <w:bookmarkEnd w:id="42"/>
    </w:p>
    <w:p w14:paraId="2D827201" w14:textId="77777777" w:rsidR="001119D3" w:rsidRPr="00A6144F" w:rsidRDefault="001119D3" w:rsidP="00C827D7">
      <w:pPr>
        <w:pStyle w:val="Pargrafo"/>
      </w:pPr>
      <w:r w:rsidRPr="00A6144F">
        <w:t>Sendo os estrangeirismos parte de um estudo lexicológico, começo por explicar a lexicologia. Considerando que esta é o estudo do léxico, é importante definir o que é o “léxico”. Seria um sinônimo para “vocabulário”? Consideremos o que diz Carvalho sobre essa questão:</w:t>
      </w:r>
    </w:p>
    <w:p w14:paraId="005C6530" w14:textId="2B302FED" w:rsidR="001119D3" w:rsidRPr="00C827D7" w:rsidRDefault="001119D3" w:rsidP="00C827D7">
      <w:pPr>
        <w:pStyle w:val="Citaolonga0"/>
      </w:pPr>
      <w:r w:rsidRPr="00C827D7">
        <w:t>Léxico (do grego léxicon), em sentido lato, é sinônimo de vocabulário. É o inventário completo dos vocábulos que constam sempre em dicionários de uma língua. Sendo a menos sistemática das estruturas linguísticas, o léxico depende da realidade exterior, não</w:t>
      </w:r>
      <w:r w:rsidR="00C02168">
        <w:t xml:space="preserve">-linguística. (CARVALHO, </w:t>
      </w:r>
      <w:proofErr w:type="gramStart"/>
      <w:r w:rsidR="00C02168">
        <w:t>1989,  p</w:t>
      </w:r>
      <w:r w:rsidRPr="00C827D7">
        <w:t>.</w:t>
      </w:r>
      <w:proofErr w:type="gramEnd"/>
      <w:r w:rsidR="00C02168">
        <w:t xml:space="preserve"> </w:t>
      </w:r>
      <w:r w:rsidRPr="00C827D7">
        <w:t>11).</w:t>
      </w:r>
    </w:p>
    <w:p w14:paraId="73A28739" w14:textId="77777777" w:rsidR="001119D3" w:rsidRPr="00A6144F" w:rsidRDefault="001119D3" w:rsidP="001119D3">
      <w:pPr>
        <w:ind w:left="7139"/>
        <w:rPr>
          <w:rFonts w:ascii="Times New Roman" w:hAnsi="Times New Roman"/>
          <w:szCs w:val="24"/>
        </w:rPr>
      </w:pPr>
    </w:p>
    <w:p w14:paraId="3D2A9D08" w14:textId="77777777" w:rsidR="001119D3" w:rsidRPr="00A6144F" w:rsidRDefault="001119D3" w:rsidP="00C827D7">
      <w:pPr>
        <w:pStyle w:val="Pargrafo"/>
      </w:pPr>
      <w:r w:rsidRPr="00A6144F">
        <w:t>Correia (2012, p. 15) também faz uma distinção bem precisa entre esses dois termos. Segundo ela, estes podem se</w:t>
      </w:r>
      <w:r>
        <w:t>r definidos da seguinte maneira,</w:t>
      </w:r>
    </w:p>
    <w:p w14:paraId="26D6FF6B" w14:textId="77777777" w:rsidR="001119D3" w:rsidRPr="00A6144F" w:rsidRDefault="001119D3" w:rsidP="001119D3">
      <w:pPr>
        <w:pStyle w:val="Citaolonga0"/>
        <w:spacing w:after="0"/>
      </w:pPr>
      <w:r w:rsidRPr="00A6144F">
        <w:rPr>
          <w:b/>
        </w:rPr>
        <w:t xml:space="preserve">Léxico – </w:t>
      </w:r>
      <w:r w:rsidRPr="00A6144F">
        <w:t>conjunto virtual de todas as palavras de uma língua, isto é, o conjunto de todas as palavras da língua, as neológicas e as que caíram em desuso, as atestadas e aquelas que são possíveis tendo em conta os processos de construção de palavras disponíveis na língua.</w:t>
      </w:r>
    </w:p>
    <w:p w14:paraId="2111789A" w14:textId="77777777" w:rsidR="001119D3" w:rsidRPr="00A6144F" w:rsidRDefault="001119D3" w:rsidP="001119D3">
      <w:pPr>
        <w:pStyle w:val="Citaolonga0"/>
        <w:spacing w:before="0"/>
      </w:pPr>
      <w:r w:rsidRPr="00A6144F">
        <w:rPr>
          <w:b/>
        </w:rPr>
        <w:t xml:space="preserve">Vocabulário – </w:t>
      </w:r>
      <w:r w:rsidRPr="00A6144F">
        <w:t>conjunto factual de todos os vocábulos atestados num determinado registro linguístico, isto é, o conjunto fechado de todas as palavras que oc</w:t>
      </w:r>
      <w:r>
        <w:t xml:space="preserve">orreram de fato nesse discurso. </w:t>
      </w:r>
      <w:r w:rsidRPr="00A6144F">
        <w:t>(CORREIA, 2012, p. 15)</w:t>
      </w:r>
      <w:r>
        <w:t>.</w:t>
      </w:r>
    </w:p>
    <w:p w14:paraId="364C5F6C" w14:textId="77777777" w:rsidR="001119D3" w:rsidRPr="00A6144F" w:rsidRDefault="001119D3" w:rsidP="00C827D7">
      <w:pPr>
        <w:pStyle w:val="Pargrafo"/>
      </w:pPr>
      <w:r w:rsidRPr="00A6144F">
        <w:t xml:space="preserve">A </w:t>
      </w:r>
      <w:r w:rsidRPr="00A6144F">
        <w:rPr>
          <w:b/>
        </w:rPr>
        <w:t>lexicologia</w:t>
      </w:r>
      <w:r w:rsidRPr="00A6144F">
        <w:t xml:space="preserve">, como vimos, consiste no estudo do léxico, que, por sua vez, pode ser considerado o conjunto de todas as </w:t>
      </w:r>
      <w:r w:rsidRPr="00A6144F">
        <w:rPr>
          <w:b/>
        </w:rPr>
        <w:t>palavras</w:t>
      </w:r>
      <w:r w:rsidRPr="00A6144F">
        <w:t xml:space="preserve"> da língua – onde estão inclusos os </w:t>
      </w:r>
      <w:r w:rsidRPr="00A6144F">
        <w:rPr>
          <w:b/>
        </w:rPr>
        <w:t>estrangeirismos</w:t>
      </w:r>
      <w:r w:rsidRPr="00A6144F">
        <w:t>. Entra aí, porém, uma questão bastante interessante. Por mais que o conceito “palavra” seja bem definido e resolvido na língua cotidiana, teoricamente, sua definição vem sendo um desafio. Correia (2012, p. 1</w:t>
      </w:r>
      <w:r>
        <w:t>2</w:t>
      </w:r>
      <w:r w:rsidRPr="00A6144F">
        <w:t>)</w:t>
      </w:r>
      <w:r>
        <w:t xml:space="preserve"> </w:t>
      </w:r>
      <w:r w:rsidRPr="00A6144F">
        <w:t>a defin</w:t>
      </w:r>
      <w:r>
        <w:t>e da seguinte maneira,</w:t>
      </w:r>
    </w:p>
    <w:p w14:paraId="2AF583E8" w14:textId="77777777" w:rsidR="001119D3" w:rsidRPr="00A6144F" w:rsidRDefault="001119D3" w:rsidP="001119D3">
      <w:pPr>
        <w:pStyle w:val="Citaolonga0"/>
      </w:pPr>
      <w:r w:rsidRPr="00A6144F">
        <w:t>A palavra típica é aquela que, no discurso escrito, corresponde a uma sucessão de caracteres delimitados por espaços em branco (a chamada palavra gráfica). Porém, as palavras da língua assumem muitas outras formas. Existem unidades lexicais de dimensão superior à palavra gráfica – compostos sintáticos (exemplos: casa de saúde, sala de jantar) e locuções, que podem ser preposicionais, conjuncionais, pronominais e adverbiais (exemplos: por cima de, visto que, eu mesmo (a), de cor).</w:t>
      </w:r>
      <w:r>
        <w:t xml:space="preserve"> </w:t>
      </w:r>
    </w:p>
    <w:p w14:paraId="27D234AC" w14:textId="77777777" w:rsidR="001119D3" w:rsidRPr="00A6144F" w:rsidRDefault="001119D3" w:rsidP="00C827D7">
      <w:pPr>
        <w:pStyle w:val="Pargrafo"/>
      </w:pPr>
      <w:r w:rsidRPr="00A6144F">
        <w:t>Biderman</w:t>
      </w:r>
      <w:r>
        <w:t xml:space="preserve"> (</w:t>
      </w:r>
      <w:r w:rsidRPr="00A6144F">
        <w:t>2001</w:t>
      </w:r>
      <w:r>
        <w:t>)</w:t>
      </w:r>
      <w:r w:rsidRPr="00A6144F">
        <w:t xml:space="preserve">, também trouxe considerações interessantes a essa situação, ao dizer que não é possível dizer que a combinação de letras entre espaços possa ser uma palavra, porque essa combinação de letras é formada muitas vezes por afixos, que contêm significados dentro </w:t>
      </w:r>
      <w:r w:rsidRPr="00A6144F">
        <w:lastRenderedPageBreak/>
        <w:t xml:space="preserve">de si, assim como preposições e conjunções. Biderman (2001) traz dois termos considerados melhores para definir a palavra: considerando que estas procuram definir o menor conceito semântico de uma frase ou oração, podemos defini-las como </w:t>
      </w:r>
      <w:r w:rsidRPr="00A6144F">
        <w:rPr>
          <w:b/>
        </w:rPr>
        <w:t>morfemas</w:t>
      </w:r>
      <w:r w:rsidRPr="00A6144F">
        <w:t xml:space="preserve"> e </w:t>
      </w:r>
      <w:r w:rsidRPr="00A6144F">
        <w:rPr>
          <w:b/>
        </w:rPr>
        <w:t>lexemas</w:t>
      </w:r>
      <w:r w:rsidRPr="00A6144F">
        <w:t xml:space="preserve">. Morfemas seriam os </w:t>
      </w:r>
      <w:r w:rsidRPr="00A6144F">
        <w:rPr>
          <w:b/>
        </w:rPr>
        <w:t>afixos</w:t>
      </w:r>
      <w:r w:rsidRPr="00A6144F">
        <w:t xml:space="preserve"> (</w:t>
      </w:r>
      <w:r w:rsidRPr="00A6144F">
        <w:rPr>
          <w:b/>
        </w:rPr>
        <w:t>prefixos</w:t>
      </w:r>
      <w:r w:rsidRPr="00A6144F">
        <w:t xml:space="preserve"> e </w:t>
      </w:r>
      <w:r w:rsidRPr="00A6144F">
        <w:rPr>
          <w:b/>
        </w:rPr>
        <w:t>sufixos</w:t>
      </w:r>
      <w:r w:rsidRPr="00A6144F">
        <w:t xml:space="preserve">) que contêm um significado que modifica uma unidade lexical ao se aglutinar a estas, além de preposições e conjunções; sendo assim, são as menores ocorrências com significados em uma frase. </w:t>
      </w:r>
      <w:r w:rsidRPr="00A6144F">
        <w:rPr>
          <w:b/>
        </w:rPr>
        <w:t>Lexemas</w:t>
      </w:r>
      <w:r w:rsidRPr="00A6144F">
        <w:t xml:space="preserve"> são unidades lexicais maiores que os morfemas e que carregam formas fixas ou variáveis (Biderman, 2001, p. 169). As variantes de um lexema são </w:t>
      </w:r>
      <w:r w:rsidRPr="00A6144F">
        <w:rPr>
          <w:b/>
        </w:rPr>
        <w:t>lexias</w:t>
      </w:r>
      <w:r w:rsidRPr="00A6144F">
        <w:t xml:space="preserve">. Sendo assim, </w:t>
      </w:r>
      <w:r w:rsidRPr="00A6144F">
        <w:rPr>
          <w:i/>
        </w:rPr>
        <w:t>cantar</w:t>
      </w:r>
      <w:r w:rsidRPr="00A6144F">
        <w:t xml:space="preserve"> é um lexema e suas lexias são </w:t>
      </w:r>
      <w:r w:rsidRPr="00A6144F">
        <w:rPr>
          <w:i/>
        </w:rPr>
        <w:t>cantei</w:t>
      </w:r>
      <w:r w:rsidRPr="00A6144F">
        <w:t xml:space="preserve">, </w:t>
      </w:r>
      <w:r w:rsidRPr="00A6144F">
        <w:rPr>
          <w:i/>
        </w:rPr>
        <w:t>cantavam</w:t>
      </w:r>
      <w:r w:rsidRPr="00A6144F">
        <w:t xml:space="preserve">, </w:t>
      </w:r>
      <w:r w:rsidRPr="00A6144F">
        <w:rPr>
          <w:i/>
        </w:rPr>
        <w:t>cantando</w:t>
      </w:r>
      <w:r w:rsidRPr="00A6144F">
        <w:t xml:space="preserve">, etc. Além disso, a lexicologia estuda não só palavras, como sendo caracteres divididos por espaços em branco, mas também </w:t>
      </w:r>
      <w:r w:rsidRPr="00A6144F">
        <w:rPr>
          <w:b/>
        </w:rPr>
        <w:t>compostos</w:t>
      </w:r>
      <w:r w:rsidRPr="00A6144F">
        <w:t xml:space="preserve"> e </w:t>
      </w:r>
      <w:r w:rsidRPr="00A6144F">
        <w:rPr>
          <w:b/>
        </w:rPr>
        <w:t>locuções</w:t>
      </w:r>
      <w:r w:rsidRPr="00A6144F">
        <w:t xml:space="preserve">. Por esse motivo, a melhor maneira de nos referirmos às palavras são </w:t>
      </w:r>
      <w:r w:rsidRPr="00A6144F">
        <w:rPr>
          <w:b/>
        </w:rPr>
        <w:t>unidades lexicais</w:t>
      </w:r>
      <w:r w:rsidRPr="00A6144F">
        <w:t>, uma maneira mais geral de abarcar o sentido dessa combinação de caracteres, considerando que, com esse termo, poderei estar me referindo a termos compostos ou não.</w:t>
      </w:r>
    </w:p>
    <w:p w14:paraId="463B78B6" w14:textId="77777777" w:rsidR="001119D3" w:rsidRPr="00A6144F" w:rsidRDefault="001119D3" w:rsidP="00C827D7">
      <w:pPr>
        <w:pStyle w:val="Pargrafo"/>
      </w:pPr>
      <w:r w:rsidRPr="00A6144F">
        <w:t>Como unidade lexical, referir-se-á também a expressões idiomáticas, que não têm um significado a partir da soma de todos os termos constituintes, mas sim a partir do armazenamento das expressões na memória lexical. Como exemplo, há expressões como “engolir sapo”, “bater com o nariz na porta” e “vender gato por lebre”</w:t>
      </w:r>
      <w:r>
        <w:t>.</w:t>
      </w:r>
      <w:r w:rsidRPr="00A6144F">
        <w:t xml:space="preserve"> (CORREIA, 2012</w:t>
      </w:r>
      <w:r>
        <w:t xml:space="preserve">, p. </w:t>
      </w:r>
      <w:r w:rsidR="00E4609D">
        <w:t>30</w:t>
      </w:r>
      <w:r w:rsidRPr="00A6144F">
        <w:t>).</w:t>
      </w:r>
    </w:p>
    <w:p w14:paraId="7292A9DE" w14:textId="77777777" w:rsidR="001119D3" w:rsidRPr="00A6144F" w:rsidRDefault="001119D3" w:rsidP="00C827D7">
      <w:pPr>
        <w:pStyle w:val="Pargrafo"/>
      </w:pPr>
      <w:r w:rsidRPr="00A6144F">
        <w:t xml:space="preserve">O léxico da língua é dividido em </w:t>
      </w:r>
      <w:r w:rsidRPr="00A6144F">
        <w:rPr>
          <w:b/>
        </w:rPr>
        <w:t xml:space="preserve">classes abertas </w:t>
      </w:r>
      <w:r w:rsidRPr="00A6144F">
        <w:t xml:space="preserve">e </w:t>
      </w:r>
      <w:r w:rsidRPr="00A6144F">
        <w:rPr>
          <w:b/>
        </w:rPr>
        <w:t>classes fechadas de palavras</w:t>
      </w:r>
      <w:r w:rsidRPr="00A6144F">
        <w:t xml:space="preserve">. Considera-se classes abertas da língua os </w:t>
      </w:r>
      <w:r w:rsidRPr="00A6144F">
        <w:rPr>
          <w:i/>
        </w:rPr>
        <w:t>substantivos</w:t>
      </w:r>
      <w:r w:rsidRPr="00A6144F">
        <w:t xml:space="preserve">, </w:t>
      </w:r>
      <w:r w:rsidRPr="00A6144F">
        <w:rPr>
          <w:i/>
        </w:rPr>
        <w:t>adjetivos</w:t>
      </w:r>
      <w:r w:rsidRPr="00A6144F">
        <w:t xml:space="preserve"> e </w:t>
      </w:r>
      <w:r w:rsidRPr="00A6144F">
        <w:rPr>
          <w:i/>
        </w:rPr>
        <w:t>verbos</w:t>
      </w:r>
      <w:r w:rsidRPr="00A6144F">
        <w:t xml:space="preserve">, palavras que “representam o universo linguístico” (CARVALHO, 1989, p. 22) e é aí que ocorrem os </w:t>
      </w:r>
      <w:r w:rsidRPr="00A6144F">
        <w:rPr>
          <w:b/>
        </w:rPr>
        <w:t>neologismos</w:t>
      </w:r>
      <w:r w:rsidRPr="00A6144F">
        <w:t>. As classes fechadas, por sua vez, são “classes finitas, constituídas por um número relativamente reduzido de elementos e nas quais raramente ocorre inovação, visto que as mudanças nessas classes têm consequências no nível da estrutura da língua”</w:t>
      </w:r>
      <w:r>
        <w:t>.</w:t>
      </w:r>
      <w:r w:rsidRPr="00A6144F">
        <w:t xml:space="preserve"> (CORREIA, 2012, p. 13). Nesse sentido, poderíamos considerar como classe fechada as preposições, conjunções, advérbios, etc. Carvalho (1989, p. 22) faz uma consideração interessante sobre isso, dizendo que “as línguas são conservadoras quanto a seus morfemas gramaticais, raramente surgindo nelas um neologismo. Constituem, pois, uma classe fechada e a ela pertencem o artigo, a preposição, o pronome relativo e alguns advérbios”.</w:t>
      </w:r>
    </w:p>
    <w:p w14:paraId="7F8B9BFC" w14:textId="77777777" w:rsidR="001119D3" w:rsidRPr="00A6144F" w:rsidRDefault="001119D3" w:rsidP="00C827D7">
      <w:pPr>
        <w:pStyle w:val="Pargrafo"/>
      </w:pPr>
      <w:r w:rsidRPr="00A6144F">
        <w:t xml:space="preserve">Se, na área da lexicologia, os estrangeirismos são considerados </w:t>
      </w:r>
      <w:r w:rsidRPr="00A6144F">
        <w:rPr>
          <w:b/>
        </w:rPr>
        <w:t>neologismos</w:t>
      </w:r>
      <w:r w:rsidRPr="00A6144F">
        <w:t>, importa defini-los primeiramente. Alves (2004, p.</w:t>
      </w:r>
      <w:r>
        <w:t xml:space="preserve"> </w:t>
      </w:r>
      <w:r w:rsidRPr="00A6144F">
        <w:t xml:space="preserve">5) diz que “ao processo de criação lexical dá-se o nome de </w:t>
      </w:r>
      <w:r w:rsidRPr="00A6144F">
        <w:rPr>
          <w:i/>
        </w:rPr>
        <w:t>neologia</w:t>
      </w:r>
      <w:r w:rsidRPr="00A6144F">
        <w:t xml:space="preserve">. O elemento resultante, a nova palavra, é denominado </w:t>
      </w:r>
      <w:r w:rsidRPr="00A6144F">
        <w:rPr>
          <w:i/>
        </w:rPr>
        <w:t>neologismo</w:t>
      </w:r>
      <w:r w:rsidRPr="00A6144F">
        <w:t xml:space="preserve">”. Com origem grega, neo- significa “novo” e -logos significa “noção”, </w:t>
      </w:r>
      <w:proofErr w:type="gramStart"/>
      <w:r w:rsidRPr="00A6144F">
        <w:t>e  tem</w:t>
      </w:r>
      <w:proofErr w:type="gramEnd"/>
      <w:r w:rsidRPr="00A6144F">
        <w:t xml:space="preserve"> como função estudar (a </w:t>
      </w:r>
      <w:r w:rsidRPr="00A6144F">
        <w:lastRenderedPageBreak/>
        <w:t xml:space="preserve">partir de registro, análise, descrição, etc) os novos conceitos, termos e unidades léxicas que surgem na língua. </w:t>
      </w:r>
      <w:r w:rsidR="00E4609D">
        <w:t>Para Correia (2012)</w:t>
      </w:r>
      <w:r w:rsidRPr="00A6144F">
        <w:t xml:space="preserve"> neologia pode ser de dois tipos: </w:t>
      </w:r>
      <w:r w:rsidRPr="00A6144F">
        <w:rPr>
          <w:b/>
        </w:rPr>
        <w:t xml:space="preserve">denominativa </w:t>
      </w:r>
      <w:r w:rsidRPr="00A6144F">
        <w:t xml:space="preserve">(quando há a necessidade de nomear realidades inexistentes anteriormente) ou </w:t>
      </w:r>
      <w:r w:rsidRPr="00A6144F">
        <w:rPr>
          <w:b/>
        </w:rPr>
        <w:t xml:space="preserve">estilística </w:t>
      </w:r>
      <w:r w:rsidRPr="00A6144F">
        <w:t xml:space="preserve">(que ocorre para uma melhor expressividade, usando ideias já existentes de uma maneira nova). </w:t>
      </w:r>
    </w:p>
    <w:p w14:paraId="29EC19F2" w14:textId="77777777" w:rsidR="001119D3" w:rsidRPr="00A6144F" w:rsidRDefault="001119D3" w:rsidP="00C827D7">
      <w:pPr>
        <w:pStyle w:val="Pargrafo"/>
      </w:pPr>
      <w:r w:rsidRPr="00A6144F">
        <w:t>Neologismos, também segundo Correia (2012</w:t>
      </w:r>
      <w:r>
        <w:t>, p. 20</w:t>
      </w:r>
      <w:r w:rsidRPr="00A6144F">
        <w:t xml:space="preserve">), são unidades do discurso e só deixam de ser neologismos quando a formação é “oficializada pelo registro em dicionário de língua”. Alves (2004, p. 62) também atenta para o fenômeno dos “neologismos semânticos”, ou seja, palavras que podem acabar fazendo parte do vocabulário de uma língua sem nenhuma mudança formal – apenas por serem usadas. Como exemplo, há a palavra “papagaio”, que era um animal e passou a ser polissêmica, constando no Novo Aurélio como “pessoa que repete o que ouviu ou leu, sem compreender o sentido; pessoa que fala muito, tagarela...” (ALVES, 2004, p. 67). Mas e quanto aos </w:t>
      </w:r>
      <w:r w:rsidRPr="00A6144F">
        <w:rPr>
          <w:b/>
        </w:rPr>
        <w:t>estrangeirismos</w:t>
      </w:r>
      <w:r w:rsidRPr="00A6144F">
        <w:t xml:space="preserve">, que são parte da neologia? Como definí-los? E qual seria a diferença desses para os </w:t>
      </w:r>
      <w:r w:rsidRPr="00A6144F">
        <w:rPr>
          <w:b/>
        </w:rPr>
        <w:t>empréstimos</w:t>
      </w:r>
      <w:r w:rsidRPr="00A6144F">
        <w:t>?</w:t>
      </w:r>
    </w:p>
    <w:p w14:paraId="61AC1514" w14:textId="77777777" w:rsidR="001119D3" w:rsidRPr="00A6144F" w:rsidRDefault="001119D3" w:rsidP="001119D3">
      <w:pPr>
        <w:pStyle w:val="Citaolonga0"/>
      </w:pPr>
      <w:r w:rsidRPr="00A6144F">
        <w:t>A gramática tradicional portuguesa estabelece uma distinção entre “estrangeirismo” e “empréstimo”. De acordo com esta distinção, “estrangeirismo” denota uma unidade importada de outra língua que não sofreu quaisquer adaptações à língua de chegada, ao passo que “empréstimo” denota uma palavra estrangeira que se adaptou ao sistema linguístico de acolhimento, ou seja, no no</w:t>
      </w:r>
      <w:r>
        <w:t>sso caso, que foi aportuguesada</w:t>
      </w:r>
      <w:r w:rsidRPr="00A6144F">
        <w:t>.</w:t>
      </w:r>
      <w:r>
        <w:t xml:space="preserve"> </w:t>
      </w:r>
      <w:r w:rsidRPr="00A6144F">
        <w:t>(CORREIA, 2012, p. 71).</w:t>
      </w:r>
    </w:p>
    <w:p w14:paraId="21B19B00" w14:textId="77777777" w:rsidR="001119D3" w:rsidRPr="00A6144F" w:rsidRDefault="00E4609D" w:rsidP="00C827D7">
      <w:pPr>
        <w:pStyle w:val="Pargrafo"/>
      </w:pPr>
      <w:r>
        <w:t>De acordo com Correia (2012), u</w:t>
      </w:r>
      <w:r w:rsidR="001119D3" w:rsidRPr="00A6144F">
        <w:t xml:space="preserve">m termo é considerado estrangeirismo, então, quando permanece inalterado, sem adaptações fonológicas ou ortográficas, como, por exemplo, as palavras </w:t>
      </w:r>
      <w:r w:rsidR="001119D3" w:rsidRPr="00A6144F">
        <w:rPr>
          <w:i/>
        </w:rPr>
        <w:t>show, software</w:t>
      </w:r>
      <w:r w:rsidR="001119D3" w:rsidRPr="00A6144F">
        <w:t xml:space="preserve"> e </w:t>
      </w:r>
      <w:r w:rsidR="001119D3" w:rsidRPr="00A6144F">
        <w:rPr>
          <w:i/>
        </w:rPr>
        <w:t>hardware.</w:t>
      </w:r>
      <w:r w:rsidR="001119D3" w:rsidRPr="00A6144F">
        <w:t xml:space="preserve"> Considera-se empréstimo termos como </w:t>
      </w:r>
      <w:r w:rsidR="001119D3" w:rsidRPr="00A6144F">
        <w:rPr>
          <w:i/>
        </w:rPr>
        <w:t>botão</w:t>
      </w:r>
      <w:r w:rsidR="001119D3" w:rsidRPr="00A6144F">
        <w:t xml:space="preserve"> (adaptado do francês </w:t>
      </w:r>
      <w:r w:rsidR="001119D3" w:rsidRPr="00A6144F">
        <w:rPr>
          <w:i/>
        </w:rPr>
        <w:t>bouton</w:t>
      </w:r>
      <w:r w:rsidR="001119D3" w:rsidRPr="00A6144F">
        <w:t xml:space="preserve">) e </w:t>
      </w:r>
      <w:r w:rsidR="001119D3" w:rsidRPr="00A6144F">
        <w:rPr>
          <w:i/>
        </w:rPr>
        <w:t xml:space="preserve">escâner </w:t>
      </w:r>
      <w:r w:rsidR="001119D3" w:rsidRPr="00A6144F">
        <w:t xml:space="preserve">(que foi adaptado do inglês </w:t>
      </w:r>
      <w:r w:rsidR="001119D3" w:rsidRPr="00A6144F">
        <w:rPr>
          <w:i/>
        </w:rPr>
        <w:t>scanner</w:t>
      </w:r>
      <w:r w:rsidR="001119D3" w:rsidRPr="00A6144F">
        <w:t>). Os empréstimos podem ser adaptados, semanticamente, de diversas formas. É possível exibir apenas um dos significados que apresentava na língua de origem, apresentar um dos significados da língua de origem e outros adquiridos na língua de chegada, ou até mesmo apresentar um sentido totalmente diferente do que apresentava na língua original</w:t>
      </w:r>
    </w:p>
    <w:p w14:paraId="359416B5" w14:textId="77777777" w:rsidR="001119D3" w:rsidRPr="00A6144F" w:rsidRDefault="001119D3" w:rsidP="00C827D7">
      <w:pPr>
        <w:pStyle w:val="Pargrafo"/>
      </w:pPr>
      <w:r w:rsidRPr="00A6144F">
        <w:t>Quanto à escolha de uso de estrangeirismo quando há um equivalente em português, Alves diz que é uma questão estilística: “[...] Nesses casos, imprime à mensagem a “cor local” do país ou da região estrangeira a que ele faz referência. Em consequência do efeito estilístico pela busca de cor local, itens léxicos de diferentes idiomas são empregados na imprensa brasileira”</w:t>
      </w:r>
      <w:r>
        <w:t>.</w:t>
      </w:r>
      <w:r w:rsidRPr="00A6144F">
        <w:t xml:space="preserve"> (ALVES, 2004, p. 73).</w:t>
      </w:r>
    </w:p>
    <w:p w14:paraId="0D37F114" w14:textId="77777777" w:rsidR="001119D3" w:rsidRPr="00A6144F" w:rsidRDefault="001119D3" w:rsidP="00C827D7">
      <w:pPr>
        <w:pStyle w:val="Pargrafo"/>
      </w:pPr>
      <w:r w:rsidRPr="00A6144F">
        <w:t xml:space="preserve">É importante, também, considerar que a distinção entre </w:t>
      </w:r>
      <w:r w:rsidRPr="00A6144F">
        <w:rPr>
          <w:b/>
        </w:rPr>
        <w:t xml:space="preserve">empréstimo </w:t>
      </w:r>
      <w:r w:rsidRPr="00A6144F">
        <w:t xml:space="preserve">e </w:t>
      </w:r>
      <w:r w:rsidRPr="00A6144F">
        <w:rPr>
          <w:b/>
        </w:rPr>
        <w:t>estrangeirismo</w:t>
      </w:r>
      <w:r w:rsidRPr="00A6144F">
        <w:t xml:space="preserve"> é bastante problemática, já que, “em suma, toda e qualquer palavra que entra num sistema </w:t>
      </w:r>
      <w:r w:rsidRPr="00A6144F">
        <w:lastRenderedPageBreak/>
        <w:t>linguístico se adapta a esse sistema, ao menos fonologicamente”</w:t>
      </w:r>
      <w:r>
        <w:t>.</w:t>
      </w:r>
      <w:r w:rsidRPr="00A6144F">
        <w:t xml:space="preserve"> (CORREIA, 2012, p. 74). Carvalho</w:t>
      </w:r>
      <w:r>
        <w:t xml:space="preserve"> (1989, p. 45)</w:t>
      </w:r>
      <w:r w:rsidRPr="00A6144F">
        <w:t>, também traz uma consideração quanto a isso, dizendo que “A adaptação fonológica é feita pelo falante comum ao sistema fonológico de sua língua materna, sem nenhuma preocupação de fidelidade à língua de origem. Os fonemas da língua exportadora não se conservam na língua importadora”</w:t>
      </w:r>
      <w:r>
        <w:t>.</w:t>
      </w:r>
      <w:r w:rsidRPr="00A6144F">
        <w:t xml:space="preserve"> No estudo de Correia, esses termos se mantêm pela tradição e consagração na área lexicológica e, por esse motivo, serão mantidos nesse trabalho também.</w:t>
      </w:r>
    </w:p>
    <w:p w14:paraId="36283F25" w14:textId="77777777" w:rsidR="001119D3" w:rsidRPr="00A6144F" w:rsidRDefault="001119D3" w:rsidP="00C827D7">
      <w:pPr>
        <w:pStyle w:val="Pargrafo"/>
      </w:pPr>
      <w:r w:rsidRPr="00A6144F">
        <w:t xml:space="preserve">Carvalho (1989, p. 43), diferentemente de Correia, não chama o empréstimo sem adaptação como estrangeirismo, e sim como </w:t>
      </w:r>
      <w:r w:rsidRPr="00A6144F">
        <w:rPr>
          <w:i/>
        </w:rPr>
        <w:t>xenismo</w:t>
      </w:r>
      <w:r w:rsidRPr="00A6144F">
        <w:t>, como pode-se observar na seguinte figura por ela produzida:</w:t>
      </w:r>
    </w:p>
    <w:p w14:paraId="410B2EBB" w14:textId="29963C9F" w:rsidR="001119D3" w:rsidRPr="00C827D7" w:rsidRDefault="001119D3" w:rsidP="00282A1F">
      <w:pPr>
        <w:pStyle w:val="Legenda"/>
      </w:pPr>
      <w:bookmarkStart w:id="43" w:name="_Toc529819724"/>
      <w:r w:rsidRPr="00C827D7">
        <w:t xml:space="preserve">Figura </w:t>
      </w:r>
      <w:r w:rsidR="00C42AB5">
        <w:rPr>
          <w:noProof/>
        </w:rPr>
        <w:fldChar w:fldCharType="begin"/>
      </w:r>
      <w:r w:rsidR="00C42AB5">
        <w:rPr>
          <w:noProof/>
        </w:rPr>
        <w:instrText xml:space="preserve"> SEQ Figura \* ARABIC </w:instrText>
      </w:r>
      <w:r w:rsidR="00C42AB5">
        <w:rPr>
          <w:noProof/>
        </w:rPr>
        <w:fldChar w:fldCharType="separate"/>
      </w:r>
      <w:r w:rsidR="006A0309">
        <w:rPr>
          <w:noProof/>
        </w:rPr>
        <w:t>1</w:t>
      </w:r>
      <w:r w:rsidR="00C42AB5">
        <w:rPr>
          <w:noProof/>
        </w:rPr>
        <w:fldChar w:fldCharType="end"/>
      </w:r>
      <w:r w:rsidRPr="00C827D7">
        <w:t xml:space="preserve"> – </w:t>
      </w:r>
      <w:r w:rsidR="007E6FE5">
        <w:t>E</w:t>
      </w:r>
      <w:r w:rsidR="00C02168">
        <w:t>strangeirismos</w:t>
      </w:r>
      <w:bookmarkEnd w:id="43"/>
    </w:p>
    <w:p w14:paraId="650C8FED" w14:textId="77777777" w:rsidR="001119D3" w:rsidRPr="00313A9F" w:rsidRDefault="001119D3" w:rsidP="001119D3">
      <w:pPr>
        <w:jc w:val="center"/>
      </w:pPr>
      <w:r>
        <w:rPr>
          <w:noProof/>
        </w:rPr>
        <w:drawing>
          <wp:inline distT="0" distB="0" distL="0" distR="0" wp14:anchorId="56D85DF3" wp14:editId="45990E94">
            <wp:extent cx="4924425" cy="282892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12">
                      <a:extLst>
                        <a:ext uri="{28A0092B-C50C-407E-A947-70E740481C1C}">
                          <a14:useLocalDpi xmlns:a14="http://schemas.microsoft.com/office/drawing/2010/main" val="0"/>
                        </a:ext>
                      </a:extLst>
                    </a:blip>
                    <a:stretch>
                      <a:fillRect/>
                    </a:stretch>
                  </pic:blipFill>
                  <pic:spPr>
                    <a:xfrm>
                      <a:off x="0" y="0"/>
                      <a:ext cx="4924425" cy="2828925"/>
                    </a:xfrm>
                    <a:prstGeom prst="rect">
                      <a:avLst/>
                    </a:prstGeom>
                  </pic:spPr>
                </pic:pic>
              </a:graphicData>
            </a:graphic>
          </wp:inline>
        </w:drawing>
      </w:r>
    </w:p>
    <w:p w14:paraId="2DFA68B1" w14:textId="77777777" w:rsidR="001119D3" w:rsidRPr="00C827D7" w:rsidRDefault="001119D3" w:rsidP="00282A1F">
      <w:pPr>
        <w:pStyle w:val="FONTEDASILUSTRAES0"/>
      </w:pPr>
      <w:r w:rsidRPr="00C827D7">
        <w:t>Fonte: CARVALHO, 1989, p. 43</w:t>
      </w:r>
      <w:r w:rsidR="000853E6">
        <w:t>.</w:t>
      </w:r>
    </w:p>
    <w:p w14:paraId="7A8F0FDC" w14:textId="77777777" w:rsidR="001119D3" w:rsidRDefault="001119D3" w:rsidP="00C827D7">
      <w:pPr>
        <w:pStyle w:val="Pargrafo"/>
      </w:pPr>
      <w:r>
        <w:t xml:space="preserve">Neste trabalho, optarei por deixar o conceito de “estrangeirismo” como a palavra estrangeira sem adaptação pela língua adotada, por haver uma grande ocorrência de seu uso em obras lexicológicas. Ao me referir a termos sem adaptação como estrangeirismos desconsidero a adaptação fonológica automática que todas as palavras têm em outros contextos sociais, e considero a tradição do termo na área do léxico, como já havia reiterado Correia (2012). </w:t>
      </w:r>
    </w:p>
    <w:p w14:paraId="5D6068A6" w14:textId="77777777" w:rsidR="001119D3" w:rsidRPr="00C827D7" w:rsidRDefault="001119D3" w:rsidP="00C827D7">
      <w:pPr>
        <w:pStyle w:val="Ttulo2"/>
      </w:pPr>
      <w:bookmarkStart w:id="44" w:name="_Toc529583193"/>
      <w:bookmarkStart w:id="45" w:name="_Toc529583324"/>
      <w:bookmarkStart w:id="46" w:name="_Toc529583467"/>
      <w:bookmarkStart w:id="47" w:name="_Toc529584062"/>
      <w:bookmarkStart w:id="48" w:name="_Toc529584174"/>
      <w:bookmarkStart w:id="49" w:name="_Toc529819738"/>
      <w:r w:rsidRPr="00C827D7">
        <w:t>2.2 Como classificar esses termos?</w:t>
      </w:r>
      <w:bookmarkEnd w:id="44"/>
      <w:bookmarkEnd w:id="45"/>
      <w:bookmarkEnd w:id="46"/>
      <w:bookmarkEnd w:id="47"/>
      <w:bookmarkEnd w:id="48"/>
      <w:bookmarkEnd w:id="49"/>
    </w:p>
    <w:p w14:paraId="569BA0B7" w14:textId="77777777" w:rsidR="001119D3" w:rsidRPr="00C827D7" w:rsidRDefault="001119D3" w:rsidP="00C827D7">
      <w:pPr>
        <w:pStyle w:val="Pargrafo"/>
      </w:pPr>
      <w:r w:rsidRPr="00C827D7">
        <w:t>Quanto à adoção, os empréstimos poderiam ser classificados em,</w:t>
      </w:r>
    </w:p>
    <w:p w14:paraId="2B71625A" w14:textId="77777777" w:rsidR="001119D3" w:rsidRDefault="001119D3" w:rsidP="00C827D7">
      <w:pPr>
        <w:pStyle w:val="Citaolonga0"/>
        <w:spacing w:after="0"/>
      </w:pPr>
      <w:r>
        <w:lastRenderedPageBreak/>
        <w:t xml:space="preserve">- </w:t>
      </w:r>
      <w:proofErr w:type="gramStart"/>
      <w:r>
        <w:rPr>
          <w:b/>
        </w:rPr>
        <w:t>decalque</w:t>
      </w:r>
      <w:proofErr w:type="gramEnd"/>
      <w:r>
        <w:t>: fim de semana, alta costura, juventude dourada;</w:t>
      </w:r>
    </w:p>
    <w:p w14:paraId="37D6D051" w14:textId="77777777" w:rsidR="001119D3" w:rsidRDefault="001119D3" w:rsidP="001119D3">
      <w:pPr>
        <w:pStyle w:val="Citaolonga0"/>
        <w:spacing w:before="0" w:after="0"/>
      </w:pPr>
      <w:r>
        <w:t xml:space="preserve">- </w:t>
      </w:r>
      <w:proofErr w:type="gramStart"/>
      <w:r>
        <w:rPr>
          <w:b/>
        </w:rPr>
        <w:t>adaptação</w:t>
      </w:r>
      <w:proofErr w:type="gramEnd"/>
      <w:r>
        <w:t xml:space="preserve"> fonética, morfológica e ortográfica: chá, escrete, godê;</w:t>
      </w:r>
    </w:p>
    <w:p w14:paraId="4702810D" w14:textId="77777777" w:rsidR="001119D3" w:rsidRDefault="001119D3" w:rsidP="00C827D7">
      <w:pPr>
        <w:pStyle w:val="Citaolonga0"/>
        <w:spacing w:before="0"/>
      </w:pPr>
      <w:r>
        <w:t xml:space="preserve">- </w:t>
      </w:r>
      <w:r>
        <w:rPr>
          <w:b/>
        </w:rPr>
        <w:t>incorporação</w:t>
      </w:r>
      <w:r>
        <w:t xml:space="preserve"> na forma original, apenas com a consequente adaptação fonética: </w:t>
      </w:r>
      <w:r>
        <w:rPr>
          <w:i/>
        </w:rPr>
        <w:t>show</w:t>
      </w:r>
      <w:r>
        <w:t xml:space="preserve">, </w:t>
      </w:r>
      <w:r>
        <w:rPr>
          <w:i/>
        </w:rPr>
        <w:t>shopping</w:t>
      </w:r>
      <w:r>
        <w:t xml:space="preserve">, </w:t>
      </w:r>
      <w:proofErr w:type="gramStart"/>
      <w:r>
        <w:rPr>
          <w:i/>
        </w:rPr>
        <w:t>perestroika</w:t>
      </w:r>
      <w:r>
        <w:t>..</w:t>
      </w:r>
      <w:proofErr w:type="gramEnd"/>
      <w:r>
        <w:t xml:space="preserve"> (CARVALHO, 1989, p. 49).</w:t>
      </w:r>
    </w:p>
    <w:p w14:paraId="461DB074" w14:textId="77777777" w:rsidR="001119D3" w:rsidRPr="000D54BF" w:rsidRDefault="001119D3" w:rsidP="00C827D7">
      <w:pPr>
        <w:pStyle w:val="Pargrafo"/>
      </w:pPr>
      <w:r w:rsidRPr="000D54BF">
        <w:t xml:space="preserve">Tendo como base a análise de outras autoras, consideremos Alves (2004) e Biderman (2001). Biderman, exemplificando a </w:t>
      </w:r>
      <w:r w:rsidRPr="000D54BF">
        <w:rPr>
          <w:b/>
        </w:rPr>
        <w:t>incorporação</w:t>
      </w:r>
      <w:r w:rsidRPr="000D54BF">
        <w:t xml:space="preserve">, cita os exemplos </w:t>
      </w:r>
      <w:r w:rsidRPr="000D54BF">
        <w:rPr>
          <w:i/>
        </w:rPr>
        <w:t xml:space="preserve">hamburger, best-seller, hardware </w:t>
      </w:r>
      <w:r w:rsidRPr="000D54BF">
        <w:t xml:space="preserve">e </w:t>
      </w:r>
      <w:r w:rsidRPr="000D54BF">
        <w:rPr>
          <w:i/>
        </w:rPr>
        <w:t>xerox</w:t>
      </w:r>
      <w:r w:rsidRPr="000D54BF">
        <w:t xml:space="preserve">. Biderman (2001, p. 210) exemplifica a </w:t>
      </w:r>
      <w:r w:rsidRPr="000D54BF">
        <w:rPr>
          <w:b/>
        </w:rPr>
        <w:t>adaptação</w:t>
      </w:r>
      <w:r w:rsidRPr="000D54BF">
        <w:rPr>
          <w:i/>
        </w:rPr>
        <w:t xml:space="preserve"> </w:t>
      </w:r>
      <w:r w:rsidRPr="000D54BF">
        <w:t>“</w:t>
      </w:r>
      <w:r w:rsidRPr="000D54BF">
        <w:rPr>
          <w:i/>
        </w:rPr>
        <w:t>club”</w:t>
      </w:r>
      <w:r w:rsidRPr="000D54BF">
        <w:t xml:space="preserve">, que passou a ser escrita como “clube”, </w:t>
      </w:r>
      <w:r w:rsidRPr="000D54BF">
        <w:rPr>
          <w:i/>
        </w:rPr>
        <w:t>whiskey</w:t>
      </w:r>
      <w:r w:rsidRPr="000D54BF">
        <w:t xml:space="preserve"> como “uísque” e </w:t>
      </w:r>
      <w:r w:rsidRPr="000D54BF">
        <w:rPr>
          <w:i/>
        </w:rPr>
        <w:t>foot-ball</w:t>
      </w:r>
      <w:r w:rsidRPr="000D54BF">
        <w:t xml:space="preserve"> como “futebol”. Ao citar </w:t>
      </w:r>
      <w:r w:rsidRPr="000D54BF">
        <w:rPr>
          <w:b/>
        </w:rPr>
        <w:t xml:space="preserve">decalque, </w:t>
      </w:r>
      <w:r w:rsidRPr="000D54BF">
        <w:t xml:space="preserve">ela cita os exemplos </w:t>
      </w:r>
      <w:r w:rsidRPr="000D54BF">
        <w:rPr>
          <w:i/>
        </w:rPr>
        <w:t>antipoluente, cartão de crédito, fim de semana</w:t>
      </w:r>
      <w:r w:rsidRPr="000D54BF">
        <w:t>, e etc. Alves diz que o decalque é “de difícil reconhecimento, pois consiste na versão literal do item léxico estrangeiro para a língua receptora”</w:t>
      </w:r>
      <w:r>
        <w:t xml:space="preserve">. </w:t>
      </w:r>
      <w:r w:rsidRPr="000D54BF">
        <w:t>(ALVES, 2004, p. 79).</w:t>
      </w:r>
    </w:p>
    <w:p w14:paraId="7C073F15" w14:textId="12927446" w:rsidR="001119D3" w:rsidRPr="000D54BF" w:rsidRDefault="001119D3" w:rsidP="00C827D7">
      <w:pPr>
        <w:pStyle w:val="Pargrafo"/>
      </w:pPr>
      <w:r w:rsidRPr="000D54BF">
        <w:t>A</w:t>
      </w:r>
      <w:r w:rsidR="00FF1190">
        <w:t xml:space="preserve">lém disso, Carvalho </w:t>
      </w:r>
      <w:r w:rsidRPr="000D54BF">
        <w:t>diz que os empréstimos também podem ser classificados como simples e composto e completo e incompleto.</w:t>
      </w:r>
    </w:p>
    <w:p w14:paraId="3D0C0CE1" w14:textId="77777777" w:rsidR="001119D3" w:rsidRPr="000D54BF" w:rsidRDefault="001119D3" w:rsidP="001119D3">
      <w:pPr>
        <w:pStyle w:val="Citaolonga0"/>
        <w:spacing w:after="0"/>
      </w:pPr>
      <w:r w:rsidRPr="000D54BF">
        <w:t xml:space="preserve">O </w:t>
      </w:r>
      <w:r w:rsidRPr="000D54BF">
        <w:rPr>
          <w:b/>
        </w:rPr>
        <w:t>simples</w:t>
      </w:r>
      <w:r w:rsidRPr="000D54BF">
        <w:t xml:space="preserve"> é constituído de uma unidade lexical. Ex: godê.</w:t>
      </w:r>
    </w:p>
    <w:p w14:paraId="1256DE25" w14:textId="77777777" w:rsidR="001119D3" w:rsidRPr="000D54BF" w:rsidRDefault="001119D3" w:rsidP="001119D3">
      <w:pPr>
        <w:pStyle w:val="Citaolonga0"/>
        <w:spacing w:before="0" w:after="0"/>
      </w:pPr>
      <w:r w:rsidRPr="000D54BF">
        <w:t xml:space="preserve">O </w:t>
      </w:r>
      <w:r w:rsidRPr="000D54BF">
        <w:rPr>
          <w:b/>
        </w:rPr>
        <w:t>composto</w:t>
      </w:r>
      <w:r w:rsidRPr="000D54BF">
        <w:t xml:space="preserve"> é constituído de mais de uma unidade lexical. </w:t>
      </w:r>
      <w:r w:rsidRPr="0057502E">
        <w:rPr>
          <w:lang w:val="en-US"/>
        </w:rPr>
        <w:t xml:space="preserve">Ex.: week-end; copydesk (copidesque); overnight (overnaite). </w:t>
      </w:r>
      <w:r w:rsidRPr="000D54BF">
        <w:t>Muitos empréstimos compostos são adotados como simples: roast-beef = rosbife; beef-steak = bisteca, pull-over = pulôver; rose-clair = rosicler.</w:t>
      </w:r>
    </w:p>
    <w:p w14:paraId="2994F315" w14:textId="77777777" w:rsidR="001119D3" w:rsidRPr="000D54BF" w:rsidRDefault="001119D3" w:rsidP="001119D3">
      <w:pPr>
        <w:pStyle w:val="Citaolonga0"/>
        <w:spacing w:before="0" w:after="0"/>
      </w:pPr>
      <w:r w:rsidRPr="000D54BF">
        <w:rPr>
          <w:b/>
        </w:rPr>
        <w:t>Completo</w:t>
      </w:r>
      <w:r w:rsidRPr="000D54BF">
        <w:t xml:space="preserve"> seria a adoção do conjunto significante mais significado. Ex.: nhoque, basquete.</w:t>
      </w:r>
    </w:p>
    <w:p w14:paraId="523E2499" w14:textId="77777777" w:rsidR="001119D3" w:rsidRPr="000D54BF" w:rsidRDefault="001119D3" w:rsidP="001119D3">
      <w:pPr>
        <w:pStyle w:val="Citaolonga0"/>
        <w:spacing w:before="0"/>
      </w:pPr>
      <w:r w:rsidRPr="000D54BF">
        <w:rPr>
          <w:b/>
        </w:rPr>
        <w:t>Incompleto</w:t>
      </w:r>
      <w:r w:rsidRPr="000D54BF">
        <w:t xml:space="preserve"> seria a adoção de um novo significante para o significado já existente na língua. Ex.: griffe (francês), sinônimo de marca (português); madame (francês), senhora (português); escrete (inglês), seleção (português).</w:t>
      </w:r>
      <w:r>
        <w:t xml:space="preserve"> (CARVALHO, 1989, p. 50).</w:t>
      </w:r>
    </w:p>
    <w:p w14:paraId="350EF5B9" w14:textId="77777777" w:rsidR="001119D3" w:rsidRPr="000D54BF" w:rsidRDefault="001119D3" w:rsidP="00C827D7">
      <w:pPr>
        <w:pStyle w:val="Pargrafo"/>
      </w:pPr>
      <w:r w:rsidRPr="000D54BF">
        <w:t xml:space="preserve">Quanto ao </w:t>
      </w:r>
      <w:r w:rsidRPr="000D54BF">
        <w:rPr>
          <w:b/>
        </w:rPr>
        <w:t>gênero</w:t>
      </w:r>
      <w:r w:rsidRPr="000D54BF">
        <w:t xml:space="preserve"> e </w:t>
      </w:r>
      <w:r w:rsidRPr="000D54BF">
        <w:rPr>
          <w:b/>
        </w:rPr>
        <w:t>número</w:t>
      </w:r>
      <w:r w:rsidRPr="000D54BF">
        <w:t xml:space="preserve">, Alves (2004, p. 81) afirma que a unidade léxica tende a ser flexionada de acordo com o idioma doador. Porém, “nos casos em que o elemento estrangeiro provém de idiomas em que não há flexão em gênero, como o inglês, o item lexical emprestado costuma adotar o gênero masculino. Pode também ocorrer a flexão de gênero com o equivalente português da unidade léxica emprestada, como uma </w:t>
      </w:r>
      <w:r w:rsidRPr="000D54BF">
        <w:rPr>
          <w:i/>
        </w:rPr>
        <w:t xml:space="preserve">university </w:t>
      </w:r>
      <w:r w:rsidRPr="000D54BF">
        <w:t xml:space="preserve">e a </w:t>
      </w:r>
      <w:r w:rsidRPr="000D54BF">
        <w:rPr>
          <w:i/>
        </w:rPr>
        <w:t>trading</w:t>
      </w:r>
      <w:r w:rsidRPr="000D54BF">
        <w:t xml:space="preserve">” </w:t>
      </w:r>
      <w:r w:rsidR="0014777B">
        <w:t xml:space="preserve">(ISTOÉ, 1988 </w:t>
      </w:r>
      <w:r w:rsidR="0014777B" w:rsidRPr="00526C14">
        <w:t>apud</w:t>
      </w:r>
      <w:r w:rsidR="0014777B">
        <w:rPr>
          <w:i/>
        </w:rPr>
        <w:t xml:space="preserve"> </w:t>
      </w:r>
      <w:r w:rsidR="0014777B">
        <w:t>ALVES, 2004).</w:t>
      </w:r>
    </w:p>
    <w:p w14:paraId="19F58284" w14:textId="77777777" w:rsidR="001119D3" w:rsidRPr="000D54BF" w:rsidRDefault="001119D3" w:rsidP="00C827D7">
      <w:pPr>
        <w:pStyle w:val="Pargrafo"/>
      </w:pPr>
      <w:r w:rsidRPr="000D54BF">
        <w:t xml:space="preserve">Alves (2004, p. 83) fala também sobre o </w:t>
      </w:r>
      <w:r w:rsidRPr="000D54BF">
        <w:rPr>
          <w:b/>
        </w:rPr>
        <w:t>sentimento</w:t>
      </w:r>
      <w:r w:rsidRPr="000D54BF">
        <w:t xml:space="preserve"> </w:t>
      </w:r>
      <w:r w:rsidRPr="000D54BF">
        <w:rPr>
          <w:b/>
        </w:rPr>
        <w:t>de</w:t>
      </w:r>
      <w:r w:rsidRPr="000D54BF">
        <w:t xml:space="preserve"> </w:t>
      </w:r>
      <w:r w:rsidRPr="000D54BF">
        <w:rPr>
          <w:b/>
        </w:rPr>
        <w:t>neologia</w:t>
      </w:r>
      <w:r w:rsidRPr="000D54BF">
        <w:t xml:space="preserve">, isto é, uma consciência de inovação que pode ser percebida nos textos. Normalmente, este pode ser observado por meio de aspas, maiúsculas e itálicos. Também é comum de a neologia ser precedida pelas palavras “chamados” e “ditos”, como no exemplo que consta na revista Veja, edição de 16-09-88: “Agora, uma espécie de revolução está começando a vingar – lançando mão de arrojados investimentos e dos chamados </w:t>
      </w:r>
      <w:r w:rsidRPr="000D54BF">
        <w:rPr>
          <w:i/>
        </w:rPr>
        <w:t>take overs</w:t>
      </w:r>
      <w:r w:rsidRPr="000D54BF">
        <w:t xml:space="preserve">, operações pelas quais o controle acionário de uma empresa troca de mãos através das bolsas de valores, uma nova casta de </w:t>
      </w:r>
      <w:r w:rsidRPr="000D54BF">
        <w:lastRenderedPageBreak/>
        <w:t xml:space="preserve">industriais, financistas e empreendedores está revigorando o mundo dos negócios europeus. São os chamados ‘eurocapitalistas’, [...]”. </w:t>
      </w:r>
    </w:p>
    <w:p w14:paraId="7A9CC04A" w14:textId="77777777" w:rsidR="001119D3" w:rsidRDefault="001119D3" w:rsidP="00C827D7">
      <w:pPr>
        <w:pStyle w:val="Pargrafo"/>
      </w:pPr>
      <w:r w:rsidRPr="000D54BF">
        <w:t>Finalizo essa seção com uma citação de Sandmann, 1992, p. 73, que diz que “Sinal de que um empréstimo linguístico está bem integrado é seu uso como base para derivações, especialmente sufixações.” Como percebem-se muitas palavras no português nessas condições, tenhamos em mente a relevância da análise desse trabalho, que retrata a realidade de nossa língua.</w:t>
      </w:r>
    </w:p>
    <w:p w14:paraId="6A89DBE1" w14:textId="77777777" w:rsidR="00282A1F" w:rsidRPr="000D54BF" w:rsidRDefault="00282A1F" w:rsidP="00C827D7">
      <w:pPr>
        <w:pStyle w:val="Pargrafo"/>
      </w:pPr>
    </w:p>
    <w:p w14:paraId="45C53076" w14:textId="77777777" w:rsidR="001119D3" w:rsidRDefault="001119D3" w:rsidP="001119D3">
      <w:pPr>
        <w:rPr>
          <w:rFonts w:ascii="Times New Roman" w:hAnsi="Times New Roman"/>
          <w:szCs w:val="24"/>
        </w:rPr>
      </w:pPr>
    </w:p>
    <w:p w14:paraId="38E10405" w14:textId="77777777" w:rsidR="00C827D7" w:rsidRDefault="00C827D7" w:rsidP="001119D3">
      <w:pPr>
        <w:rPr>
          <w:rFonts w:ascii="Times New Roman" w:hAnsi="Times New Roman"/>
          <w:szCs w:val="24"/>
        </w:rPr>
        <w:sectPr w:rsidR="00C827D7" w:rsidSect="001119D3">
          <w:footerReference w:type="default" r:id="rId13"/>
          <w:footerReference w:type="first" r:id="rId14"/>
          <w:footnotePr>
            <w:numRestart w:val="eachSect"/>
          </w:footnotePr>
          <w:pgSz w:w="11906" w:h="16838" w:code="9"/>
          <w:pgMar w:top="1701" w:right="1134" w:bottom="1134" w:left="1701" w:header="1134" w:footer="709" w:gutter="0"/>
          <w:cols w:space="708"/>
          <w:docGrid w:linePitch="360"/>
        </w:sectPr>
      </w:pPr>
    </w:p>
    <w:p w14:paraId="2B6415E6" w14:textId="77777777" w:rsidR="001119D3" w:rsidRDefault="001119D3" w:rsidP="00C827D7">
      <w:pPr>
        <w:pStyle w:val="Ttulo1"/>
      </w:pPr>
      <w:bookmarkStart w:id="50" w:name="_Toc529583194"/>
      <w:bookmarkStart w:id="51" w:name="_Toc529583325"/>
      <w:bookmarkStart w:id="52" w:name="_Toc529583468"/>
      <w:bookmarkStart w:id="53" w:name="_Toc529584063"/>
      <w:bookmarkStart w:id="54" w:name="_Toc529584175"/>
      <w:bookmarkStart w:id="55" w:name="_Toc529819739"/>
      <w:r>
        <w:lastRenderedPageBreak/>
        <w:t>3. FENÔMENOS COMUNS A FALANTES DE DUAS LÍNGUAS</w:t>
      </w:r>
      <w:bookmarkEnd w:id="50"/>
      <w:bookmarkEnd w:id="51"/>
      <w:bookmarkEnd w:id="52"/>
      <w:bookmarkEnd w:id="53"/>
      <w:bookmarkEnd w:id="54"/>
      <w:bookmarkEnd w:id="55"/>
    </w:p>
    <w:p w14:paraId="39A8E97A" w14:textId="77777777" w:rsidR="001119D3" w:rsidRDefault="001119D3" w:rsidP="00165F90">
      <w:pPr>
        <w:pStyle w:val="Pargrafo"/>
      </w:pPr>
      <w:r>
        <w:t xml:space="preserve">Com o objetivo de explicar a ocorrência de termos estrangeiros nas narrações, que são faladas, </w:t>
      </w:r>
      <w:proofErr w:type="gramStart"/>
      <w:r>
        <w:t>e</w:t>
      </w:r>
      <w:proofErr w:type="gramEnd"/>
      <w:r>
        <w:t xml:space="preserve"> portanto, registram a fluidez da língua, aqui haverá explicações de alguns fenômenos linguísticos que ocorrem com pessoas que falam duas línguas. Primeiramente, há uma explicação sobre </w:t>
      </w:r>
      <w:r>
        <w:rPr>
          <w:i/>
        </w:rPr>
        <w:t>code-switching</w:t>
      </w:r>
      <w:r>
        <w:rPr>
          <w:i/>
          <w:vertAlign w:val="superscript"/>
        </w:rPr>
        <w:footnoteReference w:id="4"/>
      </w:r>
      <w:r>
        <w:rPr>
          <w:i/>
        </w:rPr>
        <w:t xml:space="preserve"> </w:t>
      </w:r>
      <w:r>
        <w:t xml:space="preserve">e </w:t>
      </w:r>
      <w:r>
        <w:rPr>
          <w:i/>
        </w:rPr>
        <w:t>code-mixing</w:t>
      </w:r>
      <w:r>
        <w:rPr>
          <w:i/>
          <w:vertAlign w:val="superscript"/>
        </w:rPr>
        <w:footnoteReference w:id="5"/>
      </w:r>
      <w:r>
        <w:t>, que ocorre muito nas narrações.</w:t>
      </w:r>
    </w:p>
    <w:p w14:paraId="2011CDC1" w14:textId="77777777" w:rsidR="001119D3" w:rsidRDefault="001119D3" w:rsidP="00165F90">
      <w:pPr>
        <w:pStyle w:val="Pargrafo"/>
      </w:pPr>
      <w:r>
        <w:t>Após, há um estudo sobre a emoção na língua, e por quê, em alguns momentos, os narradores usam termos em inglês e, em outro momento, usam os mesmos termos em português. As teorias aqui apresentadas ajudarão na compreensão das narrações a serem analisadas.</w:t>
      </w:r>
    </w:p>
    <w:p w14:paraId="660F362F" w14:textId="77777777" w:rsidR="001119D3" w:rsidRDefault="00C827D7" w:rsidP="00165F90">
      <w:pPr>
        <w:pStyle w:val="Ttulo2"/>
      </w:pPr>
      <w:bookmarkStart w:id="56" w:name="_Toc529583195"/>
      <w:bookmarkStart w:id="57" w:name="_Toc529583326"/>
      <w:bookmarkStart w:id="58" w:name="_Toc529583469"/>
      <w:bookmarkStart w:id="59" w:name="_Toc529584064"/>
      <w:bookmarkStart w:id="60" w:name="_Toc529584176"/>
      <w:bookmarkStart w:id="61" w:name="_Toc529819740"/>
      <w:r>
        <w:t>3</w:t>
      </w:r>
      <w:r w:rsidR="001119D3">
        <w:t xml:space="preserve">.1 </w:t>
      </w:r>
      <w:r w:rsidR="001119D3" w:rsidRPr="0014777B">
        <w:rPr>
          <w:i/>
        </w:rPr>
        <w:t>Code-switching</w:t>
      </w:r>
      <w:r w:rsidR="001119D3">
        <w:t xml:space="preserve"> e </w:t>
      </w:r>
      <w:r w:rsidR="001119D3" w:rsidRPr="0014777B">
        <w:rPr>
          <w:i/>
        </w:rPr>
        <w:t>Code</w:t>
      </w:r>
      <w:r w:rsidR="001119D3">
        <w:t>-</w:t>
      </w:r>
      <w:r w:rsidR="001119D3" w:rsidRPr="0014777B">
        <w:rPr>
          <w:i/>
        </w:rPr>
        <w:t>mixing</w:t>
      </w:r>
      <w:bookmarkEnd w:id="56"/>
      <w:bookmarkEnd w:id="57"/>
      <w:bookmarkEnd w:id="58"/>
      <w:bookmarkEnd w:id="59"/>
      <w:bookmarkEnd w:id="60"/>
      <w:bookmarkEnd w:id="61"/>
    </w:p>
    <w:p w14:paraId="709E9771" w14:textId="77777777" w:rsidR="001119D3" w:rsidRPr="00282A1F" w:rsidRDefault="001119D3" w:rsidP="00282A1F">
      <w:pPr>
        <w:pStyle w:val="Pargrafo"/>
      </w:pPr>
      <w:r w:rsidRPr="00282A1F">
        <w:t xml:space="preserve">O ato de estar falando uma língua e, logo </w:t>
      </w:r>
      <w:proofErr w:type="gramStart"/>
      <w:r w:rsidRPr="00282A1F">
        <w:t>após, continuar</w:t>
      </w:r>
      <w:proofErr w:type="gramEnd"/>
      <w:r w:rsidRPr="00282A1F">
        <w:t xml:space="preserve"> o raciocínio falando em outra é geralmente usado, algumas vezes sem planejar, por falantes de duas línguas. A esse fenômeno denomina-se </w:t>
      </w:r>
      <w:r w:rsidRPr="0014777B">
        <w:rPr>
          <w:i/>
        </w:rPr>
        <w:t>code-switching</w:t>
      </w:r>
      <w:r w:rsidRPr="00282A1F">
        <w:t xml:space="preserve"> e necessita de grande conhecimento nas duas línguas a se falar. Muitas vezes, isso é feito para se expressar melhor em algum momento - quando as palavras e expressões de outra língua expressam melhor o que se pensa, e, geralmente, ocorre entre dois falantes de duas línguas em comum durante uma comunicação. Isso é explicado com a seguinte citação: “</w:t>
      </w:r>
      <w:r w:rsidRPr="0014777B">
        <w:rPr>
          <w:i/>
        </w:rPr>
        <w:t>Code-switching</w:t>
      </w:r>
      <w:r w:rsidRPr="00282A1F">
        <w:t xml:space="preserve"> é uma mudança de língua em uma conversa, mais frequentemente oc</w:t>
      </w:r>
      <w:r w:rsidRPr="00FF1190">
        <w:t>orrido quando bilíngues estão em companhia de outros bilíngues” (BAKER; JONES, 1998, p. 58)</w:t>
      </w:r>
      <w:r w:rsidR="0014777B" w:rsidRPr="00FF1190">
        <w:t>.</w:t>
      </w:r>
    </w:p>
    <w:p w14:paraId="0F24B93F" w14:textId="77777777" w:rsidR="001119D3" w:rsidRPr="00282A1F" w:rsidRDefault="001119D3" w:rsidP="00282A1F">
      <w:pPr>
        <w:pStyle w:val="Pargrafo"/>
      </w:pPr>
      <w:r w:rsidRPr="00282A1F">
        <w:t xml:space="preserve">Ao contrário do que se pode pensar, </w:t>
      </w:r>
      <w:r w:rsidRPr="00FF1190">
        <w:t>entretanto, esse fenômeno não ocorre sem motivo. Há um propósito e lógica ao mudar de língua (BAKER; JONES, 1998, p.</w:t>
      </w:r>
      <w:r w:rsidRPr="00282A1F">
        <w:t xml:space="preserve"> 58). Muitas vezes, o motivo da mudança de língua não é </w:t>
      </w:r>
      <w:proofErr w:type="gramStart"/>
      <w:r w:rsidRPr="00282A1F">
        <w:t>clara ou explicada</w:t>
      </w:r>
      <w:proofErr w:type="gramEnd"/>
      <w:r w:rsidRPr="00282A1F">
        <w:t>; às vezes, o falante sabe apenas inconscientemente o porquê de ter mudado de língua.</w:t>
      </w:r>
    </w:p>
    <w:p w14:paraId="0EE36EA5" w14:textId="77777777" w:rsidR="001119D3" w:rsidRPr="00282A1F" w:rsidRDefault="001119D3" w:rsidP="00282A1F">
      <w:pPr>
        <w:pStyle w:val="Pargrafo"/>
      </w:pPr>
      <w:r w:rsidRPr="00282A1F">
        <w:t xml:space="preserve">Durante a narração de </w:t>
      </w:r>
      <w:r w:rsidRPr="00526C14">
        <w:rPr>
          <w:i/>
        </w:rPr>
        <w:t>League of Legends</w:t>
      </w:r>
      <w:r w:rsidRPr="00282A1F">
        <w:t xml:space="preserve">, entretanto, o fenômeno mais usado é o </w:t>
      </w:r>
      <w:r w:rsidRPr="0014777B">
        <w:rPr>
          <w:i/>
        </w:rPr>
        <w:t>code-mixing</w:t>
      </w:r>
      <w:r w:rsidRPr="00282A1F">
        <w:t>, que ocorre quando o falante não muda de língua - continua falando na língua materna - mas usa palavras algumas palavras estrangeiras durante sua fala. Isso pode ocorrer por diversos motivos, e, como no exemplo do jogo, é usado tanto para termos que não têm tradução como para termos que as têm, de modo muitas vezes alternado.</w:t>
      </w:r>
    </w:p>
    <w:p w14:paraId="461871BA" w14:textId="644A5DDB" w:rsidR="001119D3" w:rsidRPr="00282A1F" w:rsidRDefault="001119D3" w:rsidP="00282A1F">
      <w:pPr>
        <w:pStyle w:val="Pargrafo"/>
      </w:pPr>
      <w:r w:rsidRPr="00282A1F">
        <w:lastRenderedPageBreak/>
        <w:t>King e Mackey (2007</w:t>
      </w:r>
      <w:r w:rsidR="00282A1F">
        <w:t>, p. 193</w:t>
      </w:r>
      <w:r w:rsidRPr="00282A1F">
        <w:t xml:space="preserve">) dizem que “ao contrário de usuários de </w:t>
      </w:r>
      <w:r w:rsidRPr="0014777B">
        <w:rPr>
          <w:i/>
        </w:rPr>
        <w:t>code-mixing</w:t>
      </w:r>
      <w:r w:rsidRPr="00282A1F">
        <w:t xml:space="preserve">, usuários de </w:t>
      </w:r>
      <w:r w:rsidRPr="0014777B">
        <w:rPr>
          <w:i/>
        </w:rPr>
        <w:t>code-switching</w:t>
      </w:r>
      <w:r w:rsidRPr="00282A1F">
        <w:t xml:space="preserve"> empregam suas línguas sistematicamente para transmitir ideias complexas sobre o mundo, assim como de si mesmos como indivíduos bilíngues. Sabemos que usuários de </w:t>
      </w:r>
      <w:r w:rsidRPr="0014777B">
        <w:rPr>
          <w:i/>
        </w:rPr>
        <w:t>code-switching</w:t>
      </w:r>
      <w:r w:rsidRPr="00282A1F">
        <w:t xml:space="preserve"> são fluentes em ambas as línguas porque seus </w:t>
      </w:r>
      <w:r w:rsidRPr="0014777B">
        <w:rPr>
          <w:i/>
        </w:rPr>
        <w:t>code-switching</w:t>
      </w:r>
      <w:r w:rsidRPr="00282A1F">
        <w:t xml:space="preserve"> tendem a seguir regras de gramáticas complexas”.</w:t>
      </w:r>
      <w:r w:rsidRPr="00282A1F">
        <w:rPr>
          <w:vertAlign w:val="superscript"/>
        </w:rPr>
        <w:footnoteReference w:id="6"/>
      </w:r>
      <w:r w:rsidR="00F619E7">
        <w:t xml:space="preserve"> (tradução nossa.). </w:t>
      </w:r>
      <w:r w:rsidRPr="00282A1F">
        <w:t xml:space="preserve">Sendo assim, é entendido que, um usuário de </w:t>
      </w:r>
      <w:r w:rsidRPr="0014777B">
        <w:rPr>
          <w:i/>
        </w:rPr>
        <w:t>code-mixing</w:t>
      </w:r>
      <w:r w:rsidRPr="00282A1F">
        <w:t xml:space="preserve"> e </w:t>
      </w:r>
      <w:r w:rsidRPr="0014777B">
        <w:rPr>
          <w:i/>
        </w:rPr>
        <w:t>code-switching</w:t>
      </w:r>
      <w:r w:rsidRPr="00282A1F">
        <w:t xml:space="preserve"> geralmente compreende de forma bastante completa as duas </w:t>
      </w:r>
      <w:r w:rsidR="00282A1F">
        <w:t>línguas usadas em seu discurso.</w:t>
      </w:r>
    </w:p>
    <w:p w14:paraId="32CFD8D8" w14:textId="62CAA680" w:rsidR="001119D3" w:rsidRPr="00282A1F" w:rsidRDefault="001119D3" w:rsidP="00282A1F">
      <w:pPr>
        <w:pStyle w:val="Pargrafo"/>
      </w:pPr>
      <w:r w:rsidRPr="00282A1F">
        <w:t>O motivo de o code-</w:t>
      </w:r>
      <w:r w:rsidRPr="0014777B">
        <w:rPr>
          <w:i/>
        </w:rPr>
        <w:t>mixing</w:t>
      </w:r>
      <w:r w:rsidRPr="00282A1F">
        <w:t xml:space="preserve"> ser usado com bastante frequência em diversos contextos mostra muito da intenção do falante - que talvez nem ele mesmo perceba. A mistura de línguas (</w:t>
      </w:r>
      <w:r w:rsidRPr="0014777B">
        <w:rPr>
          <w:i/>
        </w:rPr>
        <w:t>language</w:t>
      </w:r>
      <w:r w:rsidRPr="00282A1F">
        <w:t xml:space="preserve"> </w:t>
      </w:r>
      <w:r w:rsidRPr="0014777B">
        <w:rPr>
          <w:i/>
        </w:rPr>
        <w:t>mixing</w:t>
      </w:r>
      <w:r w:rsidRPr="00282A1F">
        <w:t>) permite “reflexão, construção e reconstrução de uma híbrida/terceira identidade de espaço”</w:t>
      </w:r>
      <w:r w:rsidR="00282A1F">
        <w:t>.</w:t>
      </w:r>
      <w:r w:rsidRPr="00282A1F">
        <w:rPr>
          <w:vertAlign w:val="superscript"/>
        </w:rPr>
        <w:footnoteReference w:id="7"/>
      </w:r>
      <w:r w:rsidR="00F619E7">
        <w:t xml:space="preserve"> (tradução nossa.).</w:t>
      </w:r>
      <w:r w:rsidR="00282A1F">
        <w:t xml:space="preserve"> (</w:t>
      </w:r>
      <w:r w:rsidR="0014777B" w:rsidRPr="00961451">
        <w:t>JONSSON, 2005, p. 254 apud</w:t>
      </w:r>
      <w:r w:rsidR="0014777B" w:rsidRPr="00961451">
        <w:rPr>
          <w:i/>
        </w:rPr>
        <w:t xml:space="preserve"> </w:t>
      </w:r>
      <w:r w:rsidR="00282A1F" w:rsidRPr="00961451">
        <w:t>SEBBA,</w:t>
      </w:r>
      <w:r w:rsidRPr="00961451">
        <w:t xml:space="preserve"> 2012, p. 11</w:t>
      </w:r>
      <w:r w:rsidR="0014777B" w:rsidRPr="00961451">
        <w:t xml:space="preserve">). </w:t>
      </w:r>
      <w:r w:rsidRPr="00961451">
        <w:t>Da mesma forma, pode-se citar também Mahootian (2005, 362), que</w:t>
      </w:r>
      <w:r w:rsidRPr="00282A1F">
        <w:t xml:space="preserve"> diz que “um discurso misturado (</w:t>
      </w:r>
      <w:r w:rsidRPr="0014777B">
        <w:rPr>
          <w:i/>
        </w:rPr>
        <w:t>mixed</w:t>
      </w:r>
      <w:r w:rsidRPr="00282A1F">
        <w:t xml:space="preserve"> </w:t>
      </w:r>
      <w:r w:rsidRPr="0014777B">
        <w:rPr>
          <w:i/>
        </w:rPr>
        <w:t>discourse</w:t>
      </w:r>
      <w:r w:rsidRPr="00282A1F">
        <w:t>) é usado para demarcar uma identidade bilíngue, conectada, embora distante, com a identidade de falante</w:t>
      </w:r>
      <w:r w:rsidR="00961451">
        <w:t>s em seus contextos monolíngues”</w:t>
      </w:r>
      <w:r w:rsidRPr="0099208C">
        <w:rPr>
          <w:vertAlign w:val="superscript"/>
        </w:rPr>
        <w:footnoteReference w:id="8"/>
      </w:r>
      <w:r w:rsidR="00F619E7">
        <w:t xml:space="preserve"> (tradução nossa.). </w:t>
      </w:r>
      <w:r w:rsidRPr="00282A1F">
        <w:t xml:space="preserve"> </w:t>
      </w:r>
      <w:r w:rsidR="00961451">
        <w:rPr>
          <w:color w:val="000000"/>
        </w:rPr>
        <w:t xml:space="preserve">(SEBBA, Mark, 2012, p. 11 </w:t>
      </w:r>
      <w:r w:rsidR="00961451" w:rsidRPr="00997F9F">
        <w:rPr>
          <w:iCs/>
          <w:color w:val="000000"/>
        </w:rPr>
        <w:t>apud</w:t>
      </w:r>
      <w:r w:rsidR="00961451">
        <w:rPr>
          <w:color w:val="000000"/>
        </w:rPr>
        <w:t xml:space="preserve"> MAHOOTIAN, 2005, p. 362).</w:t>
      </w:r>
    </w:p>
    <w:p w14:paraId="6ABE9C00" w14:textId="77777777" w:rsidR="001119D3" w:rsidRPr="00282A1F" w:rsidRDefault="001119D3" w:rsidP="00282A1F">
      <w:pPr>
        <w:pStyle w:val="Pargrafo"/>
      </w:pPr>
      <w:r w:rsidRPr="00282A1F">
        <w:t xml:space="preserve">Considerando </w:t>
      </w:r>
      <w:r w:rsidRPr="00961451">
        <w:t>que Baker e Jones (1988) dizem</w:t>
      </w:r>
      <w:r w:rsidRPr="00282A1F">
        <w:t xml:space="preserve"> que há sempre um propósito e lógica ao mudar línguas (tanto em trechos quanto em palavras isoladas), sabemos que, mesmo em uma narração de jogo, isso não ocorre por acaso, mesmo não sabendo diretamente o motivo real da mudança - que muitas vezes passa despercebido até para o falante. </w:t>
      </w:r>
    </w:p>
    <w:p w14:paraId="2D739B6B" w14:textId="77777777" w:rsidR="001119D3" w:rsidRDefault="001119D3" w:rsidP="0099208C">
      <w:pPr>
        <w:pStyle w:val="Ttulo2"/>
      </w:pPr>
      <w:bookmarkStart w:id="62" w:name="_Toc529583196"/>
      <w:bookmarkStart w:id="63" w:name="_Toc529583327"/>
      <w:bookmarkStart w:id="64" w:name="_Toc529583470"/>
      <w:bookmarkStart w:id="65" w:name="_Toc529584065"/>
      <w:bookmarkStart w:id="66" w:name="_Toc529584177"/>
      <w:bookmarkStart w:id="67" w:name="_Toc529819741"/>
      <w:r>
        <w:t>3.2 A emoção da língua</w:t>
      </w:r>
      <w:bookmarkEnd w:id="62"/>
      <w:bookmarkEnd w:id="63"/>
      <w:bookmarkEnd w:id="64"/>
      <w:bookmarkEnd w:id="65"/>
      <w:bookmarkEnd w:id="66"/>
      <w:bookmarkEnd w:id="67"/>
    </w:p>
    <w:p w14:paraId="471E3588" w14:textId="77777777" w:rsidR="001119D3" w:rsidRDefault="001119D3" w:rsidP="0099208C">
      <w:pPr>
        <w:pStyle w:val="Pargrafo"/>
      </w:pPr>
      <w:r>
        <w:t>A língua denota tanta emoção, muitas vezes sem o falante perceber, que até mesmo palavras são escolhidas inconscientemente para expressar algum sentimento específico. Outras vezes, por exemplo, autores podem escolher palavras como “nós” ao escrever um livro ou trabalho para criar um grau de intimidade maior com o leitor. Isso é o que o autor James Wilce</w:t>
      </w:r>
      <w:r w:rsidR="00381BD9">
        <w:t xml:space="preserve"> (2009)</w:t>
      </w:r>
      <w:r>
        <w:t xml:space="preserve">, especialista em emoções na linguagem e autor do livro </w:t>
      </w:r>
      <w:r>
        <w:rPr>
          <w:i/>
        </w:rPr>
        <w:t xml:space="preserve">Language and Emotion </w:t>
      </w:r>
      <w:r>
        <w:t>afirma na página 19 de seu livro.</w:t>
      </w:r>
    </w:p>
    <w:p w14:paraId="6CF87E31" w14:textId="77777777" w:rsidR="001119D3" w:rsidRDefault="001119D3" w:rsidP="0099208C">
      <w:pPr>
        <w:pStyle w:val="Pargrafo"/>
      </w:pPr>
      <w:r>
        <w:lastRenderedPageBreak/>
        <w:t xml:space="preserve">Um argumento que defende que a língua carrega emoção em si é o de que há emoções em palavras (como a escolha de americanos ao falarem as palavras ‘liberais’ e ‘conservadores’, que, em si, carregam muita emoção), em metáforas (como a palavra </w:t>
      </w:r>
      <w:r>
        <w:rPr>
          <w:i/>
        </w:rPr>
        <w:t>down</w:t>
      </w:r>
      <w:r>
        <w:t xml:space="preserve"> para expressar tristeza), e em outras áreas, como também morfologia ou sintaxe, dependendo de como as frases são construídas. (WILCE, 2009).</w:t>
      </w:r>
    </w:p>
    <w:p w14:paraId="140E0B33" w14:textId="77777777" w:rsidR="001119D3" w:rsidRDefault="001119D3" w:rsidP="0099208C">
      <w:pPr>
        <w:pStyle w:val="Pargrafo"/>
      </w:pPr>
      <w:r>
        <w:t>Quanto a isso,</w:t>
      </w:r>
      <w:r w:rsidR="00381BD9">
        <w:t xml:space="preserve"> Altarriba (2006, p. 259 apud SERRÃO, 2015, p.22),</w:t>
      </w:r>
      <w:r>
        <w:t xml:space="preserve"> que diz que "...sentimentos, emoções reprimidas, e consciência emocional se encontram mais provavelmente na </w:t>
      </w:r>
      <w:r w:rsidRPr="00997F9F">
        <w:t>língua materna e são melhor expressas nessa língua”. Enquanto isso, Altarriba (2006)</w:t>
      </w:r>
      <w:r>
        <w:t xml:space="preserve"> também fala sobre a língua estrangeira apresentar um distanciamento das emoções e, por isso, serem usadas por alguns falantes para expressar sentimentos que para eles possam ser difíceis de lidar.</w:t>
      </w:r>
    </w:p>
    <w:p w14:paraId="79D05E7E" w14:textId="77777777" w:rsidR="001119D3" w:rsidRDefault="001119D3" w:rsidP="0099208C">
      <w:pPr>
        <w:pStyle w:val="Pargrafo"/>
      </w:pPr>
      <w:r>
        <w:t xml:space="preserve">No caso </w:t>
      </w:r>
      <w:r w:rsidRPr="0014777B">
        <w:t>de</w:t>
      </w:r>
      <w:r w:rsidRPr="0014777B">
        <w:rPr>
          <w:i/>
        </w:rPr>
        <w:t xml:space="preserve"> League of Legends</w:t>
      </w:r>
      <w:r>
        <w:t>, o jogo foi desenvolvido na língua inglesa, e somente depois traduzido para outras línguas. Mesmo tendo sua interface traduzida para o português, ainda assim, muitos termos na língua original são mantidos. Por isso, o jogo está conectado à essa língua; e por diferentes motivos, ainda são usados os termos originais nas narrações de jogos.</w:t>
      </w:r>
    </w:p>
    <w:p w14:paraId="49C6061A" w14:textId="77777777" w:rsidR="001119D3" w:rsidRDefault="001119D3" w:rsidP="0099208C">
      <w:pPr>
        <w:pStyle w:val="Pargrafo"/>
      </w:pPr>
      <w:r>
        <w:t>Em prosseguimento com o trabalho, passemos à Metodologia, onde estará descrito o ambiente de pesquisa - o jogo (como funciona, como é e como jogar); e como será feita a análise das narrações utilizadas para essa monografia.</w:t>
      </w:r>
    </w:p>
    <w:p w14:paraId="4CE4F6E0" w14:textId="77777777" w:rsidR="0099208C" w:rsidRDefault="0099208C" w:rsidP="0099208C">
      <w:pPr>
        <w:pStyle w:val="Pargrafo"/>
      </w:pPr>
    </w:p>
    <w:p w14:paraId="06DFCAA4" w14:textId="77777777" w:rsidR="001119D3" w:rsidRDefault="001119D3" w:rsidP="0099208C">
      <w:pPr>
        <w:pStyle w:val="Pargrafo"/>
      </w:pPr>
    </w:p>
    <w:p w14:paraId="526DB232" w14:textId="77777777" w:rsidR="0099208C" w:rsidRDefault="0099208C" w:rsidP="001119D3">
      <w:pPr>
        <w:ind w:firstLine="720"/>
        <w:rPr>
          <w:rFonts w:ascii="Times New Roman" w:hAnsi="Times New Roman"/>
          <w:szCs w:val="24"/>
        </w:rPr>
        <w:sectPr w:rsidR="0099208C" w:rsidSect="001119D3">
          <w:footnotePr>
            <w:numRestart w:val="eachSect"/>
          </w:footnotePr>
          <w:pgSz w:w="11906" w:h="16838" w:code="9"/>
          <w:pgMar w:top="1701" w:right="1134" w:bottom="1134" w:left="1701" w:header="1134" w:footer="709" w:gutter="0"/>
          <w:cols w:space="708"/>
          <w:docGrid w:linePitch="360"/>
        </w:sectPr>
      </w:pPr>
    </w:p>
    <w:p w14:paraId="5559FFFB" w14:textId="75595855" w:rsidR="001119D3" w:rsidRDefault="001119D3" w:rsidP="00381BD9">
      <w:pPr>
        <w:pStyle w:val="Ttulo1"/>
      </w:pPr>
      <w:bookmarkStart w:id="68" w:name="_t7rtg1offiql" w:colFirst="0" w:colLast="0"/>
      <w:bookmarkStart w:id="69" w:name="_Toc529583197"/>
      <w:bookmarkStart w:id="70" w:name="_Toc529583328"/>
      <w:bookmarkStart w:id="71" w:name="_Toc529583471"/>
      <w:bookmarkStart w:id="72" w:name="_Toc529584066"/>
      <w:bookmarkStart w:id="73" w:name="_Toc529584178"/>
      <w:bookmarkStart w:id="74" w:name="_Toc529819742"/>
      <w:bookmarkEnd w:id="68"/>
      <w:r w:rsidRPr="00381BD9">
        <w:lastRenderedPageBreak/>
        <w:t>4. METODOLOGIA</w:t>
      </w:r>
      <w:bookmarkEnd w:id="69"/>
      <w:bookmarkEnd w:id="70"/>
      <w:bookmarkEnd w:id="71"/>
      <w:bookmarkEnd w:id="72"/>
      <w:bookmarkEnd w:id="73"/>
      <w:bookmarkEnd w:id="74"/>
    </w:p>
    <w:p w14:paraId="7F9EA9FD" w14:textId="2E899F17" w:rsidR="00853AF4" w:rsidRPr="00853AF4" w:rsidRDefault="00853AF4" w:rsidP="00853AF4">
      <w:pPr>
        <w:rPr>
          <w:rFonts w:ascii="Times New Roman" w:hAnsi="Times New Roman"/>
        </w:rPr>
      </w:pPr>
      <w:r>
        <w:rPr>
          <w:rFonts w:ascii="Times New Roman" w:hAnsi="Times New Roman"/>
        </w:rPr>
        <w:t>Para explicar o método de análise, primeiramente contextualizo a pesquisa, explicando o ambiente do jogo e como</w:t>
      </w:r>
      <w:r w:rsidR="007429C2">
        <w:rPr>
          <w:rFonts w:ascii="Times New Roman" w:hAnsi="Times New Roman"/>
        </w:rPr>
        <w:t xml:space="preserve"> </w:t>
      </w:r>
      <w:r w:rsidR="000408A9">
        <w:rPr>
          <w:rFonts w:ascii="Times New Roman" w:hAnsi="Times New Roman"/>
        </w:rPr>
        <w:t>este funciona de um modo geral. Após, há uma explicação de como os estrangeirismos foram classificados no jogo a partir da teoria de Biderman (2001), detalhando as narrações que foram analisadas e por quais razões foram escolhidas para esse trabalho.</w:t>
      </w:r>
    </w:p>
    <w:p w14:paraId="78BE1586" w14:textId="77777777" w:rsidR="001119D3" w:rsidRDefault="001119D3" w:rsidP="00381BD9">
      <w:pPr>
        <w:pStyle w:val="Ttulo2"/>
        <w:rPr>
          <w:i/>
        </w:rPr>
      </w:pPr>
      <w:bookmarkStart w:id="75" w:name="_Toc529583198"/>
      <w:bookmarkStart w:id="76" w:name="_Toc529583329"/>
      <w:bookmarkStart w:id="77" w:name="_Toc529583472"/>
      <w:bookmarkStart w:id="78" w:name="_Toc529584067"/>
      <w:bookmarkStart w:id="79" w:name="_Toc529584179"/>
      <w:bookmarkStart w:id="80" w:name="_Toc529819743"/>
      <w:r>
        <w:t xml:space="preserve">4.1 Contexto de pesquisa - </w:t>
      </w:r>
      <w:r>
        <w:rPr>
          <w:i/>
        </w:rPr>
        <w:t>League of Legends</w:t>
      </w:r>
      <w:bookmarkEnd w:id="75"/>
      <w:bookmarkEnd w:id="76"/>
      <w:bookmarkEnd w:id="77"/>
      <w:bookmarkEnd w:id="78"/>
      <w:bookmarkEnd w:id="79"/>
      <w:bookmarkEnd w:id="80"/>
    </w:p>
    <w:p w14:paraId="2F4CB19D" w14:textId="77777777" w:rsidR="001119D3" w:rsidRDefault="001119D3" w:rsidP="00381BD9">
      <w:pPr>
        <w:pStyle w:val="Pargrafo"/>
      </w:pPr>
      <w:r>
        <w:t xml:space="preserve">A análise será feita no jogo </w:t>
      </w:r>
      <w:r>
        <w:rPr>
          <w:i/>
        </w:rPr>
        <w:t>League of Legends</w:t>
      </w:r>
      <w:r>
        <w:t xml:space="preserve">, que é um jogo </w:t>
      </w:r>
      <w:r>
        <w:rPr>
          <w:i/>
        </w:rPr>
        <w:t>on-line</w:t>
      </w:r>
      <w:r>
        <w:t xml:space="preserve"> e </w:t>
      </w:r>
      <w:r>
        <w:rPr>
          <w:i/>
        </w:rPr>
        <w:t>multiplayer</w:t>
      </w:r>
      <w:r>
        <w:rPr>
          <w:i/>
          <w:vertAlign w:val="superscript"/>
        </w:rPr>
        <w:footnoteReference w:id="9"/>
      </w:r>
      <w:r>
        <w:rPr>
          <w:i/>
        </w:rPr>
        <w:t>,</w:t>
      </w:r>
      <w:r>
        <w:t xml:space="preserve"> considerando que, numa mesma partida, dez pessoas podem jogar de diferentes lugares. Sendo assim, este jogo faz parte da categoria </w:t>
      </w:r>
      <w:r>
        <w:rPr>
          <w:i/>
        </w:rPr>
        <w:t>MOBA (Multiplayer Online Battle Arena)</w:t>
      </w:r>
      <w:r>
        <w:rPr>
          <w:i/>
          <w:vertAlign w:val="superscript"/>
        </w:rPr>
        <w:footnoteReference w:id="10"/>
      </w:r>
      <w:r>
        <w:t>, jogos que necessitam de conexão à internet, são jogados em grupo em formato de batalhas e que duram em média de 15 a 40 minutos.</w:t>
      </w:r>
    </w:p>
    <w:p w14:paraId="2C46984C" w14:textId="77777777" w:rsidR="001119D3" w:rsidRDefault="001119D3" w:rsidP="00381BD9">
      <w:pPr>
        <w:pStyle w:val="Pargrafo"/>
      </w:pPr>
      <w:r>
        <w:t>Esse jogo diferencia-se de RPG</w:t>
      </w:r>
      <w:r>
        <w:rPr>
          <w:vertAlign w:val="superscript"/>
        </w:rPr>
        <w:footnoteReference w:id="11"/>
      </w:r>
      <w:r>
        <w:t xml:space="preserve"> por serem partidas, e não um mundo aberto em que o jogador vai evoluindo de nível sem limites. Alguns exemplos de jogo </w:t>
      </w:r>
      <w:r>
        <w:rPr>
          <w:i/>
        </w:rPr>
        <w:t>MOBA</w:t>
      </w:r>
      <w:r>
        <w:t xml:space="preserve"> mais famosos </w:t>
      </w:r>
      <w:proofErr w:type="gramStart"/>
      <w:r>
        <w:t xml:space="preserve">são </w:t>
      </w:r>
      <w:r>
        <w:rPr>
          <w:i/>
        </w:rPr>
        <w:t>Dota</w:t>
      </w:r>
      <w:proofErr w:type="gramEnd"/>
      <w:r>
        <w:rPr>
          <w:i/>
        </w:rPr>
        <w:t xml:space="preserve"> 2, Heroes of the Storm, Overwatch</w:t>
      </w:r>
      <w:r>
        <w:t xml:space="preserve"> e </w:t>
      </w:r>
      <w:r>
        <w:rPr>
          <w:i/>
        </w:rPr>
        <w:t>Fortnite</w:t>
      </w:r>
      <w:r>
        <w:t>.</w:t>
      </w:r>
    </w:p>
    <w:p w14:paraId="2B4D614B" w14:textId="77777777" w:rsidR="001119D3" w:rsidRDefault="001119D3" w:rsidP="00381BD9">
      <w:pPr>
        <w:pStyle w:val="Pargrafo"/>
      </w:pPr>
      <w:r>
        <w:t xml:space="preserve">Para jogar </w:t>
      </w:r>
      <w:r>
        <w:rPr>
          <w:i/>
        </w:rPr>
        <w:t>LOL</w:t>
      </w:r>
      <w:r>
        <w:t xml:space="preserve">, necessita-se fazer um </w:t>
      </w:r>
      <w:r>
        <w:rPr>
          <w:i/>
        </w:rPr>
        <w:t>download</w:t>
      </w:r>
      <w:r>
        <w:t xml:space="preserve"> da plataforma, e o jogo é atualizado com frequência, sendo chamado de </w:t>
      </w:r>
      <w:r>
        <w:rPr>
          <w:i/>
        </w:rPr>
        <w:t>patch</w:t>
      </w:r>
      <w:r>
        <w:t xml:space="preserve"> cada atualização. A cada momento que uma atualização é necessária, o jogo atualiza automaticamente ao ser logado.</w:t>
      </w:r>
    </w:p>
    <w:p w14:paraId="529A513D" w14:textId="77777777" w:rsidR="001119D3" w:rsidRDefault="001119D3" w:rsidP="00381BD9">
      <w:pPr>
        <w:pStyle w:val="Pargrafo"/>
      </w:pPr>
      <w:r>
        <w:t xml:space="preserve">Quanto a aparência do jogo, contém três abas: </w:t>
      </w:r>
      <w:r>
        <w:rPr>
          <w:i/>
        </w:rPr>
        <w:t xml:space="preserve">Início </w:t>
      </w:r>
      <w:r>
        <w:t xml:space="preserve">(que mostra as novidades das atualizações e das competições de times famosos), </w:t>
      </w:r>
      <w:r>
        <w:rPr>
          <w:i/>
        </w:rPr>
        <w:t xml:space="preserve">Perfil, </w:t>
      </w:r>
      <w:r>
        <w:t xml:space="preserve">que mostra as características de jogabilidade do </w:t>
      </w:r>
      <w:r>
        <w:rPr>
          <w:i/>
        </w:rPr>
        <w:t>login</w:t>
      </w:r>
      <w:r>
        <w:t xml:space="preserve"> em questão e </w:t>
      </w:r>
      <w:r>
        <w:rPr>
          <w:i/>
        </w:rPr>
        <w:t>Coleção</w:t>
      </w:r>
      <w:r>
        <w:t xml:space="preserve">, a qual mostra os campeões e </w:t>
      </w:r>
      <w:r>
        <w:rPr>
          <w:b/>
          <w:i/>
        </w:rPr>
        <w:t>skins</w:t>
      </w:r>
      <w:r>
        <w:rPr>
          <w:b/>
          <w:i/>
          <w:vertAlign w:val="superscript"/>
        </w:rPr>
        <w:footnoteReference w:id="12"/>
      </w:r>
      <w:r>
        <w:rPr>
          <w:b/>
          <w:i/>
        </w:rPr>
        <w:t xml:space="preserve"> </w:t>
      </w:r>
      <w:r>
        <w:t xml:space="preserve">- aparências diferentes de campeões -  que determinado perfil coleciona (pode-se comprar essas aparências ou ganhar um </w:t>
      </w:r>
      <w:r>
        <w:rPr>
          <w:b/>
        </w:rPr>
        <w:t xml:space="preserve">baú </w:t>
      </w:r>
      <w:r>
        <w:t xml:space="preserve">que contenha essas premiações ao completar pequenas missões, como tirar a nota máxima em uma partida). Há, também, um </w:t>
      </w:r>
      <w:r>
        <w:rPr>
          <w:i/>
        </w:rPr>
        <w:t xml:space="preserve">chat </w:t>
      </w:r>
      <w:r>
        <w:t xml:space="preserve">na plataforma e, ao lado direito, pode-se escolher alguém para conversar e chamar para jogar. No perfil dos jogadores, há o ponto de maestria (o quão bem você joga com diferentes personagens), nível de honra (o quanto os seus </w:t>
      </w:r>
      <w:r>
        <w:lastRenderedPageBreak/>
        <w:t xml:space="preserve">colegas de partida o honram no final do jogo) e elos, que classifica o nível de jogabilidade de cada jogador a partir de vitórias em partidas. Para deixar aqui explicado, no final de cada partida aparece a foto e o nome dos campeões que jogaram no time; então, o jogador pode clicar em um deles para honrá-lo - o que caracteriza que esse jogador é bom, amigável ou um líder de partida. Se um jogador tiver muitas honras, ele pode ganhar fragmentos de chave, o que possibilita, afinal, ter uma chave para abrir os baús que premiam os jogadores com </w:t>
      </w:r>
      <w:r w:rsidRPr="0014777B">
        <w:rPr>
          <w:i/>
        </w:rPr>
        <w:t>skins</w:t>
      </w:r>
      <w:r>
        <w:t xml:space="preserve"> ou campeões. </w:t>
      </w:r>
    </w:p>
    <w:p w14:paraId="052B6695" w14:textId="77777777" w:rsidR="001119D3" w:rsidRDefault="001119D3" w:rsidP="00381BD9">
      <w:pPr>
        <w:pStyle w:val="Pargrafo"/>
      </w:pPr>
      <w:r>
        <w:t xml:space="preserve">A aba </w:t>
      </w:r>
      <w:r>
        <w:rPr>
          <w:i/>
        </w:rPr>
        <w:t>Perfil</w:t>
      </w:r>
      <w:r>
        <w:t xml:space="preserve"> mostra o elo do jogador. O elo determina o nível de cada pessoa, sendo os elos possíveis </w:t>
      </w:r>
      <w:r>
        <w:rPr>
          <w:i/>
        </w:rPr>
        <w:t>Bronze, Prata, Ouro, Platina, Diamante, Mestre e Desafiante.</w:t>
      </w:r>
      <w:r>
        <w:t xml:space="preserve"> Os dois últimos elos são extremamente difíceis de conseguir e, geralmente, jogadores profissionais de </w:t>
      </w:r>
      <w:r w:rsidRPr="0014777B">
        <w:rPr>
          <w:i/>
        </w:rPr>
        <w:t>League</w:t>
      </w:r>
      <w:r>
        <w:t xml:space="preserve"> </w:t>
      </w:r>
      <w:r w:rsidRPr="0014777B">
        <w:rPr>
          <w:i/>
        </w:rPr>
        <w:t>of Legends</w:t>
      </w:r>
      <w:r>
        <w:t xml:space="preserve"> estão nesse nível. </w:t>
      </w:r>
    </w:p>
    <w:p w14:paraId="6D0B184D" w14:textId="77777777" w:rsidR="001119D3" w:rsidRDefault="001119D3" w:rsidP="00381BD9">
      <w:pPr>
        <w:pStyle w:val="Pargrafo"/>
      </w:pPr>
      <w:r>
        <w:t xml:space="preserve"> Mais para frente, explicarei melhor a mecânica dos elos. Foquemos agora nos mapas disponíveis para jogar no LOL, e como cada um funciona - focando mais, é claro, no mapa usado para o competitivo (</w:t>
      </w:r>
      <w:r>
        <w:rPr>
          <w:i/>
        </w:rPr>
        <w:t>Summoner’s Rift)</w:t>
      </w:r>
      <w:r>
        <w:t>.</w:t>
      </w:r>
    </w:p>
    <w:p w14:paraId="5DB02853" w14:textId="77777777" w:rsidR="001119D3" w:rsidRDefault="001119D3" w:rsidP="00381BD9">
      <w:pPr>
        <w:pStyle w:val="Pargrafo"/>
      </w:pPr>
      <w:r>
        <w:t xml:space="preserve">O jogo é desenvolvido e coordenado pela </w:t>
      </w:r>
      <w:r>
        <w:rPr>
          <w:i/>
        </w:rPr>
        <w:t xml:space="preserve">Riot Games </w:t>
      </w:r>
      <w:r>
        <w:t xml:space="preserve">para as plataformas </w:t>
      </w:r>
      <w:r>
        <w:rPr>
          <w:i/>
        </w:rPr>
        <w:t xml:space="preserve">Microsoft Windows </w:t>
      </w:r>
      <w:r>
        <w:t xml:space="preserve">e </w:t>
      </w:r>
      <w:r>
        <w:rPr>
          <w:i/>
        </w:rPr>
        <w:t>Mac OS X</w:t>
      </w:r>
      <w:r>
        <w:t xml:space="preserve">, tendo sido lançado no dia 27 de outubro de 2009 para as duas plataformas nos Estados Unidos. Desde 2009, o jogo era utilizado também no Brasil; muitas pessoas faziam o </w:t>
      </w:r>
      <w:r>
        <w:rPr>
          <w:i/>
        </w:rPr>
        <w:t xml:space="preserve">download </w:t>
      </w:r>
      <w:r>
        <w:t xml:space="preserve">e jogavam. Porém, apenas em 2012 o jogo foi lançado com sua interface traduzida e adaptada para o Português do Brasil - mais especificamente, no dia 9 de agosto de 2012. Há três tipos de mapas: </w:t>
      </w:r>
      <w:r>
        <w:rPr>
          <w:i/>
        </w:rPr>
        <w:t xml:space="preserve">Summoner’s Rift </w:t>
      </w:r>
      <w:r>
        <w:t xml:space="preserve">(usado para competições), </w:t>
      </w:r>
      <w:r>
        <w:rPr>
          <w:i/>
        </w:rPr>
        <w:t xml:space="preserve">Twisted Treeline </w:t>
      </w:r>
      <w:r>
        <w:t xml:space="preserve">e </w:t>
      </w:r>
      <w:r>
        <w:rPr>
          <w:i/>
        </w:rPr>
        <w:t>Howling Abyss</w:t>
      </w:r>
      <w:r>
        <w:t xml:space="preserve">. Além disso, há diferentes modalidades de jogo: Tutorial, </w:t>
      </w:r>
      <w:r>
        <w:rPr>
          <w:i/>
        </w:rPr>
        <w:t>Coop vs</w:t>
      </w:r>
      <w:r>
        <w:t xml:space="preserve">. </w:t>
      </w:r>
      <w:r>
        <w:rPr>
          <w:i/>
        </w:rPr>
        <w:t>IA</w:t>
      </w:r>
      <w:r>
        <w:t xml:space="preserve">, </w:t>
      </w:r>
      <w:r>
        <w:rPr>
          <w:i/>
        </w:rPr>
        <w:t>Partidas Personalizadas</w:t>
      </w:r>
      <w:r>
        <w:t xml:space="preserve"> e </w:t>
      </w:r>
      <w:r>
        <w:rPr>
          <w:i/>
        </w:rPr>
        <w:t>PVP (Plater vs. Player)</w:t>
      </w:r>
      <w:r>
        <w:t xml:space="preserve">, que pode </w:t>
      </w:r>
      <w:proofErr w:type="gramStart"/>
      <w:r>
        <w:t xml:space="preserve">ser </w:t>
      </w:r>
      <w:r>
        <w:rPr>
          <w:i/>
        </w:rPr>
        <w:t>Partida</w:t>
      </w:r>
      <w:proofErr w:type="gramEnd"/>
      <w:r>
        <w:rPr>
          <w:i/>
        </w:rPr>
        <w:t xml:space="preserve"> normal</w:t>
      </w:r>
      <w:r>
        <w:t xml:space="preserve"> e </w:t>
      </w:r>
      <w:r>
        <w:rPr>
          <w:i/>
        </w:rPr>
        <w:t>Partida Ranqueada</w:t>
      </w:r>
      <w:r>
        <w:t xml:space="preserve">. Em todos os mapas e em todos os modos de jogos, o objetivo principal é destruir o </w:t>
      </w:r>
      <w:r>
        <w:rPr>
          <w:i/>
        </w:rPr>
        <w:t>Nexus</w:t>
      </w:r>
      <w:r>
        <w:rPr>
          <w:i/>
          <w:vertAlign w:val="superscript"/>
        </w:rPr>
        <w:footnoteReference w:id="13"/>
      </w:r>
      <w:r>
        <w:rPr>
          <w:i/>
        </w:rPr>
        <w:t xml:space="preserve">, </w:t>
      </w:r>
      <w:r>
        <w:t xml:space="preserve">que fica nas duas extremidades do mapa, cada um protegido por um time e suas torres e </w:t>
      </w:r>
      <w:r>
        <w:rPr>
          <w:i/>
        </w:rPr>
        <w:t>minions</w:t>
      </w:r>
      <w:r>
        <w:rPr>
          <w:i/>
          <w:vertAlign w:val="superscript"/>
        </w:rPr>
        <w:footnoteReference w:id="14"/>
      </w:r>
      <w:r>
        <w:t>. Mais explicações sobre cada mapa virão a seguir.</w:t>
      </w:r>
    </w:p>
    <w:p w14:paraId="4A07D6C9" w14:textId="77777777" w:rsidR="001119D3" w:rsidRDefault="001119D3" w:rsidP="00381BD9">
      <w:pPr>
        <w:pStyle w:val="Pargrafo"/>
      </w:pPr>
      <w:r>
        <w:rPr>
          <w:i/>
        </w:rPr>
        <w:t xml:space="preserve">Summoner’s Rift </w:t>
      </w:r>
      <w:r>
        <w:t xml:space="preserve">é o maior mapa, usado em competições e </w:t>
      </w:r>
      <w:r>
        <w:rPr>
          <w:i/>
        </w:rPr>
        <w:t>ranked games</w:t>
      </w:r>
      <w:r>
        <w:t xml:space="preserve"> (as que são jogadas para subir de elo). Também pode ser usado para </w:t>
      </w:r>
      <w:r>
        <w:rPr>
          <w:i/>
        </w:rPr>
        <w:t>normal games</w:t>
      </w:r>
      <w:r>
        <w:t xml:space="preserve">, que não valem PDLs (pontos de liga), portanto, não são usados para mudar o elo, apenas para jogar. Além disso, esse mapa também é usado para </w:t>
      </w:r>
      <w:r>
        <w:rPr>
          <w:i/>
        </w:rPr>
        <w:t>Custom Games</w:t>
      </w:r>
      <w:r>
        <w:t xml:space="preserve">, partidas usadas apenas para treino, ou para jogar </w:t>
      </w:r>
      <w:r>
        <w:lastRenderedPageBreak/>
        <w:t xml:space="preserve">um contra um. É um jogo customizado, então o jogador escolhe o número de oponentes e de jogadores em seu próprio time.  Em partidas </w:t>
      </w:r>
      <w:r>
        <w:rPr>
          <w:i/>
        </w:rPr>
        <w:t>Coop vs. AI</w:t>
      </w:r>
      <w:r>
        <w:t xml:space="preserve">, ou seja, cinco jogadores online contra um time de inteligência artificial (chamados de </w:t>
      </w:r>
      <w:r>
        <w:rPr>
          <w:i/>
        </w:rPr>
        <w:t>bots</w:t>
      </w:r>
      <w:r>
        <w:t>), esse mapa também pode ser usado.</w:t>
      </w:r>
    </w:p>
    <w:p w14:paraId="29C7C6AC" w14:textId="73A3FE22" w:rsidR="001119D3" w:rsidRDefault="001119D3" w:rsidP="00381BD9">
      <w:pPr>
        <w:pStyle w:val="Pargrafo"/>
      </w:pPr>
      <w:r>
        <w:t xml:space="preserve">Esse mapa é espelhado de modo diagonal, tendo três </w:t>
      </w:r>
      <w:r>
        <w:rPr>
          <w:i/>
        </w:rPr>
        <w:t>lanes</w:t>
      </w:r>
      <w:r>
        <w:rPr>
          <w:i/>
          <w:vertAlign w:val="superscript"/>
        </w:rPr>
        <w:footnoteReference w:id="15"/>
      </w:r>
      <w:r>
        <w:rPr>
          <w:i/>
        </w:rPr>
        <w:t xml:space="preserve">, </w:t>
      </w:r>
      <w:r>
        <w:t xml:space="preserve">ou seja, três caminhos: </w:t>
      </w:r>
      <w:r>
        <w:rPr>
          <w:i/>
        </w:rPr>
        <w:t>top lane, mid lane e bot lane</w:t>
      </w:r>
      <w:r>
        <w:t xml:space="preserve">, rota do topo, rota do meio e rota inferior, respectivamente. Essas rotas vão em direção à base inimiga, onde fica seu </w:t>
      </w:r>
      <w:r>
        <w:rPr>
          <w:i/>
        </w:rPr>
        <w:t xml:space="preserve">nexus </w:t>
      </w:r>
      <w:r>
        <w:t>- também protegido por duas torres. Para proteger este, há, nas rotas, três torre</w:t>
      </w:r>
      <w:r w:rsidR="00853AF4">
        <w:t>s</w:t>
      </w:r>
      <w:r>
        <w:t xml:space="preserve"> e três inibidores</w:t>
      </w:r>
      <w:r>
        <w:rPr>
          <w:vertAlign w:val="superscript"/>
        </w:rPr>
        <w:footnoteReference w:id="16"/>
      </w:r>
      <w:r>
        <w:t xml:space="preserve"> em cada time, além dos campeões e </w:t>
      </w:r>
      <w:r>
        <w:rPr>
          <w:i/>
        </w:rPr>
        <w:t>minions</w:t>
      </w:r>
      <w:r>
        <w:t xml:space="preserve">. A seguinte imagem mostra o mapa de </w:t>
      </w:r>
      <w:r>
        <w:rPr>
          <w:i/>
        </w:rPr>
        <w:t>Summoner’s Rift</w:t>
      </w:r>
      <w:r>
        <w:t>, que é usado no competitivo por uma melhor chance de realizar jogadas com emboscadas e permite uma maior estratégia de jogo:</w:t>
      </w:r>
    </w:p>
    <w:p w14:paraId="701D6C4E" w14:textId="623CB7E1" w:rsidR="00FF3687" w:rsidRDefault="00FF3687" w:rsidP="00FF3687">
      <w:pPr>
        <w:pStyle w:val="Legenda"/>
      </w:pPr>
      <w:bookmarkStart w:id="81" w:name="_Toc529819725"/>
      <w:r>
        <w:t xml:space="preserve">Figura </w:t>
      </w:r>
      <w:r w:rsidR="00C42AB5">
        <w:rPr>
          <w:noProof/>
        </w:rPr>
        <w:fldChar w:fldCharType="begin"/>
      </w:r>
      <w:r w:rsidR="00C42AB5">
        <w:rPr>
          <w:noProof/>
        </w:rPr>
        <w:instrText xml:space="preserve"> SEQ Figura \* ARABIC </w:instrText>
      </w:r>
      <w:r w:rsidR="00C42AB5">
        <w:rPr>
          <w:noProof/>
        </w:rPr>
        <w:fldChar w:fldCharType="separate"/>
      </w:r>
      <w:r w:rsidR="006A0309">
        <w:rPr>
          <w:noProof/>
        </w:rPr>
        <w:t>2</w:t>
      </w:r>
      <w:r w:rsidR="00C42AB5">
        <w:rPr>
          <w:noProof/>
        </w:rPr>
        <w:fldChar w:fldCharType="end"/>
      </w:r>
      <w:r>
        <w:t xml:space="preserve"> – </w:t>
      </w:r>
      <w:r w:rsidR="00F619E7">
        <w:t xml:space="preserve">Mapa de </w:t>
      </w:r>
      <w:r w:rsidR="00F619E7" w:rsidRPr="0014777B">
        <w:rPr>
          <w:i/>
        </w:rPr>
        <w:t>summoner’s</w:t>
      </w:r>
      <w:r w:rsidR="0014777B">
        <w:t xml:space="preserve"> </w:t>
      </w:r>
      <w:r w:rsidR="00F619E7" w:rsidRPr="0014777B">
        <w:rPr>
          <w:i/>
        </w:rPr>
        <w:t>rift</w:t>
      </w:r>
      <w:r w:rsidR="00F619E7">
        <w:t xml:space="preserve"> com as três rotas principais</w:t>
      </w:r>
      <w:bookmarkEnd w:id="81"/>
    </w:p>
    <w:p w14:paraId="33D0D28A" w14:textId="77777777" w:rsidR="001119D3" w:rsidRDefault="001119D3" w:rsidP="00FF3687">
      <w:pPr>
        <w:ind w:firstLine="0"/>
        <w:jc w:val="center"/>
        <w:rPr>
          <w:rFonts w:ascii="Times New Roman" w:hAnsi="Times New Roman"/>
          <w:sz w:val="20"/>
          <w:szCs w:val="20"/>
        </w:rPr>
      </w:pPr>
      <w:r>
        <w:rPr>
          <w:rFonts w:ascii="Times New Roman" w:hAnsi="Times New Roman"/>
          <w:noProof/>
          <w:sz w:val="20"/>
          <w:szCs w:val="20"/>
        </w:rPr>
        <w:drawing>
          <wp:inline distT="114300" distB="114300" distL="114300" distR="114300" wp14:anchorId="1BD11717" wp14:editId="3F6F803B">
            <wp:extent cx="3262313" cy="2031862"/>
            <wp:effectExtent l="0" t="0" r="0" b="6985"/>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3262313" cy="2031862"/>
                    </a:xfrm>
                    <a:prstGeom prst="rect">
                      <a:avLst/>
                    </a:prstGeom>
                    <a:ln/>
                  </pic:spPr>
                </pic:pic>
              </a:graphicData>
            </a:graphic>
          </wp:inline>
        </w:drawing>
      </w:r>
    </w:p>
    <w:p w14:paraId="6D29C8AE" w14:textId="77777777" w:rsidR="000853E6" w:rsidRPr="000853E6" w:rsidRDefault="001119D3" w:rsidP="000853E6">
      <w:pPr>
        <w:pStyle w:val="FontedeIlustrao"/>
      </w:pPr>
      <w:r w:rsidRPr="000853E6">
        <w:t xml:space="preserve">Fonte: </w:t>
      </w:r>
      <w:r w:rsidR="000853E6">
        <w:t>Adams (2017)</w:t>
      </w:r>
    </w:p>
    <w:p w14:paraId="77049F2A" w14:textId="77777777" w:rsidR="001119D3" w:rsidRDefault="001119D3" w:rsidP="00FF3687">
      <w:pPr>
        <w:pStyle w:val="Pargrafo"/>
      </w:pPr>
      <w:r>
        <w:t xml:space="preserve">No rio, que passa horizontalmente da </w:t>
      </w:r>
      <w:r>
        <w:rPr>
          <w:i/>
        </w:rPr>
        <w:t>top</w:t>
      </w:r>
      <w:r>
        <w:rPr>
          <w:i/>
          <w:vertAlign w:val="superscript"/>
        </w:rPr>
        <w:footnoteReference w:id="17"/>
      </w:r>
      <w:r>
        <w:t xml:space="preserve">até a </w:t>
      </w:r>
      <w:r>
        <w:rPr>
          <w:i/>
        </w:rPr>
        <w:t>bot lane</w:t>
      </w:r>
      <w:r>
        <w:rPr>
          <w:i/>
          <w:vertAlign w:val="superscript"/>
        </w:rPr>
        <w:footnoteReference w:id="18"/>
      </w:r>
      <w:r>
        <w:t xml:space="preserve">, e vice-versa, há alguns monstros que ajudam o time que os derrotar, dando bônus de poder. Na tela, aparece quanto tempo demora para cada um desses monstros nascer, e cada um deles dá uma assistência diferente ao time que os derrotar, ou os </w:t>
      </w:r>
      <w:r>
        <w:rPr>
          <w:i/>
        </w:rPr>
        <w:t>fizer</w:t>
      </w:r>
      <w:r>
        <w:t xml:space="preserve">, como é mais comum de falar. Geralmente, quando um jogador fala “vamos fazer o dragão”, pretende-se derrotar este para ganhar </w:t>
      </w:r>
      <w:r>
        <w:rPr>
          <w:i/>
        </w:rPr>
        <w:t>buffs</w:t>
      </w:r>
      <w:r>
        <w:t>, ou bônus de poder.</w:t>
      </w:r>
    </w:p>
    <w:p w14:paraId="075AF417" w14:textId="77777777" w:rsidR="001119D3" w:rsidRDefault="001119D3" w:rsidP="00FF3687">
      <w:pPr>
        <w:pStyle w:val="Pargrafo"/>
      </w:pPr>
      <w:r>
        <w:lastRenderedPageBreak/>
        <w:t>O Arauto</w:t>
      </w:r>
      <w:r>
        <w:rPr>
          <w:vertAlign w:val="superscript"/>
        </w:rPr>
        <w:footnoteReference w:id="19"/>
      </w:r>
      <w:r w:rsidR="00FF3687">
        <w:t xml:space="preserve"> </w:t>
      </w:r>
      <w:r>
        <w:t xml:space="preserve">fica no rio entre a </w:t>
      </w:r>
      <w:r>
        <w:rPr>
          <w:i/>
        </w:rPr>
        <w:t>top</w:t>
      </w:r>
      <w:r>
        <w:t xml:space="preserve"> e a </w:t>
      </w:r>
      <w:r>
        <w:rPr>
          <w:i/>
        </w:rPr>
        <w:t>mid lane</w:t>
      </w:r>
      <w:r>
        <w:rPr>
          <w:i/>
          <w:vertAlign w:val="superscript"/>
        </w:rPr>
        <w:footnoteReference w:id="20"/>
      </w:r>
      <w:r>
        <w:t xml:space="preserve">, em um covil, e </w:t>
      </w:r>
      <w:r>
        <w:rPr>
          <w:i/>
        </w:rPr>
        <w:t>nasce</w:t>
      </w:r>
      <w:r>
        <w:t xml:space="preserve"> em aproximadamente dez minutos de partida. O time que o derrotar terá ajuda para destruir torres, visto que o Arauto vai até a torre quando ativado e segue destruindo outras torres e inibidores em linha reta até que seja destruído pelo time oposto. No mesmo local onde </w:t>
      </w:r>
      <w:r>
        <w:rPr>
          <w:i/>
        </w:rPr>
        <w:t>nasce</w:t>
      </w:r>
      <w:r>
        <w:t xml:space="preserve"> o Arauto, nasce também o </w:t>
      </w:r>
      <w:r>
        <w:rPr>
          <w:i/>
        </w:rPr>
        <w:t>Barão Na’Shor</w:t>
      </w:r>
      <w:r>
        <w:rPr>
          <w:i/>
          <w:vertAlign w:val="superscript"/>
        </w:rPr>
        <w:footnoteReference w:id="21"/>
      </w:r>
      <w:r>
        <w:t xml:space="preserve"> aos 20 minutos de partida. O time que o derrotar ganha um buff de dano, e dá mais dano e vida para os </w:t>
      </w:r>
      <w:r>
        <w:rPr>
          <w:i/>
        </w:rPr>
        <w:t>minions</w:t>
      </w:r>
      <w:r>
        <w:t xml:space="preserve"> o que ajuda a derrubar torres e, consequentemente, vencer a partida.</w:t>
      </w:r>
    </w:p>
    <w:p w14:paraId="4752C423" w14:textId="77777777" w:rsidR="001119D3" w:rsidRDefault="001119D3" w:rsidP="00FF3687">
      <w:pPr>
        <w:pStyle w:val="Pargrafo"/>
      </w:pPr>
      <w:r>
        <w:t xml:space="preserve">Entre a </w:t>
      </w:r>
      <w:r>
        <w:rPr>
          <w:i/>
        </w:rPr>
        <w:t>bot</w:t>
      </w:r>
      <w:r>
        <w:t xml:space="preserve"> e a </w:t>
      </w:r>
      <w:r>
        <w:rPr>
          <w:i/>
        </w:rPr>
        <w:t>mid lane</w:t>
      </w:r>
      <w:r>
        <w:t>, também no caminho do rio e também em um covil, nascem os dragões</w:t>
      </w:r>
      <w:r>
        <w:rPr>
          <w:vertAlign w:val="superscript"/>
        </w:rPr>
        <w:footnoteReference w:id="22"/>
      </w:r>
      <w:r>
        <w:t xml:space="preserve">, que são quatro no total - Dragão do Oceano, Dragão da Montanha, Dragão do Céu e Dragão Infernal. Cada um destes concede </w:t>
      </w:r>
      <w:r>
        <w:rPr>
          <w:i/>
        </w:rPr>
        <w:t xml:space="preserve">buffs </w:t>
      </w:r>
      <w:r>
        <w:t xml:space="preserve">diferentes, sendo o Dragão Infernal considerado o mais forte - o time que </w:t>
      </w:r>
      <w:proofErr w:type="gramStart"/>
      <w:r>
        <w:t>o derrota</w:t>
      </w:r>
      <w:proofErr w:type="gramEnd"/>
      <w:r>
        <w:t xml:space="preserve"> causa mais dano em seus inimigos. </w:t>
      </w:r>
    </w:p>
    <w:p w14:paraId="4D3B4BE1" w14:textId="77777777" w:rsidR="001119D3" w:rsidRDefault="001119D3" w:rsidP="00FF3687">
      <w:pPr>
        <w:pStyle w:val="Pargrafo"/>
      </w:pPr>
      <w:r>
        <w:t>Nos rios há também o Aronguejo</w:t>
      </w:r>
      <w:r>
        <w:rPr>
          <w:vertAlign w:val="superscript"/>
        </w:rPr>
        <w:footnoteReference w:id="23"/>
      </w:r>
      <w:r>
        <w:t xml:space="preserve">, que concede visão e velocidade de movimento na frente do covil do Barão e do Dragão. Há também uma planta, Frutomel, que concede frutos que recuperam </w:t>
      </w:r>
      <w:r>
        <w:rPr>
          <w:i/>
        </w:rPr>
        <w:t>mana</w:t>
      </w:r>
      <w:r>
        <w:rPr>
          <w:i/>
          <w:vertAlign w:val="superscript"/>
        </w:rPr>
        <w:footnoteReference w:id="24"/>
      </w:r>
      <w:r>
        <w:t xml:space="preserve">, necessária para poder atacar. Dentro das selvas, há alguns monstros que servem para </w:t>
      </w:r>
      <w:r>
        <w:rPr>
          <w:i/>
        </w:rPr>
        <w:t>farmar</w:t>
      </w:r>
      <w:r>
        <w:rPr>
          <w:i/>
          <w:vertAlign w:val="superscript"/>
        </w:rPr>
        <w:footnoteReference w:id="25"/>
      </w:r>
      <w:r>
        <w:rPr>
          <w:i/>
        </w:rPr>
        <w:t xml:space="preserve"> </w:t>
      </w:r>
      <w:r>
        <w:t xml:space="preserve">(dão dinheiro a quem os mata - geralmente o caçador, ou </w:t>
      </w:r>
      <w:r>
        <w:rPr>
          <w:i/>
        </w:rPr>
        <w:t>jungler</w:t>
      </w:r>
      <w:r>
        <w:t xml:space="preserve">) e que podem dar </w:t>
      </w:r>
      <w:r>
        <w:rPr>
          <w:i/>
        </w:rPr>
        <w:t>buffs</w:t>
      </w:r>
      <w:r>
        <w:t xml:space="preserve">, como, por exemplo, os monstros </w:t>
      </w:r>
      <w:r>
        <w:rPr>
          <w:i/>
        </w:rPr>
        <w:t xml:space="preserve">Blue </w:t>
      </w:r>
      <w:r>
        <w:t xml:space="preserve">e </w:t>
      </w:r>
      <w:r>
        <w:rPr>
          <w:i/>
        </w:rPr>
        <w:t>Red</w:t>
      </w:r>
      <w:r>
        <w:t xml:space="preserve">, as galinhas, os lobos, e os sapos. </w:t>
      </w:r>
    </w:p>
    <w:p w14:paraId="76DAD66B" w14:textId="77777777" w:rsidR="001119D3" w:rsidRDefault="001119D3" w:rsidP="00FF3687">
      <w:pPr>
        <w:pStyle w:val="Pargrafo"/>
      </w:pPr>
      <w:r>
        <w:t xml:space="preserve">O segundo mapa de </w:t>
      </w:r>
      <w:r>
        <w:rPr>
          <w:i/>
        </w:rPr>
        <w:t>League of Legends</w:t>
      </w:r>
      <w:r>
        <w:t xml:space="preserve"> chama-se </w:t>
      </w:r>
      <w:r>
        <w:rPr>
          <w:i/>
        </w:rPr>
        <w:t>Twisted Treeline</w:t>
      </w:r>
      <w:r>
        <w:t xml:space="preserve">. É parecido com </w:t>
      </w:r>
      <w:r>
        <w:rPr>
          <w:i/>
        </w:rPr>
        <w:t>Summoner’s Rift</w:t>
      </w:r>
      <w:r>
        <w:t xml:space="preserve">, porém menor, e as partidas nesse mapa duram menos tempo e não requerem tantas estratégias. Há apenas duas rotas, a </w:t>
      </w:r>
      <w:r>
        <w:rPr>
          <w:i/>
        </w:rPr>
        <w:t xml:space="preserve">top </w:t>
      </w:r>
      <w:r>
        <w:t xml:space="preserve">e a </w:t>
      </w:r>
      <w:r>
        <w:rPr>
          <w:i/>
        </w:rPr>
        <w:t xml:space="preserve">bot lane, </w:t>
      </w:r>
      <w:r>
        <w:t xml:space="preserve">e a selva fica entre essas duas rotas. Há partidas ranqueadas nesse mapa também, e são </w:t>
      </w:r>
      <w:r>
        <w:rPr>
          <w:i/>
        </w:rPr>
        <w:t>flex</w:t>
      </w:r>
      <w:r>
        <w:t>, ou seja, diferentes tipos de elo podem cair numa mesma partida e pode ser jogado em grupo.</w:t>
      </w:r>
    </w:p>
    <w:p w14:paraId="1A651E72" w14:textId="77777777" w:rsidR="00C859CB" w:rsidRDefault="00C859CB">
      <w:pPr>
        <w:autoSpaceDE/>
        <w:autoSpaceDN/>
        <w:adjustRightInd/>
        <w:spacing w:line="240" w:lineRule="auto"/>
        <w:ind w:firstLine="0"/>
        <w:jc w:val="left"/>
        <w:rPr>
          <w:rFonts w:ascii="Times New Roman" w:hAnsi="Times New Roman"/>
          <w:bCs/>
          <w:color w:val="000000"/>
          <w:szCs w:val="18"/>
        </w:rPr>
      </w:pPr>
      <w:bookmarkStart w:id="82" w:name="_Toc529819726"/>
      <w:r>
        <w:br w:type="page"/>
      </w:r>
    </w:p>
    <w:p w14:paraId="4460C55A" w14:textId="550B8A85" w:rsidR="00685AAE" w:rsidRPr="00685AAE" w:rsidRDefault="00685AAE" w:rsidP="00685AAE">
      <w:pPr>
        <w:pStyle w:val="Legenda"/>
      </w:pPr>
      <w:r w:rsidRPr="00685AAE">
        <w:lastRenderedPageBreak/>
        <w:t xml:space="preserve">Figura </w:t>
      </w:r>
      <w:r w:rsidR="00C42AB5">
        <w:rPr>
          <w:noProof/>
        </w:rPr>
        <w:fldChar w:fldCharType="begin"/>
      </w:r>
      <w:r w:rsidR="00C42AB5">
        <w:rPr>
          <w:noProof/>
        </w:rPr>
        <w:instrText xml:space="preserve"> SEQ Figura \* ARABIC </w:instrText>
      </w:r>
      <w:r w:rsidR="00C42AB5">
        <w:rPr>
          <w:noProof/>
        </w:rPr>
        <w:fldChar w:fldCharType="separate"/>
      </w:r>
      <w:r w:rsidR="006A0309">
        <w:rPr>
          <w:noProof/>
        </w:rPr>
        <w:t>3</w:t>
      </w:r>
      <w:r w:rsidR="00C42AB5">
        <w:rPr>
          <w:noProof/>
        </w:rPr>
        <w:fldChar w:fldCharType="end"/>
      </w:r>
      <w:r w:rsidRPr="00685AAE">
        <w:t xml:space="preserve"> – </w:t>
      </w:r>
      <w:r w:rsidR="00F619E7">
        <w:t xml:space="preserve">Mapa de </w:t>
      </w:r>
      <w:r w:rsidR="00F619E7">
        <w:rPr>
          <w:i/>
        </w:rPr>
        <w:t>twisted treeline</w:t>
      </w:r>
      <w:bookmarkEnd w:id="82"/>
    </w:p>
    <w:p w14:paraId="4F7FD88C" w14:textId="77777777" w:rsidR="00685AAE" w:rsidRDefault="00685AAE" w:rsidP="00685AAE">
      <w:pPr>
        <w:pStyle w:val="Pargrafo"/>
        <w:ind w:firstLine="0"/>
        <w:jc w:val="center"/>
      </w:pPr>
      <w:r>
        <w:rPr>
          <w:noProof/>
        </w:rPr>
        <w:drawing>
          <wp:inline distT="0" distB="0" distL="0" distR="0" wp14:anchorId="33973E16" wp14:editId="4C35A5FD">
            <wp:extent cx="3786188" cy="1962248"/>
            <wp:effectExtent l="0" t="0" r="508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3786188" cy="1962248"/>
                    </a:xfrm>
                    <a:prstGeom prst="rect">
                      <a:avLst/>
                    </a:prstGeom>
                    <a:ln/>
                  </pic:spPr>
                </pic:pic>
              </a:graphicData>
            </a:graphic>
          </wp:inline>
        </w:drawing>
      </w:r>
    </w:p>
    <w:p w14:paraId="76A35E4E" w14:textId="77777777" w:rsidR="000853E6" w:rsidRDefault="001119D3" w:rsidP="00685AAE">
      <w:pPr>
        <w:pStyle w:val="FontedeIlustrao"/>
      </w:pPr>
      <w:r>
        <w:t>Fonte:</w:t>
      </w:r>
      <w:r w:rsidR="000853E6">
        <w:t xml:space="preserve"> </w:t>
      </w:r>
      <w:r w:rsidR="000853E6" w:rsidRPr="000853E6">
        <w:rPr>
          <w:rFonts w:ascii="Droid Sans" w:hAnsi="Droid Sans" w:cs="Times New Roman"/>
          <w:sz w:val="21"/>
          <w:szCs w:val="21"/>
          <w:bdr w:val="none" w:sz="0" w:space="0" w:color="auto" w:frame="1"/>
          <w:shd w:val="clear" w:color="auto" w:fill="FFFFFF"/>
        </w:rPr>
        <w:t>Victor Paulo “Vps” Sant’Anna Filho</w:t>
      </w:r>
      <w:r>
        <w:t xml:space="preserve"> </w:t>
      </w:r>
      <w:r w:rsidR="000853E6">
        <w:t>(2013)</w:t>
      </w:r>
    </w:p>
    <w:p w14:paraId="7465C24E" w14:textId="77777777" w:rsidR="001119D3" w:rsidRDefault="001119D3" w:rsidP="00685AAE">
      <w:pPr>
        <w:pStyle w:val="Pargrafo"/>
      </w:pPr>
      <w:r>
        <w:t xml:space="preserve">Howling Abyss é o terceiro mapa de </w:t>
      </w:r>
      <w:r w:rsidRPr="00526C14">
        <w:rPr>
          <w:i/>
        </w:rPr>
        <w:t>League of Legends</w:t>
      </w:r>
      <w:r>
        <w:t>, e é usado no modo de jogo ARAM</w:t>
      </w:r>
      <w:r w:rsidR="00155483">
        <w:t>.</w:t>
      </w:r>
      <w:r>
        <w:rPr>
          <w:vertAlign w:val="superscript"/>
        </w:rPr>
        <w:footnoteReference w:id="26"/>
      </w:r>
      <w:r>
        <w:t xml:space="preserve"> É um modo de jogo muito instantâneo e rápido, visto que é uma ponte, sem selva, na qual os times enfrentam-se frente a frente. Há apenas duas torres para proteger cada time, além de um inibidor, e o </w:t>
      </w:r>
      <w:r>
        <w:rPr>
          <w:i/>
        </w:rPr>
        <w:t>nexus</w:t>
      </w:r>
      <w:r>
        <w:t>, também protegido por duas torres:</w:t>
      </w:r>
    </w:p>
    <w:p w14:paraId="7EDC20CB" w14:textId="55609E2F" w:rsidR="00685AAE" w:rsidRDefault="00685AAE" w:rsidP="00685AAE">
      <w:pPr>
        <w:pStyle w:val="Legenda"/>
      </w:pPr>
      <w:bookmarkStart w:id="83" w:name="_Toc529819727"/>
      <w:r>
        <w:t xml:space="preserve">Figura </w:t>
      </w:r>
      <w:r w:rsidR="00C42AB5">
        <w:rPr>
          <w:noProof/>
        </w:rPr>
        <w:fldChar w:fldCharType="begin"/>
      </w:r>
      <w:r w:rsidR="00C42AB5">
        <w:rPr>
          <w:noProof/>
        </w:rPr>
        <w:instrText xml:space="preserve"> SEQ Figura \* ARABIC </w:instrText>
      </w:r>
      <w:r w:rsidR="00C42AB5">
        <w:rPr>
          <w:noProof/>
        </w:rPr>
        <w:fldChar w:fldCharType="separate"/>
      </w:r>
      <w:r w:rsidR="006A0309">
        <w:rPr>
          <w:noProof/>
        </w:rPr>
        <w:t>4</w:t>
      </w:r>
      <w:r w:rsidR="00C42AB5">
        <w:rPr>
          <w:noProof/>
        </w:rPr>
        <w:fldChar w:fldCharType="end"/>
      </w:r>
      <w:r>
        <w:t xml:space="preserve"> – </w:t>
      </w:r>
      <w:r w:rsidR="00F619E7">
        <w:t xml:space="preserve">Mapa de </w:t>
      </w:r>
      <w:r w:rsidR="00F619E7">
        <w:rPr>
          <w:i/>
        </w:rPr>
        <w:t>howling abyss</w:t>
      </w:r>
      <w:bookmarkEnd w:id="83"/>
    </w:p>
    <w:p w14:paraId="5DE312B1" w14:textId="77777777" w:rsidR="00685AAE" w:rsidRDefault="00685AAE" w:rsidP="00685AAE">
      <w:pPr>
        <w:pStyle w:val="Pargrafo"/>
        <w:ind w:firstLine="0"/>
        <w:jc w:val="center"/>
      </w:pPr>
      <w:r>
        <w:rPr>
          <w:noProof/>
        </w:rPr>
        <w:drawing>
          <wp:inline distT="0" distB="0" distL="0" distR="0" wp14:anchorId="412DA623" wp14:editId="0F4B74A5">
            <wp:extent cx="2852738" cy="1993612"/>
            <wp:effectExtent l="0" t="0" r="5080" b="6985"/>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2852738" cy="1993612"/>
                    </a:xfrm>
                    <a:prstGeom prst="rect">
                      <a:avLst/>
                    </a:prstGeom>
                    <a:ln/>
                  </pic:spPr>
                </pic:pic>
              </a:graphicData>
            </a:graphic>
          </wp:inline>
        </w:drawing>
      </w:r>
    </w:p>
    <w:p w14:paraId="6B50EF62" w14:textId="77777777" w:rsidR="00155483" w:rsidRDefault="001119D3" w:rsidP="00685AAE">
      <w:pPr>
        <w:pStyle w:val="FontedeIlustrao"/>
      </w:pPr>
      <w:r w:rsidRPr="00685AAE">
        <w:t xml:space="preserve">Fonte: </w:t>
      </w:r>
      <w:r w:rsidR="00155483" w:rsidRPr="00155483">
        <w:t>Dicas de champions - X1 howling abyss</w:t>
      </w:r>
      <w:r w:rsidR="00155483">
        <w:t xml:space="preserve"> (2015)</w:t>
      </w:r>
    </w:p>
    <w:p w14:paraId="1AFC6FB3" w14:textId="77777777" w:rsidR="001119D3" w:rsidRDefault="001119D3" w:rsidP="00685AAE">
      <w:pPr>
        <w:pStyle w:val="Pargrafo"/>
      </w:pPr>
      <w:r>
        <w:t xml:space="preserve">Considerando o fato de que os jogos aqui analisados - modo competitivo - são realizados </w:t>
      </w:r>
      <w:proofErr w:type="gramStart"/>
      <w:r>
        <w:t>nos mapa</w:t>
      </w:r>
      <w:proofErr w:type="gramEnd"/>
      <w:r>
        <w:t xml:space="preserve"> </w:t>
      </w:r>
      <w:r>
        <w:rPr>
          <w:i/>
        </w:rPr>
        <w:t>Summoner’s Rift</w:t>
      </w:r>
      <w:r>
        <w:t xml:space="preserve">, este será o foco da análise e das explicações. Para retomar, foi explicado aqui que, para ganhar o jogo, necessita-se destruir o </w:t>
      </w:r>
      <w:r>
        <w:rPr>
          <w:i/>
        </w:rPr>
        <w:t xml:space="preserve">nexus </w:t>
      </w:r>
      <w:r>
        <w:t xml:space="preserve">inimigo, e a dificuldade disso está justamente no fato de que cada time tem duas torres em cada </w:t>
      </w:r>
      <w:r>
        <w:rPr>
          <w:i/>
        </w:rPr>
        <w:t>lane</w:t>
      </w:r>
      <w:r>
        <w:t xml:space="preserve">, e, no final dessas torres de cada </w:t>
      </w:r>
      <w:r>
        <w:rPr>
          <w:i/>
        </w:rPr>
        <w:t xml:space="preserve">lane, </w:t>
      </w:r>
      <w:r>
        <w:t xml:space="preserve">há os inibidores, que, se destruídos, liberam os </w:t>
      </w:r>
      <w:r>
        <w:rPr>
          <w:i/>
        </w:rPr>
        <w:t>superminions</w:t>
      </w:r>
      <w:r>
        <w:t xml:space="preserve">. Estes são maiores, mais fortes e causam mais dano do que os </w:t>
      </w:r>
      <w:r>
        <w:rPr>
          <w:i/>
        </w:rPr>
        <w:t>minions</w:t>
      </w:r>
      <w:r>
        <w:t xml:space="preserve"> (bonecos de inteligência artificial </w:t>
      </w:r>
      <w:r>
        <w:lastRenderedPageBreak/>
        <w:t xml:space="preserve">que automaticamente atacam campeões, torres, inibidores e até mesmo o </w:t>
      </w:r>
      <w:r>
        <w:rPr>
          <w:i/>
        </w:rPr>
        <w:t>nexus</w:t>
      </w:r>
      <w:r>
        <w:t xml:space="preserve">, se chegarem nele), embora tenham a mesma função. Além disso, mais duas torres protegem o </w:t>
      </w:r>
      <w:r>
        <w:rPr>
          <w:i/>
        </w:rPr>
        <w:t>nexus</w:t>
      </w:r>
      <w:r>
        <w:t xml:space="preserve">. </w:t>
      </w:r>
    </w:p>
    <w:p w14:paraId="6155EB7C" w14:textId="77777777" w:rsidR="001119D3" w:rsidRDefault="001119D3" w:rsidP="00685AAE">
      <w:pPr>
        <w:pStyle w:val="Pargrafo"/>
      </w:pPr>
      <w:r>
        <w:t xml:space="preserve">As torres, embora não se movam, podem ser consideradas ativas, porque elas atacam </w:t>
      </w:r>
      <w:r>
        <w:rPr>
          <w:i/>
        </w:rPr>
        <w:t>minions</w:t>
      </w:r>
      <w:r>
        <w:t xml:space="preserve"> ou campeões. Estas automaticamente focam seu poder nos </w:t>
      </w:r>
      <w:r>
        <w:rPr>
          <w:i/>
        </w:rPr>
        <w:t>minions</w:t>
      </w:r>
      <w:r>
        <w:t xml:space="preserve"> inimigos e, se não houver minions inimigos por perto, atacam campeões inimigos. Por isso, quando um jogador quer destruir uma torre, ele tem que </w:t>
      </w:r>
      <w:r>
        <w:rPr>
          <w:i/>
        </w:rPr>
        <w:t>pushar</w:t>
      </w:r>
      <w:r>
        <w:t>, ou carregar, os minions de seu time junto. Se for sozinho, a torre o ataca, e é relativamente fácil morrer.</w:t>
      </w:r>
    </w:p>
    <w:p w14:paraId="3837DC7F" w14:textId="77777777" w:rsidR="001119D3" w:rsidRDefault="001119D3" w:rsidP="00685AAE">
      <w:pPr>
        <w:pStyle w:val="Pargrafo"/>
      </w:pPr>
      <w:r>
        <w:rPr>
          <w:i/>
        </w:rPr>
        <w:t>League of Legends</w:t>
      </w:r>
      <w:r>
        <w:t xml:space="preserve"> é um jogo que atrai muitos jogadores por diversos motivos, entre eles, a diversão de se jogar </w:t>
      </w:r>
      <w:r>
        <w:rPr>
          <w:i/>
        </w:rPr>
        <w:t>online</w:t>
      </w:r>
      <w:r>
        <w:t xml:space="preserve"> com amigos ou desconhecidos. Porém, há mais diferenciais nesse jogo; um deles sendo em relação ao nível dos jogadores e dos campeões. Como uma jogadora de </w:t>
      </w:r>
      <w:r>
        <w:rPr>
          <w:i/>
        </w:rPr>
        <w:t>LOL</w:t>
      </w:r>
      <w:r>
        <w:t xml:space="preserve">, por exemplo, posso ser boa e ruim ao mesmo tempo. Posso, como uma jogadora, ter muita habilidade e maestria com alguns personagens - ou campeões - e ser considerada </w:t>
      </w:r>
      <w:r>
        <w:rPr>
          <w:i/>
        </w:rPr>
        <w:t>ruim</w:t>
      </w:r>
      <w:r>
        <w:t xml:space="preserve"> ao jogar com outros, com os quais não tenho o costume de jogar. Isso é comum, pois são mais de cem campeões com habilidades e jogabilidades diferentes. Muitos </w:t>
      </w:r>
      <w:r>
        <w:rPr>
          <w:i/>
        </w:rPr>
        <w:t xml:space="preserve">streamers </w:t>
      </w:r>
      <w:r>
        <w:t xml:space="preserve">(jogadores que fazem transmissões jogando ao vivo e costumam ter bastante seguidores) jogam com apenas um campeão e têm um elo alto conquistado dessa forma - essas pessoas são chamadas de </w:t>
      </w:r>
      <w:r>
        <w:rPr>
          <w:i/>
        </w:rPr>
        <w:t>monochamp</w:t>
      </w:r>
      <w:r>
        <w:t xml:space="preserve">.  </w:t>
      </w:r>
    </w:p>
    <w:p w14:paraId="5212D5EB" w14:textId="77777777" w:rsidR="001119D3" w:rsidRDefault="001119D3" w:rsidP="00685AAE">
      <w:pPr>
        <w:pStyle w:val="Pargrafo"/>
      </w:pPr>
      <w:r>
        <w:t xml:space="preserve">Um jogador de LOL vai subindo de nível quanto mais joga, e pode subir infinitamente. O elo de cada jogador indica quantas vitórias ele teve em partidas ranqueadas recentemente - sendo </w:t>
      </w:r>
      <w:r>
        <w:rPr>
          <w:i/>
        </w:rPr>
        <w:t xml:space="preserve">bronze </w:t>
      </w:r>
      <w:r>
        <w:t xml:space="preserve">o menor nível e </w:t>
      </w:r>
      <w:r>
        <w:rPr>
          <w:i/>
        </w:rPr>
        <w:t>challenger</w:t>
      </w:r>
      <w:r>
        <w:t xml:space="preserve"> o maior. Entretanto, um jogador pode ter um nível muito alto e jogar há bastante tempo e ainda assim ser </w:t>
      </w:r>
      <w:r>
        <w:rPr>
          <w:i/>
        </w:rPr>
        <w:t>bronze</w:t>
      </w:r>
      <w:r>
        <w:t>, por não vencer tantas partidas que valem pontos de liga</w:t>
      </w:r>
      <w:r>
        <w:rPr>
          <w:vertAlign w:val="superscript"/>
        </w:rPr>
        <w:footnoteReference w:id="27"/>
      </w:r>
      <w:r>
        <w:t xml:space="preserve">. A cada final de ano, os jogadores precisam fazer novamente sua </w:t>
      </w:r>
      <w:r>
        <w:rPr>
          <w:i/>
        </w:rPr>
        <w:t>melhor de dez</w:t>
      </w:r>
      <w:r>
        <w:t xml:space="preserve">, ou seja, jogar dez partidas ranqueadas para ver se mudaram de elo de um nível para o outro (de acordo com suas vitórias, mortes, etc). Se uma pessoa cai em determinado nível e quer subir mais, pode continuar jogando partidas ranqueadas durante o ano para tentar subir. Necessita-se de 100 pdls (pontos de liga) para um jogador entrar em sua melhor de três, e, se receber ao menos duas partidas na melhor de três, é possível que ele suba um pouco mais de elo.  Cada vitória dá em torno de 30 pdls e cada derrota tira em torno disso também. Se, ao jogar partidas ranqueadas, o jogador vai perdendo até ficar com 0 PDLs, ele acaba caindo de nível. Se chegar a 100 pdl e vencer a MD3 (melhor de três), sobe mais um pouco. Porém, se um Bronze I, por exemplo, ganhar 100 PDLs, ele já não vai para a melhor de três, e sim para a </w:t>
      </w:r>
      <w:r>
        <w:lastRenderedPageBreak/>
        <w:t xml:space="preserve">melhor de cinco, já que ele está prestes a se tornar prata. Sendo assim, quando um jogador sobe dentro do seu elo, ele joga uma melhor de três. Se subir de um elo a outro, joga uma melhor de cinco para isso. A seguir, todos os níveis de </w:t>
      </w:r>
      <w:r>
        <w:rPr>
          <w:i/>
        </w:rPr>
        <w:t>League of Legends</w:t>
      </w:r>
      <w:r>
        <w:t>, do mais baixo ao mais alto (Bronze V é o mínimo que alguém com elo pode ser):</w:t>
      </w:r>
    </w:p>
    <w:p w14:paraId="37A573C9" w14:textId="63736FF0" w:rsidR="00685AAE" w:rsidRDefault="00685AAE" w:rsidP="00685AAE">
      <w:pPr>
        <w:pStyle w:val="Legenda"/>
      </w:pPr>
      <w:r>
        <w:t xml:space="preserve">Quadro </w:t>
      </w:r>
      <w:r w:rsidR="00C42AB5">
        <w:rPr>
          <w:noProof/>
        </w:rPr>
        <w:fldChar w:fldCharType="begin"/>
      </w:r>
      <w:r w:rsidR="00C42AB5">
        <w:rPr>
          <w:noProof/>
        </w:rPr>
        <w:instrText xml:space="preserve"> SEQ Quadro \* ARABIC </w:instrText>
      </w:r>
      <w:r w:rsidR="00C42AB5">
        <w:rPr>
          <w:noProof/>
        </w:rPr>
        <w:fldChar w:fldCharType="separate"/>
      </w:r>
      <w:r w:rsidR="006A0309">
        <w:rPr>
          <w:noProof/>
        </w:rPr>
        <w:t>1</w:t>
      </w:r>
      <w:r w:rsidR="00C42AB5">
        <w:rPr>
          <w:noProof/>
        </w:rPr>
        <w:fldChar w:fldCharType="end"/>
      </w:r>
      <w:r>
        <w:t xml:space="preserve"> – </w:t>
      </w:r>
      <w:r w:rsidR="007E6FE5" w:rsidRPr="007E6FE5">
        <w:rPr>
          <w:i/>
        </w:rPr>
        <w:t>Ranking</w:t>
      </w:r>
      <w:r w:rsidR="007E6FE5">
        <w:t xml:space="preserve"> de elos</w:t>
      </w:r>
    </w:p>
    <w:tbl>
      <w:tblPr>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305"/>
        <w:gridCol w:w="1305"/>
        <w:gridCol w:w="1305"/>
        <w:gridCol w:w="1710"/>
        <w:gridCol w:w="1050"/>
        <w:gridCol w:w="1350"/>
      </w:tblGrid>
      <w:tr w:rsidR="001119D3" w14:paraId="06B264DF" w14:textId="77777777" w:rsidTr="00381BD9">
        <w:tc>
          <w:tcPr>
            <w:tcW w:w="1305" w:type="dxa"/>
            <w:shd w:val="clear" w:color="auto" w:fill="auto"/>
            <w:tcMar>
              <w:top w:w="100" w:type="dxa"/>
              <w:left w:w="100" w:type="dxa"/>
              <w:bottom w:w="100" w:type="dxa"/>
              <w:right w:w="100" w:type="dxa"/>
            </w:tcMar>
          </w:tcPr>
          <w:p w14:paraId="6157B092" w14:textId="77777777" w:rsidR="001119D3" w:rsidRDefault="001119D3" w:rsidP="00685AAE">
            <w:pPr>
              <w:ind w:firstLine="0"/>
              <w:rPr>
                <w:rFonts w:ascii="Times New Roman" w:hAnsi="Times New Roman"/>
                <w:b/>
                <w:szCs w:val="24"/>
              </w:rPr>
            </w:pPr>
            <w:r>
              <w:rPr>
                <w:rFonts w:ascii="Times New Roman" w:hAnsi="Times New Roman"/>
                <w:b/>
                <w:szCs w:val="24"/>
              </w:rPr>
              <w:t>Bronze</w:t>
            </w:r>
          </w:p>
          <w:p w14:paraId="7C1DC6F9" w14:textId="77777777" w:rsidR="001119D3" w:rsidRDefault="001119D3" w:rsidP="00685AAE">
            <w:pPr>
              <w:ind w:firstLine="0"/>
              <w:rPr>
                <w:rFonts w:ascii="Times New Roman" w:hAnsi="Times New Roman"/>
                <w:szCs w:val="24"/>
              </w:rPr>
            </w:pPr>
            <w:r>
              <w:rPr>
                <w:rFonts w:ascii="Times New Roman" w:hAnsi="Times New Roman"/>
                <w:szCs w:val="24"/>
              </w:rPr>
              <w:t>Bronze V</w:t>
            </w:r>
          </w:p>
          <w:p w14:paraId="1D673AEA" w14:textId="77777777" w:rsidR="001119D3" w:rsidRDefault="001119D3" w:rsidP="00685AAE">
            <w:pPr>
              <w:ind w:firstLine="0"/>
              <w:rPr>
                <w:rFonts w:ascii="Times New Roman" w:hAnsi="Times New Roman"/>
                <w:szCs w:val="24"/>
              </w:rPr>
            </w:pPr>
            <w:r>
              <w:rPr>
                <w:rFonts w:ascii="Times New Roman" w:hAnsi="Times New Roman"/>
                <w:szCs w:val="24"/>
              </w:rPr>
              <w:t>Bronze IV</w:t>
            </w:r>
          </w:p>
          <w:p w14:paraId="1C4BF19C" w14:textId="77777777" w:rsidR="001119D3" w:rsidRDefault="001119D3" w:rsidP="00685AAE">
            <w:pPr>
              <w:ind w:firstLine="0"/>
              <w:rPr>
                <w:rFonts w:ascii="Times New Roman" w:hAnsi="Times New Roman"/>
                <w:szCs w:val="24"/>
              </w:rPr>
            </w:pPr>
            <w:r>
              <w:rPr>
                <w:rFonts w:ascii="Times New Roman" w:hAnsi="Times New Roman"/>
                <w:szCs w:val="24"/>
              </w:rPr>
              <w:t>Bronze III</w:t>
            </w:r>
          </w:p>
          <w:p w14:paraId="2880B5E8" w14:textId="77777777" w:rsidR="001119D3" w:rsidRDefault="001119D3" w:rsidP="00685AAE">
            <w:pPr>
              <w:ind w:firstLine="0"/>
              <w:rPr>
                <w:rFonts w:ascii="Times New Roman" w:hAnsi="Times New Roman"/>
                <w:szCs w:val="24"/>
              </w:rPr>
            </w:pPr>
            <w:r>
              <w:rPr>
                <w:rFonts w:ascii="Times New Roman" w:hAnsi="Times New Roman"/>
                <w:szCs w:val="24"/>
              </w:rPr>
              <w:t>Bronze II</w:t>
            </w:r>
          </w:p>
          <w:p w14:paraId="6CCF3CA7" w14:textId="77777777" w:rsidR="001119D3" w:rsidRDefault="001119D3" w:rsidP="00685AAE">
            <w:pPr>
              <w:ind w:firstLine="0"/>
              <w:rPr>
                <w:rFonts w:ascii="Times New Roman" w:hAnsi="Times New Roman"/>
                <w:b/>
                <w:szCs w:val="24"/>
              </w:rPr>
            </w:pPr>
            <w:r>
              <w:rPr>
                <w:rFonts w:ascii="Times New Roman" w:hAnsi="Times New Roman"/>
                <w:szCs w:val="24"/>
              </w:rPr>
              <w:t>Bronze I</w:t>
            </w:r>
          </w:p>
        </w:tc>
        <w:tc>
          <w:tcPr>
            <w:tcW w:w="1305" w:type="dxa"/>
            <w:shd w:val="clear" w:color="auto" w:fill="auto"/>
            <w:tcMar>
              <w:top w:w="100" w:type="dxa"/>
              <w:left w:w="100" w:type="dxa"/>
              <w:bottom w:w="100" w:type="dxa"/>
              <w:right w:w="100" w:type="dxa"/>
            </w:tcMar>
          </w:tcPr>
          <w:p w14:paraId="6556B56C" w14:textId="77777777" w:rsidR="001119D3" w:rsidRDefault="001119D3" w:rsidP="00685AAE">
            <w:pPr>
              <w:ind w:firstLine="0"/>
              <w:rPr>
                <w:rFonts w:ascii="Times New Roman" w:hAnsi="Times New Roman"/>
                <w:b/>
                <w:szCs w:val="24"/>
              </w:rPr>
            </w:pPr>
            <w:r>
              <w:rPr>
                <w:rFonts w:ascii="Times New Roman" w:hAnsi="Times New Roman"/>
                <w:b/>
                <w:szCs w:val="24"/>
              </w:rPr>
              <w:t>Prata</w:t>
            </w:r>
          </w:p>
          <w:p w14:paraId="4A7AD9A8" w14:textId="77777777" w:rsidR="001119D3" w:rsidRDefault="001119D3" w:rsidP="00685AAE">
            <w:pPr>
              <w:ind w:firstLine="0"/>
              <w:rPr>
                <w:rFonts w:ascii="Times New Roman" w:hAnsi="Times New Roman"/>
                <w:szCs w:val="24"/>
              </w:rPr>
            </w:pPr>
            <w:r>
              <w:rPr>
                <w:rFonts w:ascii="Times New Roman" w:hAnsi="Times New Roman"/>
                <w:szCs w:val="24"/>
              </w:rPr>
              <w:t>Prata V</w:t>
            </w:r>
          </w:p>
          <w:p w14:paraId="65FCF1AC" w14:textId="77777777" w:rsidR="001119D3" w:rsidRDefault="001119D3" w:rsidP="00685AAE">
            <w:pPr>
              <w:ind w:firstLine="0"/>
              <w:rPr>
                <w:rFonts w:ascii="Times New Roman" w:hAnsi="Times New Roman"/>
                <w:szCs w:val="24"/>
              </w:rPr>
            </w:pPr>
            <w:r>
              <w:rPr>
                <w:rFonts w:ascii="Times New Roman" w:hAnsi="Times New Roman"/>
                <w:szCs w:val="24"/>
              </w:rPr>
              <w:t>Prata IV</w:t>
            </w:r>
          </w:p>
          <w:p w14:paraId="33D0460D" w14:textId="77777777" w:rsidR="001119D3" w:rsidRDefault="001119D3" w:rsidP="00685AAE">
            <w:pPr>
              <w:ind w:firstLine="0"/>
              <w:rPr>
                <w:rFonts w:ascii="Times New Roman" w:hAnsi="Times New Roman"/>
                <w:szCs w:val="24"/>
              </w:rPr>
            </w:pPr>
            <w:r>
              <w:rPr>
                <w:rFonts w:ascii="Times New Roman" w:hAnsi="Times New Roman"/>
                <w:szCs w:val="24"/>
              </w:rPr>
              <w:t>Prata III</w:t>
            </w:r>
          </w:p>
          <w:p w14:paraId="581C3025" w14:textId="77777777" w:rsidR="001119D3" w:rsidRDefault="001119D3" w:rsidP="00685AAE">
            <w:pPr>
              <w:ind w:firstLine="0"/>
              <w:rPr>
                <w:rFonts w:ascii="Times New Roman" w:hAnsi="Times New Roman"/>
                <w:szCs w:val="24"/>
              </w:rPr>
            </w:pPr>
            <w:r>
              <w:rPr>
                <w:rFonts w:ascii="Times New Roman" w:hAnsi="Times New Roman"/>
                <w:szCs w:val="24"/>
              </w:rPr>
              <w:t>Prata II</w:t>
            </w:r>
          </w:p>
          <w:p w14:paraId="4C6FE9F6" w14:textId="77777777" w:rsidR="001119D3" w:rsidRDefault="001119D3" w:rsidP="00685AAE">
            <w:pPr>
              <w:ind w:firstLine="0"/>
              <w:rPr>
                <w:rFonts w:ascii="Times New Roman" w:hAnsi="Times New Roman"/>
                <w:szCs w:val="24"/>
              </w:rPr>
            </w:pPr>
            <w:r>
              <w:rPr>
                <w:rFonts w:ascii="Times New Roman" w:hAnsi="Times New Roman"/>
                <w:szCs w:val="24"/>
              </w:rPr>
              <w:t>Prata I</w:t>
            </w:r>
          </w:p>
          <w:p w14:paraId="7C6F5921" w14:textId="77777777" w:rsidR="001119D3" w:rsidRDefault="001119D3" w:rsidP="00685AAE">
            <w:pPr>
              <w:widowControl w:val="0"/>
              <w:pBdr>
                <w:top w:val="nil"/>
                <w:left w:val="nil"/>
                <w:bottom w:val="nil"/>
                <w:right w:val="nil"/>
                <w:between w:val="nil"/>
              </w:pBdr>
              <w:spacing w:line="240" w:lineRule="auto"/>
              <w:ind w:firstLine="0"/>
              <w:rPr>
                <w:rFonts w:ascii="Times New Roman" w:hAnsi="Times New Roman"/>
                <w:b/>
                <w:szCs w:val="24"/>
              </w:rPr>
            </w:pPr>
          </w:p>
        </w:tc>
        <w:tc>
          <w:tcPr>
            <w:tcW w:w="1305" w:type="dxa"/>
            <w:shd w:val="clear" w:color="auto" w:fill="auto"/>
            <w:tcMar>
              <w:top w:w="100" w:type="dxa"/>
              <w:left w:w="100" w:type="dxa"/>
              <w:bottom w:w="100" w:type="dxa"/>
              <w:right w:w="100" w:type="dxa"/>
            </w:tcMar>
          </w:tcPr>
          <w:p w14:paraId="56BB543A" w14:textId="77777777" w:rsidR="001119D3" w:rsidRDefault="001119D3" w:rsidP="00685AAE">
            <w:pPr>
              <w:ind w:firstLine="0"/>
              <w:rPr>
                <w:rFonts w:ascii="Times New Roman" w:hAnsi="Times New Roman"/>
                <w:b/>
                <w:szCs w:val="24"/>
              </w:rPr>
            </w:pPr>
            <w:r>
              <w:rPr>
                <w:rFonts w:ascii="Times New Roman" w:hAnsi="Times New Roman"/>
                <w:b/>
                <w:szCs w:val="24"/>
              </w:rPr>
              <w:t>Ouro</w:t>
            </w:r>
          </w:p>
          <w:p w14:paraId="6B9B1E0B" w14:textId="77777777" w:rsidR="001119D3" w:rsidRDefault="001119D3" w:rsidP="00685AAE">
            <w:pPr>
              <w:ind w:firstLine="0"/>
              <w:rPr>
                <w:rFonts w:ascii="Times New Roman" w:hAnsi="Times New Roman"/>
                <w:szCs w:val="24"/>
              </w:rPr>
            </w:pPr>
            <w:r>
              <w:rPr>
                <w:rFonts w:ascii="Times New Roman" w:hAnsi="Times New Roman"/>
                <w:szCs w:val="24"/>
              </w:rPr>
              <w:t>Ouro V</w:t>
            </w:r>
          </w:p>
          <w:p w14:paraId="38DC7831" w14:textId="77777777" w:rsidR="001119D3" w:rsidRDefault="001119D3" w:rsidP="00685AAE">
            <w:pPr>
              <w:ind w:firstLine="0"/>
              <w:rPr>
                <w:rFonts w:ascii="Times New Roman" w:hAnsi="Times New Roman"/>
                <w:szCs w:val="24"/>
              </w:rPr>
            </w:pPr>
            <w:r>
              <w:rPr>
                <w:rFonts w:ascii="Times New Roman" w:hAnsi="Times New Roman"/>
                <w:szCs w:val="24"/>
              </w:rPr>
              <w:t>Ouro IV</w:t>
            </w:r>
          </w:p>
          <w:p w14:paraId="7CFBD4BA" w14:textId="77777777" w:rsidR="001119D3" w:rsidRDefault="001119D3" w:rsidP="00685AAE">
            <w:pPr>
              <w:ind w:firstLine="0"/>
              <w:rPr>
                <w:rFonts w:ascii="Times New Roman" w:hAnsi="Times New Roman"/>
                <w:szCs w:val="24"/>
              </w:rPr>
            </w:pPr>
            <w:r>
              <w:rPr>
                <w:rFonts w:ascii="Times New Roman" w:hAnsi="Times New Roman"/>
                <w:szCs w:val="24"/>
              </w:rPr>
              <w:t>Ouro III</w:t>
            </w:r>
          </w:p>
          <w:p w14:paraId="641CD71C" w14:textId="77777777" w:rsidR="001119D3" w:rsidRDefault="001119D3" w:rsidP="00685AAE">
            <w:pPr>
              <w:ind w:firstLine="0"/>
              <w:rPr>
                <w:rFonts w:ascii="Times New Roman" w:hAnsi="Times New Roman"/>
                <w:szCs w:val="24"/>
              </w:rPr>
            </w:pPr>
            <w:r>
              <w:rPr>
                <w:rFonts w:ascii="Times New Roman" w:hAnsi="Times New Roman"/>
                <w:szCs w:val="24"/>
              </w:rPr>
              <w:t>Ouro II</w:t>
            </w:r>
          </w:p>
          <w:p w14:paraId="41752A9C" w14:textId="77777777" w:rsidR="001119D3" w:rsidRDefault="001119D3" w:rsidP="00685AAE">
            <w:pPr>
              <w:ind w:firstLine="0"/>
              <w:rPr>
                <w:rFonts w:ascii="Times New Roman" w:hAnsi="Times New Roman"/>
                <w:szCs w:val="24"/>
              </w:rPr>
            </w:pPr>
            <w:r>
              <w:rPr>
                <w:rFonts w:ascii="Times New Roman" w:hAnsi="Times New Roman"/>
                <w:szCs w:val="24"/>
              </w:rPr>
              <w:t>Ouro I</w:t>
            </w:r>
          </w:p>
          <w:p w14:paraId="46F0698E" w14:textId="77777777" w:rsidR="001119D3" w:rsidRDefault="001119D3" w:rsidP="00685AAE">
            <w:pPr>
              <w:widowControl w:val="0"/>
              <w:pBdr>
                <w:top w:val="nil"/>
                <w:left w:val="nil"/>
                <w:bottom w:val="nil"/>
                <w:right w:val="nil"/>
                <w:between w:val="nil"/>
              </w:pBdr>
              <w:spacing w:line="240" w:lineRule="auto"/>
              <w:ind w:firstLine="0"/>
              <w:rPr>
                <w:rFonts w:ascii="Times New Roman" w:hAnsi="Times New Roman"/>
                <w:b/>
                <w:szCs w:val="24"/>
              </w:rPr>
            </w:pPr>
          </w:p>
        </w:tc>
        <w:tc>
          <w:tcPr>
            <w:tcW w:w="1305" w:type="dxa"/>
            <w:shd w:val="clear" w:color="auto" w:fill="auto"/>
            <w:tcMar>
              <w:top w:w="100" w:type="dxa"/>
              <w:left w:w="100" w:type="dxa"/>
              <w:bottom w:w="100" w:type="dxa"/>
              <w:right w:w="100" w:type="dxa"/>
            </w:tcMar>
          </w:tcPr>
          <w:p w14:paraId="100E3FFC" w14:textId="77777777" w:rsidR="001119D3" w:rsidRDefault="001119D3" w:rsidP="00685AAE">
            <w:pPr>
              <w:ind w:firstLine="0"/>
              <w:rPr>
                <w:rFonts w:ascii="Times New Roman" w:hAnsi="Times New Roman"/>
                <w:b/>
                <w:szCs w:val="24"/>
              </w:rPr>
            </w:pPr>
            <w:r>
              <w:rPr>
                <w:rFonts w:ascii="Times New Roman" w:hAnsi="Times New Roman"/>
                <w:b/>
                <w:szCs w:val="24"/>
              </w:rPr>
              <w:t>Platina</w:t>
            </w:r>
          </w:p>
          <w:p w14:paraId="0DB96065" w14:textId="77777777" w:rsidR="001119D3" w:rsidRDefault="001119D3" w:rsidP="00685AAE">
            <w:pPr>
              <w:ind w:firstLine="0"/>
              <w:rPr>
                <w:rFonts w:ascii="Times New Roman" w:hAnsi="Times New Roman"/>
                <w:szCs w:val="24"/>
              </w:rPr>
            </w:pPr>
            <w:r>
              <w:rPr>
                <w:rFonts w:ascii="Times New Roman" w:hAnsi="Times New Roman"/>
                <w:szCs w:val="24"/>
              </w:rPr>
              <w:t>Platina V</w:t>
            </w:r>
          </w:p>
          <w:p w14:paraId="1BB3BEDD" w14:textId="77777777" w:rsidR="001119D3" w:rsidRDefault="001119D3" w:rsidP="00685AAE">
            <w:pPr>
              <w:ind w:firstLine="0"/>
              <w:rPr>
                <w:rFonts w:ascii="Times New Roman" w:hAnsi="Times New Roman"/>
                <w:szCs w:val="24"/>
              </w:rPr>
            </w:pPr>
            <w:r>
              <w:rPr>
                <w:rFonts w:ascii="Times New Roman" w:hAnsi="Times New Roman"/>
                <w:szCs w:val="24"/>
              </w:rPr>
              <w:t>Platina IV</w:t>
            </w:r>
          </w:p>
          <w:p w14:paraId="59ADD24A" w14:textId="77777777" w:rsidR="001119D3" w:rsidRDefault="001119D3" w:rsidP="00685AAE">
            <w:pPr>
              <w:ind w:firstLine="0"/>
              <w:rPr>
                <w:rFonts w:ascii="Times New Roman" w:hAnsi="Times New Roman"/>
                <w:szCs w:val="24"/>
              </w:rPr>
            </w:pPr>
            <w:r>
              <w:rPr>
                <w:rFonts w:ascii="Times New Roman" w:hAnsi="Times New Roman"/>
                <w:szCs w:val="24"/>
              </w:rPr>
              <w:t>Platina III</w:t>
            </w:r>
          </w:p>
          <w:p w14:paraId="7C694EF3" w14:textId="77777777" w:rsidR="001119D3" w:rsidRDefault="001119D3" w:rsidP="00685AAE">
            <w:pPr>
              <w:ind w:firstLine="0"/>
              <w:rPr>
                <w:rFonts w:ascii="Times New Roman" w:hAnsi="Times New Roman"/>
                <w:szCs w:val="24"/>
              </w:rPr>
            </w:pPr>
            <w:r>
              <w:rPr>
                <w:rFonts w:ascii="Times New Roman" w:hAnsi="Times New Roman"/>
                <w:szCs w:val="24"/>
              </w:rPr>
              <w:t>Platina II</w:t>
            </w:r>
          </w:p>
          <w:p w14:paraId="6F06B9F5" w14:textId="77777777" w:rsidR="001119D3" w:rsidRDefault="001119D3" w:rsidP="00685AAE">
            <w:pPr>
              <w:ind w:firstLine="0"/>
              <w:rPr>
                <w:rFonts w:ascii="Times New Roman" w:hAnsi="Times New Roman"/>
                <w:b/>
                <w:szCs w:val="24"/>
              </w:rPr>
            </w:pPr>
            <w:r>
              <w:rPr>
                <w:rFonts w:ascii="Times New Roman" w:hAnsi="Times New Roman"/>
                <w:szCs w:val="24"/>
              </w:rPr>
              <w:t>Platina I</w:t>
            </w:r>
          </w:p>
        </w:tc>
        <w:tc>
          <w:tcPr>
            <w:tcW w:w="1710" w:type="dxa"/>
            <w:shd w:val="clear" w:color="auto" w:fill="auto"/>
            <w:tcMar>
              <w:top w:w="100" w:type="dxa"/>
              <w:left w:w="100" w:type="dxa"/>
              <w:bottom w:w="100" w:type="dxa"/>
              <w:right w:w="100" w:type="dxa"/>
            </w:tcMar>
          </w:tcPr>
          <w:p w14:paraId="7018EB9B" w14:textId="77777777" w:rsidR="001119D3" w:rsidRDefault="001119D3" w:rsidP="00685AAE">
            <w:pPr>
              <w:ind w:firstLine="0"/>
              <w:rPr>
                <w:rFonts w:ascii="Times New Roman" w:hAnsi="Times New Roman"/>
                <w:b/>
                <w:szCs w:val="24"/>
              </w:rPr>
            </w:pPr>
            <w:r>
              <w:rPr>
                <w:rFonts w:ascii="Times New Roman" w:hAnsi="Times New Roman"/>
                <w:b/>
                <w:szCs w:val="24"/>
              </w:rPr>
              <w:t>Diamante</w:t>
            </w:r>
          </w:p>
          <w:p w14:paraId="0713800A" w14:textId="77777777" w:rsidR="001119D3" w:rsidRDefault="001119D3" w:rsidP="00685AAE">
            <w:pPr>
              <w:ind w:firstLine="0"/>
              <w:rPr>
                <w:rFonts w:ascii="Times New Roman" w:hAnsi="Times New Roman"/>
                <w:szCs w:val="24"/>
              </w:rPr>
            </w:pPr>
            <w:r>
              <w:rPr>
                <w:rFonts w:ascii="Times New Roman" w:hAnsi="Times New Roman"/>
                <w:szCs w:val="24"/>
              </w:rPr>
              <w:t>Diamante V</w:t>
            </w:r>
          </w:p>
          <w:p w14:paraId="1223B44F" w14:textId="77777777" w:rsidR="001119D3" w:rsidRDefault="001119D3" w:rsidP="00685AAE">
            <w:pPr>
              <w:ind w:firstLine="0"/>
              <w:rPr>
                <w:rFonts w:ascii="Times New Roman" w:hAnsi="Times New Roman"/>
                <w:szCs w:val="24"/>
              </w:rPr>
            </w:pPr>
            <w:r>
              <w:rPr>
                <w:rFonts w:ascii="Times New Roman" w:hAnsi="Times New Roman"/>
                <w:szCs w:val="24"/>
              </w:rPr>
              <w:t>Diamante IV</w:t>
            </w:r>
          </w:p>
          <w:p w14:paraId="7EC908C5" w14:textId="77777777" w:rsidR="001119D3" w:rsidRDefault="001119D3" w:rsidP="00685AAE">
            <w:pPr>
              <w:ind w:firstLine="0"/>
              <w:rPr>
                <w:rFonts w:ascii="Times New Roman" w:hAnsi="Times New Roman"/>
                <w:szCs w:val="24"/>
              </w:rPr>
            </w:pPr>
            <w:r>
              <w:rPr>
                <w:rFonts w:ascii="Times New Roman" w:hAnsi="Times New Roman"/>
                <w:szCs w:val="24"/>
              </w:rPr>
              <w:t>Diamante III</w:t>
            </w:r>
          </w:p>
          <w:p w14:paraId="0162781D" w14:textId="77777777" w:rsidR="001119D3" w:rsidRDefault="001119D3" w:rsidP="00685AAE">
            <w:pPr>
              <w:ind w:firstLine="0"/>
              <w:rPr>
                <w:rFonts w:ascii="Times New Roman" w:hAnsi="Times New Roman"/>
                <w:szCs w:val="24"/>
              </w:rPr>
            </w:pPr>
            <w:r>
              <w:rPr>
                <w:rFonts w:ascii="Times New Roman" w:hAnsi="Times New Roman"/>
                <w:szCs w:val="24"/>
              </w:rPr>
              <w:t>Diamante II</w:t>
            </w:r>
          </w:p>
          <w:p w14:paraId="39A69E78" w14:textId="77777777" w:rsidR="001119D3" w:rsidRDefault="001119D3" w:rsidP="00685AAE">
            <w:pPr>
              <w:ind w:firstLine="0"/>
              <w:rPr>
                <w:rFonts w:ascii="Times New Roman" w:hAnsi="Times New Roman"/>
                <w:b/>
                <w:szCs w:val="24"/>
              </w:rPr>
            </w:pPr>
            <w:r>
              <w:rPr>
                <w:rFonts w:ascii="Times New Roman" w:hAnsi="Times New Roman"/>
                <w:szCs w:val="24"/>
              </w:rPr>
              <w:t>Diamante I</w:t>
            </w:r>
          </w:p>
        </w:tc>
        <w:tc>
          <w:tcPr>
            <w:tcW w:w="1050" w:type="dxa"/>
            <w:shd w:val="clear" w:color="auto" w:fill="auto"/>
            <w:tcMar>
              <w:top w:w="100" w:type="dxa"/>
              <w:left w:w="100" w:type="dxa"/>
              <w:bottom w:w="100" w:type="dxa"/>
              <w:right w:w="100" w:type="dxa"/>
            </w:tcMar>
          </w:tcPr>
          <w:p w14:paraId="481A2255" w14:textId="77777777" w:rsidR="001119D3" w:rsidRDefault="001119D3" w:rsidP="00685AAE">
            <w:pPr>
              <w:ind w:firstLine="0"/>
              <w:rPr>
                <w:rFonts w:ascii="Times New Roman" w:hAnsi="Times New Roman"/>
                <w:b/>
                <w:szCs w:val="24"/>
              </w:rPr>
            </w:pPr>
            <w:r>
              <w:rPr>
                <w:rFonts w:ascii="Times New Roman" w:hAnsi="Times New Roman"/>
                <w:b/>
                <w:szCs w:val="24"/>
              </w:rPr>
              <w:t>Mestre</w:t>
            </w:r>
          </w:p>
        </w:tc>
        <w:tc>
          <w:tcPr>
            <w:tcW w:w="1350" w:type="dxa"/>
            <w:shd w:val="clear" w:color="auto" w:fill="auto"/>
            <w:tcMar>
              <w:top w:w="100" w:type="dxa"/>
              <w:left w:w="100" w:type="dxa"/>
              <w:bottom w:w="100" w:type="dxa"/>
              <w:right w:w="100" w:type="dxa"/>
            </w:tcMar>
          </w:tcPr>
          <w:p w14:paraId="2DA3F9C9" w14:textId="77777777" w:rsidR="001119D3" w:rsidRDefault="001119D3" w:rsidP="00685AAE">
            <w:pPr>
              <w:ind w:firstLine="0"/>
              <w:rPr>
                <w:rFonts w:ascii="Times New Roman" w:hAnsi="Times New Roman"/>
                <w:b/>
                <w:szCs w:val="24"/>
              </w:rPr>
            </w:pPr>
            <w:r>
              <w:rPr>
                <w:rFonts w:ascii="Times New Roman" w:hAnsi="Times New Roman"/>
                <w:b/>
                <w:szCs w:val="24"/>
              </w:rPr>
              <w:t>Desafiante</w:t>
            </w:r>
          </w:p>
        </w:tc>
      </w:tr>
    </w:tbl>
    <w:p w14:paraId="04D4721E" w14:textId="32228FF4" w:rsidR="001119D3" w:rsidRDefault="00685AAE" w:rsidP="00685AAE">
      <w:pPr>
        <w:pStyle w:val="FontedeIlustrao"/>
      </w:pPr>
      <w:r>
        <w:t xml:space="preserve">Fonte: </w:t>
      </w:r>
      <w:r w:rsidR="00F619E7">
        <w:t xml:space="preserve">Elaborado pela </w:t>
      </w:r>
      <w:r w:rsidR="007E6FE5">
        <w:t>autora.</w:t>
      </w:r>
    </w:p>
    <w:p w14:paraId="652A97BA" w14:textId="77777777" w:rsidR="001119D3" w:rsidRDefault="001119D3" w:rsidP="00001DDF">
      <w:pPr>
        <w:pStyle w:val="Pargrafo"/>
      </w:pPr>
      <w:r>
        <w:t xml:space="preserve">Mesmo que um jogador de </w:t>
      </w:r>
      <w:r>
        <w:rPr>
          <w:i/>
        </w:rPr>
        <w:t>LOL</w:t>
      </w:r>
      <w:r>
        <w:t xml:space="preserve"> seja Mestre ou Desafiante, em todas as partidas, seus campeões começam com Nível 1, sendo esta uma característica curiosa do jogo; seu elo como jogador não muda, mas </w:t>
      </w:r>
      <w:proofErr w:type="gramStart"/>
      <w:r>
        <w:t>todos os personagem</w:t>
      </w:r>
      <w:proofErr w:type="gramEnd"/>
      <w:r>
        <w:t xml:space="preserve"> começam “fracos”. Ou seja, um jogador pode ser elo Diamante e ser um ótimo jogador, mas ao começar uma partida, seu personagem ou campeão começa fraco como todos os outros. Por isso é tão importante </w:t>
      </w:r>
      <w:r>
        <w:rPr>
          <w:i/>
        </w:rPr>
        <w:t>farmar</w:t>
      </w:r>
      <w:r>
        <w:t xml:space="preserve"> </w:t>
      </w:r>
      <w:r>
        <w:rPr>
          <w:i/>
        </w:rPr>
        <w:t>minions</w:t>
      </w:r>
      <w:r>
        <w:t xml:space="preserve"> no início do jogo. Cada </w:t>
      </w:r>
      <w:r>
        <w:rPr>
          <w:i/>
        </w:rPr>
        <w:t>minion</w:t>
      </w:r>
      <w:r>
        <w:t xml:space="preserve"> eliminado concede ouro - bem como campeões eliminados, que ainda causam mais ouro - e é apenas com ouro que um jogador pode comprar itens. Quanto mais </w:t>
      </w:r>
      <w:r>
        <w:rPr>
          <w:i/>
        </w:rPr>
        <w:t>minions</w:t>
      </w:r>
      <w:r>
        <w:t xml:space="preserve"> farmados, mais ouro um jogador tem e, quanto mais ouro, mais ítens que o deixam forte. Os itens não são físicos, não são armas compradas. Os ítens são </w:t>
      </w:r>
      <w:r>
        <w:rPr>
          <w:i/>
        </w:rPr>
        <w:t>buffs</w:t>
      </w:r>
      <w:r>
        <w:t xml:space="preserve"> (bônus de ataque ou defesa, que deixam o campeão mais “forte”), embora tenham nomes como </w:t>
      </w:r>
      <w:r>
        <w:rPr>
          <w:i/>
        </w:rPr>
        <w:t>Gume do Infinito, Adaga</w:t>
      </w:r>
      <w:r>
        <w:t xml:space="preserve"> ou </w:t>
      </w:r>
      <w:r>
        <w:rPr>
          <w:i/>
        </w:rPr>
        <w:t>Lança Negra</w:t>
      </w:r>
      <w:r>
        <w:t xml:space="preserve">, por exemplo. Ou seja, ao comprar um item como </w:t>
      </w:r>
      <w:r>
        <w:rPr>
          <w:i/>
        </w:rPr>
        <w:t>Sedenta por Sangue</w:t>
      </w:r>
      <w:r>
        <w:t xml:space="preserve">, ganha-se 80 de dano de ataque e é ideal para quem quer causar danos nos inimigos. Caso um jogador queira ser mais </w:t>
      </w:r>
      <w:r>
        <w:rPr>
          <w:i/>
        </w:rPr>
        <w:t>tanque</w:t>
      </w:r>
      <w:r>
        <w:t xml:space="preserve">, ou seja, ser fisicamente forte, aguentar bastante ataques e não morrer facilmente, ele precisará comprar ítens que prometam tais características. </w:t>
      </w:r>
    </w:p>
    <w:p w14:paraId="2E0BA891" w14:textId="77777777" w:rsidR="001119D3" w:rsidRDefault="001119D3" w:rsidP="00001DDF">
      <w:pPr>
        <w:pStyle w:val="Pargrafo"/>
        <w:rPr>
          <w:szCs w:val="24"/>
        </w:rPr>
      </w:pPr>
      <w:r>
        <w:rPr>
          <w:szCs w:val="24"/>
        </w:rPr>
        <w:t xml:space="preserve">Segundo relatos, essa é uma característica que mais agrada os jogadores: não importa há quanto tempo duas pessoas joguem; todos começarão fracos na partida, e sua habilidade e estratégia é o que garantirá sua força ao final. </w:t>
      </w:r>
    </w:p>
    <w:p w14:paraId="104E8F08" w14:textId="77777777" w:rsidR="001119D3" w:rsidRDefault="001119D3" w:rsidP="00001DDF">
      <w:pPr>
        <w:pStyle w:val="Pargrafo"/>
        <w:rPr>
          <w:szCs w:val="24"/>
        </w:rPr>
      </w:pPr>
      <w:r>
        <w:rPr>
          <w:szCs w:val="24"/>
        </w:rPr>
        <w:lastRenderedPageBreak/>
        <w:t xml:space="preserve">Como dito anteriormente, o mapa </w:t>
      </w:r>
      <w:r>
        <w:rPr>
          <w:i/>
          <w:szCs w:val="24"/>
        </w:rPr>
        <w:t xml:space="preserve">Summoner’s Rift </w:t>
      </w:r>
      <w:r>
        <w:rPr>
          <w:szCs w:val="24"/>
        </w:rPr>
        <w:t xml:space="preserve">permite mais estratégias e, por isso, exige um pouco mais para explicar. Expliquei que há três rotas no mapa: </w:t>
      </w:r>
      <w:r>
        <w:rPr>
          <w:i/>
          <w:szCs w:val="24"/>
        </w:rPr>
        <w:t xml:space="preserve">top lane, mid lane e bot lane, </w:t>
      </w:r>
      <w:r>
        <w:rPr>
          <w:szCs w:val="24"/>
        </w:rPr>
        <w:t xml:space="preserve">além da </w:t>
      </w:r>
      <w:r>
        <w:rPr>
          <w:i/>
          <w:szCs w:val="24"/>
        </w:rPr>
        <w:t>jungle</w:t>
      </w:r>
      <w:r>
        <w:rPr>
          <w:szCs w:val="24"/>
        </w:rPr>
        <w:t xml:space="preserve">. Isso não basta para entender: é necessário, também, explicar quais campeões jogam em cada </w:t>
      </w:r>
      <w:r>
        <w:rPr>
          <w:i/>
          <w:szCs w:val="24"/>
        </w:rPr>
        <w:t>lane</w:t>
      </w:r>
      <w:r>
        <w:rPr>
          <w:szCs w:val="24"/>
        </w:rPr>
        <w:t xml:space="preserve">. Como são mais de cem campeões e cada um pode jogar em mais de uma </w:t>
      </w:r>
      <w:r>
        <w:rPr>
          <w:i/>
          <w:szCs w:val="24"/>
        </w:rPr>
        <w:t>lane</w:t>
      </w:r>
      <w:r>
        <w:rPr>
          <w:szCs w:val="24"/>
        </w:rPr>
        <w:t xml:space="preserve">, dependendo de suas habilidades, não listarei cada um e nem direi em que </w:t>
      </w:r>
      <w:r>
        <w:rPr>
          <w:i/>
          <w:szCs w:val="24"/>
        </w:rPr>
        <w:t xml:space="preserve">lane </w:t>
      </w:r>
      <w:r>
        <w:rPr>
          <w:szCs w:val="24"/>
        </w:rPr>
        <w:t xml:space="preserve">cada um joga. </w:t>
      </w:r>
    </w:p>
    <w:p w14:paraId="30D1DCE8" w14:textId="77777777" w:rsidR="001119D3" w:rsidRDefault="001119D3" w:rsidP="00001DDF">
      <w:pPr>
        <w:pStyle w:val="Pargrafo"/>
        <w:rPr>
          <w:szCs w:val="24"/>
        </w:rPr>
      </w:pPr>
      <w:r>
        <w:rPr>
          <w:szCs w:val="24"/>
        </w:rPr>
        <w:t xml:space="preserve">Para explicar, esquematizarei de um modo mais simples; Campeões Tanques (que aguentam bastante dano e não morrem facilmente) jogam na </w:t>
      </w:r>
      <w:r>
        <w:rPr>
          <w:i/>
          <w:szCs w:val="24"/>
        </w:rPr>
        <w:t>top lane</w:t>
      </w:r>
      <w:r>
        <w:rPr>
          <w:szCs w:val="24"/>
        </w:rPr>
        <w:t xml:space="preserve">. Magos (que apresentam poderes mágicos) vão na </w:t>
      </w:r>
      <w:r>
        <w:rPr>
          <w:i/>
          <w:szCs w:val="24"/>
        </w:rPr>
        <w:t>mid lane</w:t>
      </w:r>
      <w:r>
        <w:rPr>
          <w:szCs w:val="24"/>
        </w:rPr>
        <w:t xml:space="preserve">. Atiradores (os que causam mais dano - porém, morrem facilmente) vão na </w:t>
      </w:r>
      <w:r>
        <w:rPr>
          <w:i/>
          <w:szCs w:val="24"/>
        </w:rPr>
        <w:t>bot lane</w:t>
      </w:r>
      <w:r>
        <w:rPr>
          <w:szCs w:val="24"/>
        </w:rPr>
        <w:t xml:space="preserve"> e geralmente são acompanhados pelo suporte do time (campeões com poderes de proteção e cura), por sua fragilidade física. Conta-se quatro nessa esquematização. Entretanto, há mais um tipo de campeão, o </w:t>
      </w:r>
      <w:r>
        <w:rPr>
          <w:i/>
          <w:szCs w:val="24"/>
        </w:rPr>
        <w:t>jungler</w:t>
      </w:r>
      <w:r>
        <w:rPr>
          <w:szCs w:val="24"/>
        </w:rPr>
        <w:t xml:space="preserve">, também chamado de caçador. Este não farma os </w:t>
      </w:r>
      <w:r>
        <w:rPr>
          <w:i/>
          <w:szCs w:val="24"/>
        </w:rPr>
        <w:t>minions</w:t>
      </w:r>
      <w:r>
        <w:rPr>
          <w:szCs w:val="24"/>
        </w:rPr>
        <w:t xml:space="preserve"> de nenhuma lane, apenas os monstros da </w:t>
      </w:r>
      <w:r>
        <w:rPr>
          <w:i/>
          <w:szCs w:val="24"/>
        </w:rPr>
        <w:t xml:space="preserve">jungle. </w:t>
      </w:r>
      <w:r>
        <w:rPr>
          <w:szCs w:val="24"/>
        </w:rPr>
        <w:t xml:space="preserve">Para conseguir ficar forte, ele vai matando monstros da selva, ficando forte e comprando itens. O </w:t>
      </w:r>
      <w:r>
        <w:rPr>
          <w:i/>
          <w:szCs w:val="24"/>
        </w:rPr>
        <w:t xml:space="preserve">jungler </w:t>
      </w:r>
      <w:r>
        <w:rPr>
          <w:szCs w:val="24"/>
        </w:rPr>
        <w:t xml:space="preserve">é de extrema importância, pois ele é o responsável pelos </w:t>
      </w:r>
      <w:r>
        <w:rPr>
          <w:i/>
          <w:szCs w:val="24"/>
        </w:rPr>
        <w:t>ganks</w:t>
      </w:r>
      <w:r>
        <w:rPr>
          <w:i/>
          <w:szCs w:val="24"/>
          <w:vertAlign w:val="superscript"/>
        </w:rPr>
        <w:footnoteReference w:id="28"/>
      </w:r>
      <w:r>
        <w:rPr>
          <w:szCs w:val="24"/>
        </w:rPr>
        <w:t xml:space="preserve">, ou seja, ele pode chegar de surpresa numa </w:t>
      </w:r>
      <w:r>
        <w:rPr>
          <w:i/>
          <w:szCs w:val="24"/>
        </w:rPr>
        <w:t>lane</w:t>
      </w:r>
      <w:r>
        <w:rPr>
          <w:szCs w:val="24"/>
        </w:rPr>
        <w:t xml:space="preserve"> e ajudar o seu time a matar o adversário; ele cria emboscadas e precisa de muita estratégia para conseguir fazer seu trabalho.</w:t>
      </w:r>
    </w:p>
    <w:p w14:paraId="7E147031" w14:textId="77777777" w:rsidR="001119D3" w:rsidRDefault="001119D3" w:rsidP="00001DDF">
      <w:pPr>
        <w:pStyle w:val="Pargrafo"/>
        <w:rPr>
          <w:szCs w:val="24"/>
        </w:rPr>
      </w:pPr>
      <w:r>
        <w:rPr>
          <w:szCs w:val="24"/>
        </w:rPr>
        <w:t xml:space="preserve">Antes de o sistema procurar uma partida, o jogador deve preencher em qual função e qual rota quer jogar. Se for jogar em grupo, cada um escolhe suas intenções. Após definido isso, uma partida pode ser encontrada. E então, chega-se na fase de cada jogador de cada função escolher seus campeões, cada um tendo alguns segundos para isso e para também banir campeões que não querem enfrentar. Então, ao terem escolhido seus campeões, arrumado suas runas e feitiços, uma tela de espera é ativada, onde mostra em qual porcentagem o jogo está sendo carregado para cada jogador - isso depende da velocidade e qualidade da </w:t>
      </w:r>
      <w:r>
        <w:rPr>
          <w:i/>
          <w:szCs w:val="24"/>
        </w:rPr>
        <w:t>internet</w:t>
      </w:r>
      <w:r>
        <w:rPr>
          <w:szCs w:val="24"/>
        </w:rPr>
        <w:t>. Quando todos os jogadores estiverem com 100% de carregamento, a partida começa.</w:t>
      </w:r>
    </w:p>
    <w:p w14:paraId="712105AD" w14:textId="77777777" w:rsidR="001119D3" w:rsidRDefault="001119D3" w:rsidP="00001DDF">
      <w:pPr>
        <w:pStyle w:val="Pargrafo"/>
        <w:rPr>
          <w:szCs w:val="24"/>
        </w:rPr>
      </w:pPr>
      <w:r>
        <w:rPr>
          <w:szCs w:val="24"/>
        </w:rPr>
        <w:t xml:space="preserve">Cada campeão começa em sua rota - tanques no </w:t>
      </w:r>
      <w:r>
        <w:rPr>
          <w:i/>
          <w:szCs w:val="24"/>
        </w:rPr>
        <w:t>top</w:t>
      </w:r>
      <w:r>
        <w:rPr>
          <w:szCs w:val="24"/>
        </w:rPr>
        <w:t xml:space="preserve">, magos no </w:t>
      </w:r>
      <w:r>
        <w:rPr>
          <w:i/>
          <w:szCs w:val="24"/>
        </w:rPr>
        <w:t>mid</w:t>
      </w:r>
      <w:r>
        <w:rPr>
          <w:szCs w:val="24"/>
        </w:rPr>
        <w:t xml:space="preserve">, atiradores e suportes no </w:t>
      </w:r>
      <w:r>
        <w:rPr>
          <w:i/>
          <w:szCs w:val="24"/>
        </w:rPr>
        <w:t>bot</w:t>
      </w:r>
      <w:r>
        <w:rPr>
          <w:szCs w:val="24"/>
        </w:rPr>
        <w:t xml:space="preserve">, caçadores (ou </w:t>
      </w:r>
      <w:r>
        <w:rPr>
          <w:i/>
          <w:szCs w:val="24"/>
        </w:rPr>
        <w:t>junglers</w:t>
      </w:r>
      <w:r>
        <w:rPr>
          <w:szCs w:val="24"/>
        </w:rPr>
        <w:t xml:space="preserve">) na </w:t>
      </w:r>
      <w:r>
        <w:rPr>
          <w:i/>
          <w:szCs w:val="24"/>
        </w:rPr>
        <w:t>jungle</w:t>
      </w:r>
      <w:r>
        <w:rPr>
          <w:szCs w:val="24"/>
        </w:rPr>
        <w:t xml:space="preserve">. No começo do jogo, todos precisam de dinheiro para conseguir itens e ficar forte. Para isso, eles começam farmando, ou seja, matando </w:t>
      </w:r>
      <w:r>
        <w:rPr>
          <w:i/>
          <w:szCs w:val="24"/>
        </w:rPr>
        <w:t>minions</w:t>
      </w:r>
      <w:r>
        <w:rPr>
          <w:szCs w:val="24"/>
        </w:rPr>
        <w:t xml:space="preserve">. É importante ressaltar que os dois times ficam farmando ao mesmo tempo em suas rotas, então é necessário ter habilidade de jogo para matar </w:t>
      </w:r>
      <w:r>
        <w:rPr>
          <w:i/>
          <w:szCs w:val="24"/>
        </w:rPr>
        <w:t xml:space="preserve">minions, </w:t>
      </w:r>
      <w:r>
        <w:rPr>
          <w:szCs w:val="24"/>
        </w:rPr>
        <w:t xml:space="preserve">causar dano no adversário que está na sua frente e não ganhar dano deste. Além disso, deve-se sempre ficar atento a um possível </w:t>
      </w:r>
      <w:r>
        <w:rPr>
          <w:i/>
          <w:szCs w:val="24"/>
        </w:rPr>
        <w:t xml:space="preserve">gank </w:t>
      </w:r>
      <w:r>
        <w:rPr>
          <w:szCs w:val="24"/>
        </w:rPr>
        <w:t xml:space="preserve">do </w:t>
      </w:r>
      <w:r>
        <w:rPr>
          <w:szCs w:val="24"/>
        </w:rPr>
        <w:lastRenderedPageBreak/>
        <w:t xml:space="preserve">jungler adversário. Um gank do </w:t>
      </w:r>
      <w:r>
        <w:rPr>
          <w:i/>
          <w:szCs w:val="24"/>
        </w:rPr>
        <w:t>jungler</w:t>
      </w:r>
      <w:r>
        <w:rPr>
          <w:szCs w:val="24"/>
        </w:rPr>
        <w:t xml:space="preserve"> aliado é positivo, pois, ao ajudar o caçador, é possível matar um adversário. </w:t>
      </w:r>
    </w:p>
    <w:p w14:paraId="1AE3C40C" w14:textId="77777777" w:rsidR="001119D3" w:rsidRDefault="001119D3" w:rsidP="00001DDF">
      <w:pPr>
        <w:pStyle w:val="Pargrafo"/>
        <w:rPr>
          <w:szCs w:val="24"/>
        </w:rPr>
      </w:pPr>
      <w:r>
        <w:rPr>
          <w:szCs w:val="24"/>
        </w:rPr>
        <w:t xml:space="preserve">É importante ressaltar que, se morrer, não é o fim do jogo. Quando morre, cada campeão fica alguns segundos mortos até </w:t>
      </w:r>
      <w:r>
        <w:rPr>
          <w:i/>
          <w:szCs w:val="24"/>
        </w:rPr>
        <w:t>renascer</w:t>
      </w:r>
      <w:r>
        <w:rPr>
          <w:szCs w:val="24"/>
        </w:rPr>
        <w:t xml:space="preserve"> na </w:t>
      </w:r>
      <w:r>
        <w:rPr>
          <w:b/>
          <w:szCs w:val="24"/>
        </w:rPr>
        <w:t>base</w:t>
      </w:r>
      <w:r>
        <w:rPr>
          <w:b/>
          <w:szCs w:val="24"/>
          <w:vertAlign w:val="superscript"/>
        </w:rPr>
        <w:footnoteReference w:id="29"/>
      </w:r>
      <w:r>
        <w:rPr>
          <w:szCs w:val="24"/>
        </w:rPr>
        <w:t xml:space="preserve">, que fica atrás do </w:t>
      </w:r>
      <w:r>
        <w:rPr>
          <w:i/>
          <w:szCs w:val="24"/>
        </w:rPr>
        <w:t>nexus</w:t>
      </w:r>
      <w:r>
        <w:rPr>
          <w:szCs w:val="24"/>
        </w:rPr>
        <w:t xml:space="preserve"> aliado, com os mesmos ítens comprados antes de morrer. Sendo assim, uma partida contém muitas mortes, e uma das informações do placar do jogo é a quantidade de </w:t>
      </w:r>
      <w:r>
        <w:rPr>
          <w:i/>
          <w:szCs w:val="24"/>
        </w:rPr>
        <w:t>abates</w:t>
      </w:r>
      <w:r>
        <w:rPr>
          <w:szCs w:val="24"/>
        </w:rPr>
        <w:t xml:space="preserve"> que cada time tem, além da quantidade de torres destruídas.</w:t>
      </w:r>
    </w:p>
    <w:p w14:paraId="2EE4C020" w14:textId="77777777" w:rsidR="001119D3" w:rsidRDefault="001119D3" w:rsidP="00001DDF">
      <w:pPr>
        <w:pStyle w:val="Pargrafo"/>
        <w:rPr>
          <w:szCs w:val="24"/>
        </w:rPr>
      </w:pPr>
      <w:r>
        <w:rPr>
          <w:szCs w:val="24"/>
        </w:rPr>
        <w:t xml:space="preserve">Quanto mais tempo de duração um jogo tem, mais tempo demora para um campeão reviver. No começo do jogo, ao morrer, um campeão fica aproximadamente cinco segundos morto antes de renascer na base. Com aproximadamente quarenta minutos de partida, os campeões podem ficar mais de um minuto mortos, o que é bastante perigoso, pois se todos os campeões de um time morrer, essa é a oportunidade perfeita para o time adversário de levar todas as torres, inibidores e </w:t>
      </w:r>
      <w:r>
        <w:rPr>
          <w:i/>
          <w:szCs w:val="24"/>
        </w:rPr>
        <w:t>nexus</w:t>
      </w:r>
      <w:r>
        <w:rPr>
          <w:szCs w:val="24"/>
        </w:rPr>
        <w:t xml:space="preserve"> enquanto não há ninguém ali para defender, podendo, assim, ganhar o jogo. </w:t>
      </w:r>
    </w:p>
    <w:p w14:paraId="18AB5535" w14:textId="77777777" w:rsidR="001119D3" w:rsidRDefault="001119D3" w:rsidP="00001DDF">
      <w:pPr>
        <w:pStyle w:val="Pargrafo"/>
        <w:rPr>
          <w:szCs w:val="24"/>
        </w:rPr>
      </w:pPr>
      <w:r>
        <w:rPr>
          <w:szCs w:val="24"/>
        </w:rPr>
        <w:t xml:space="preserve">Embora o objetivo das partidas seja sempre o mesmo - destruir o </w:t>
      </w:r>
      <w:r>
        <w:rPr>
          <w:i/>
          <w:szCs w:val="24"/>
        </w:rPr>
        <w:t>nexus</w:t>
      </w:r>
      <w:r>
        <w:rPr>
          <w:szCs w:val="24"/>
        </w:rPr>
        <w:t xml:space="preserve"> inimigo -, nenhuma partida será igual a outra, já que algumas podem apresentar </w:t>
      </w:r>
      <w:r>
        <w:rPr>
          <w:i/>
          <w:szCs w:val="24"/>
        </w:rPr>
        <w:t xml:space="preserve">ace </w:t>
      </w:r>
      <w:r>
        <w:rPr>
          <w:szCs w:val="24"/>
        </w:rPr>
        <w:t xml:space="preserve">(momento em que todos os campeões de um determinado time morrem), </w:t>
      </w:r>
      <w:r>
        <w:rPr>
          <w:i/>
          <w:szCs w:val="24"/>
        </w:rPr>
        <w:t>double kill, triple kill, quadra kill e pentakill</w:t>
      </w:r>
      <w:r>
        <w:rPr>
          <w:szCs w:val="24"/>
        </w:rPr>
        <w:t xml:space="preserve">, que ocorre quando um mesmo personagem mata dois, três, quatro ou cinco campeões, um após o outro, respectivamente. Enquanto algumas partidas podem ser fáceis de ganhar, outras são ganhas de virada. Outras, inclusive, podem conter </w:t>
      </w:r>
      <w:r>
        <w:rPr>
          <w:i/>
          <w:szCs w:val="24"/>
        </w:rPr>
        <w:t>backdoor</w:t>
      </w:r>
      <w:r>
        <w:rPr>
          <w:szCs w:val="24"/>
        </w:rPr>
        <w:t xml:space="preserve">, que é quando um campeão sozinho vai até o </w:t>
      </w:r>
      <w:r>
        <w:rPr>
          <w:i/>
          <w:szCs w:val="24"/>
        </w:rPr>
        <w:t>nexus</w:t>
      </w:r>
      <w:r>
        <w:rPr>
          <w:szCs w:val="24"/>
        </w:rPr>
        <w:t xml:space="preserve"> adversário que esteja exposto e ganha o jogo destruindo o </w:t>
      </w:r>
      <w:r>
        <w:rPr>
          <w:i/>
          <w:szCs w:val="24"/>
        </w:rPr>
        <w:t>nexus</w:t>
      </w:r>
      <w:r>
        <w:rPr>
          <w:szCs w:val="24"/>
        </w:rPr>
        <w:t xml:space="preserve"> sozinho e de surpresa. Por esse motivo, o tempo de uma partida nunca é definitivo e as jogadas impactam na duração do jogo.</w:t>
      </w:r>
    </w:p>
    <w:p w14:paraId="7FF093F6" w14:textId="77777777" w:rsidR="001119D3" w:rsidRDefault="001119D3" w:rsidP="00001DDF">
      <w:pPr>
        <w:pStyle w:val="Pargrafo"/>
        <w:rPr>
          <w:szCs w:val="24"/>
        </w:rPr>
      </w:pPr>
      <w:r>
        <w:rPr>
          <w:szCs w:val="24"/>
        </w:rPr>
        <w:t xml:space="preserve">Os diferentes tipos de campeões e suas diferentes funções no jogo são importantes também ao final da partida, quando todos começam a lutar juntos para derrubar a base inimiga em grupo. O mago dará dano mágico, o atirador causará muito dano aos inimigos, o tanque pode se expôr e ir para cima dos adversários enquanto os outros, de longe, os acertam. O suporte fica dando cura e proteção aos aliados, enquanto o </w:t>
      </w:r>
      <w:r>
        <w:rPr>
          <w:i/>
          <w:szCs w:val="24"/>
        </w:rPr>
        <w:t>jungler</w:t>
      </w:r>
      <w:r>
        <w:rPr>
          <w:szCs w:val="24"/>
        </w:rPr>
        <w:t xml:space="preserve"> também causa dano nos inimigos. </w:t>
      </w:r>
    </w:p>
    <w:p w14:paraId="4B695008" w14:textId="77777777" w:rsidR="001119D3" w:rsidRDefault="001119D3" w:rsidP="00001DDF">
      <w:pPr>
        <w:pStyle w:val="Pargrafo"/>
        <w:rPr>
          <w:szCs w:val="24"/>
        </w:rPr>
      </w:pPr>
      <w:r>
        <w:rPr>
          <w:szCs w:val="24"/>
        </w:rPr>
        <w:lastRenderedPageBreak/>
        <w:t xml:space="preserve">As teclas usadas para causar dano são Q, W, E e R - e cada campeão apresenta uma </w:t>
      </w:r>
      <w:r>
        <w:rPr>
          <w:i/>
          <w:szCs w:val="24"/>
        </w:rPr>
        <w:t>skill</w:t>
      </w:r>
      <w:r>
        <w:rPr>
          <w:szCs w:val="24"/>
        </w:rPr>
        <w:t xml:space="preserve"> (habilidade) diferente para cada uma dessas teclas. É importante, então, estudar os campeões e seus ataques antes de jogar. Movimenta-se pela mata clicando com o botão direito do mapa onde quer se locomover. As teclas D e F têm feitiços que o jogador escolhe antes da partida. Ou seja, nenhum campeão vem com poderes no D e no F; o jogador precisa escolher entre os diferentes tipos possíveis. Há o </w:t>
      </w:r>
      <w:r>
        <w:rPr>
          <w:i/>
          <w:szCs w:val="24"/>
        </w:rPr>
        <w:t>heal</w:t>
      </w:r>
      <w:r>
        <w:rPr>
          <w:szCs w:val="24"/>
        </w:rPr>
        <w:t xml:space="preserve"> (curar), que dá velocidade de movimento e cura instantaneamente, </w:t>
      </w:r>
      <w:r>
        <w:rPr>
          <w:i/>
          <w:szCs w:val="24"/>
        </w:rPr>
        <w:t>flash</w:t>
      </w:r>
      <w:r>
        <w:rPr>
          <w:szCs w:val="24"/>
        </w:rPr>
        <w:t>, que faz o campeão fugir rapidamente ao se encontrar numa situação de risco, entre outros. É importante usá-los apenas quando extremamente necessário, pois eles demoram alguns minutos para poderem ser usados novamente.</w:t>
      </w:r>
    </w:p>
    <w:p w14:paraId="223032ED" w14:textId="77777777" w:rsidR="001119D3" w:rsidRDefault="001119D3" w:rsidP="00001DDF">
      <w:pPr>
        <w:pStyle w:val="Pargrafo"/>
        <w:rPr>
          <w:szCs w:val="24"/>
        </w:rPr>
      </w:pPr>
      <w:r>
        <w:rPr>
          <w:szCs w:val="24"/>
        </w:rPr>
        <w:t xml:space="preserve">Ao final da partida, ou até mesmo durante esta, os jogadores controlam seus </w:t>
      </w:r>
      <w:r>
        <w:rPr>
          <w:i/>
          <w:szCs w:val="24"/>
        </w:rPr>
        <w:t xml:space="preserve">KDA (Kills/Deaths/Assistences) </w:t>
      </w:r>
      <w:r>
        <w:rPr>
          <w:szCs w:val="24"/>
        </w:rPr>
        <w:t xml:space="preserve">ou AMA, em português (Abates/Mortes/Assistências). </w:t>
      </w:r>
      <w:r>
        <w:rPr>
          <w:i/>
          <w:szCs w:val="24"/>
        </w:rPr>
        <w:t xml:space="preserve">Kills </w:t>
      </w:r>
      <w:r>
        <w:rPr>
          <w:szCs w:val="24"/>
        </w:rPr>
        <w:t xml:space="preserve">é a quantidade de vezes que um jogador matou alguém; </w:t>
      </w:r>
      <w:r>
        <w:rPr>
          <w:i/>
          <w:szCs w:val="24"/>
        </w:rPr>
        <w:t xml:space="preserve">deaths </w:t>
      </w:r>
      <w:r>
        <w:rPr>
          <w:szCs w:val="24"/>
        </w:rPr>
        <w:t>é a quantidade de vezes que morreu e</w:t>
      </w:r>
      <w:r>
        <w:rPr>
          <w:i/>
          <w:szCs w:val="24"/>
        </w:rPr>
        <w:t xml:space="preserve"> assistences </w:t>
      </w:r>
      <w:r>
        <w:rPr>
          <w:szCs w:val="24"/>
        </w:rPr>
        <w:t>são as vezes em que um jogador deu dano em outra pessoa que alguém do time acabou matando. Se, por exemplo, em uma partida alguém matou 15 vezes, ajudou a matar dez vezes e morreu 4 vezes, seu placar será 15/4/10.</w:t>
      </w:r>
      <w:r>
        <w:rPr>
          <w:i/>
          <w:szCs w:val="24"/>
        </w:rPr>
        <w:t xml:space="preserve"> </w:t>
      </w:r>
      <w:r>
        <w:rPr>
          <w:szCs w:val="24"/>
        </w:rPr>
        <w:t xml:space="preserve">O ideal é ter mais abates e assistências do que mortes, ou seja, matar e ajudar a matar mais do que ter morrido na partida. Diz-se que um jogador está </w:t>
      </w:r>
      <w:r>
        <w:rPr>
          <w:i/>
          <w:szCs w:val="24"/>
        </w:rPr>
        <w:t>feedando</w:t>
      </w:r>
      <w:r>
        <w:rPr>
          <w:szCs w:val="24"/>
        </w:rPr>
        <w:t xml:space="preserve"> quando morre demais e acaba dando muito </w:t>
      </w:r>
      <w:r>
        <w:rPr>
          <w:i/>
          <w:szCs w:val="24"/>
        </w:rPr>
        <w:t>gold</w:t>
      </w:r>
      <w:r>
        <w:rPr>
          <w:szCs w:val="24"/>
        </w:rPr>
        <w:t xml:space="preserve"> para o time adversário, deixando-os fortes, com mais itens.</w:t>
      </w:r>
    </w:p>
    <w:p w14:paraId="2E1E76C8" w14:textId="77777777" w:rsidR="001119D3" w:rsidRDefault="001119D3" w:rsidP="00001DDF">
      <w:pPr>
        <w:pStyle w:val="Pargrafo"/>
        <w:rPr>
          <w:szCs w:val="24"/>
        </w:rPr>
      </w:pPr>
      <w:r>
        <w:rPr>
          <w:szCs w:val="24"/>
        </w:rPr>
        <w:t xml:space="preserve">É importante também citar as </w:t>
      </w:r>
      <w:r>
        <w:rPr>
          <w:i/>
          <w:szCs w:val="24"/>
        </w:rPr>
        <w:t>runas</w:t>
      </w:r>
      <w:r>
        <w:rPr>
          <w:szCs w:val="24"/>
        </w:rPr>
        <w:t xml:space="preserve">, que serão características que o campeão terá durante a partida. Se é um mago, por exemplo, pode-se usar a </w:t>
      </w:r>
      <w:r>
        <w:rPr>
          <w:i/>
          <w:szCs w:val="24"/>
        </w:rPr>
        <w:t>Feitiçaria: a calamidade</w:t>
      </w:r>
      <w:r>
        <w:rPr>
          <w:szCs w:val="24"/>
        </w:rPr>
        <w:t>. É necessário ler e escolher uma que pareça se adequar ao personagem antes de começar o jogo. Como não há muito tempo para a escolha antes de o jogo começar, é importante ser rápido nesse momento.</w:t>
      </w:r>
    </w:p>
    <w:p w14:paraId="61BF9179" w14:textId="77777777" w:rsidR="001119D3" w:rsidRDefault="001119D3" w:rsidP="00001DDF">
      <w:pPr>
        <w:pStyle w:val="Pargrafo"/>
        <w:rPr>
          <w:szCs w:val="24"/>
        </w:rPr>
      </w:pPr>
      <w:r>
        <w:rPr>
          <w:i/>
          <w:szCs w:val="24"/>
        </w:rPr>
        <w:t xml:space="preserve">LOL </w:t>
      </w:r>
      <w:r>
        <w:rPr>
          <w:szCs w:val="24"/>
        </w:rPr>
        <w:t xml:space="preserve">é considerado um </w:t>
      </w:r>
      <w:r>
        <w:rPr>
          <w:i/>
          <w:szCs w:val="24"/>
        </w:rPr>
        <w:t>e-sport</w:t>
      </w:r>
      <w:r>
        <w:rPr>
          <w:szCs w:val="24"/>
        </w:rPr>
        <w:t>, ou seja, um esporte eletrônico. Segundo a noção comum do termo, esportes são jogos competitivos, com regras fixas, e que tenham remuneração para praticantes profissionais. Xadrez, por exemplo, também é considerado um esporte - o que a muitos confunde, já que muitas pessoas associam esportes apenas a atividades que requer algum movimento físico, com característica atlética.</w:t>
      </w:r>
    </w:p>
    <w:p w14:paraId="0D3CBF5A" w14:textId="77777777" w:rsidR="001119D3" w:rsidRDefault="001119D3" w:rsidP="00001DDF">
      <w:pPr>
        <w:pStyle w:val="Pargrafo"/>
        <w:rPr>
          <w:szCs w:val="24"/>
        </w:rPr>
      </w:pPr>
      <w:r>
        <w:rPr>
          <w:szCs w:val="24"/>
        </w:rPr>
        <w:t xml:space="preserve">Com o advento da </w:t>
      </w:r>
      <w:r>
        <w:rPr>
          <w:i/>
          <w:szCs w:val="24"/>
        </w:rPr>
        <w:t xml:space="preserve">internet </w:t>
      </w:r>
      <w:r>
        <w:rPr>
          <w:szCs w:val="24"/>
        </w:rPr>
        <w:t xml:space="preserve">e da tecnologia, no geral, jogos </w:t>
      </w:r>
      <w:r>
        <w:rPr>
          <w:i/>
          <w:szCs w:val="24"/>
        </w:rPr>
        <w:t>onlines</w:t>
      </w:r>
      <w:r>
        <w:rPr>
          <w:szCs w:val="24"/>
        </w:rPr>
        <w:t xml:space="preserve"> passaram a ser competitivos, ter regras fixas e ter jogadores remunerados; e foi criada uma nova nomeação para esse tipo de competição: </w:t>
      </w:r>
      <w:r>
        <w:rPr>
          <w:i/>
          <w:szCs w:val="24"/>
        </w:rPr>
        <w:t>e-sport</w:t>
      </w:r>
      <w:r>
        <w:rPr>
          <w:szCs w:val="24"/>
        </w:rPr>
        <w:t xml:space="preserve">. </w:t>
      </w:r>
      <w:r>
        <w:rPr>
          <w:i/>
          <w:szCs w:val="24"/>
        </w:rPr>
        <w:t>League of Legends</w:t>
      </w:r>
      <w:r>
        <w:rPr>
          <w:szCs w:val="24"/>
        </w:rPr>
        <w:t xml:space="preserve"> tem todas essas características, e o lado competitivo é especialmente aflorado, tendo os jogos transmitidos em canais esportivos aqui no Brasil, e </w:t>
      </w:r>
      <w:r>
        <w:rPr>
          <w:i/>
          <w:szCs w:val="24"/>
        </w:rPr>
        <w:t>online</w:t>
      </w:r>
      <w:r>
        <w:rPr>
          <w:szCs w:val="24"/>
        </w:rPr>
        <w:t xml:space="preserve"> no </w:t>
      </w:r>
      <w:r>
        <w:rPr>
          <w:i/>
          <w:szCs w:val="24"/>
        </w:rPr>
        <w:t>Youtube</w:t>
      </w:r>
      <w:r>
        <w:rPr>
          <w:szCs w:val="24"/>
        </w:rPr>
        <w:t xml:space="preserve">. Além disso, os jogos do CBLOL (Campeonato Brasileiro </w:t>
      </w:r>
      <w:r>
        <w:rPr>
          <w:szCs w:val="24"/>
        </w:rPr>
        <w:lastRenderedPageBreak/>
        <w:t xml:space="preserve">de </w:t>
      </w:r>
      <w:r>
        <w:rPr>
          <w:i/>
          <w:szCs w:val="24"/>
        </w:rPr>
        <w:t>League of Legends</w:t>
      </w:r>
      <w:r>
        <w:rPr>
          <w:szCs w:val="24"/>
        </w:rPr>
        <w:t xml:space="preserve">) com frequência são uns dos assuntos mais comentados no </w:t>
      </w:r>
      <w:r>
        <w:rPr>
          <w:i/>
          <w:szCs w:val="24"/>
        </w:rPr>
        <w:t>twitter</w:t>
      </w:r>
      <w:r>
        <w:rPr>
          <w:szCs w:val="24"/>
        </w:rPr>
        <w:t xml:space="preserve">, na parte de </w:t>
      </w:r>
      <w:r>
        <w:rPr>
          <w:i/>
          <w:szCs w:val="24"/>
        </w:rPr>
        <w:t>Trending Topics</w:t>
      </w:r>
      <w:r>
        <w:rPr>
          <w:szCs w:val="24"/>
        </w:rPr>
        <w:t xml:space="preserve"> brasileira.</w:t>
      </w:r>
    </w:p>
    <w:p w14:paraId="6E85A4DA" w14:textId="77777777" w:rsidR="001119D3" w:rsidRDefault="001119D3" w:rsidP="00001DDF">
      <w:pPr>
        <w:pStyle w:val="Pargrafo"/>
        <w:rPr>
          <w:szCs w:val="24"/>
        </w:rPr>
      </w:pPr>
      <w:r>
        <w:rPr>
          <w:szCs w:val="24"/>
        </w:rPr>
        <w:t xml:space="preserve">Assim como esportes, os </w:t>
      </w:r>
      <w:r>
        <w:rPr>
          <w:i/>
          <w:szCs w:val="24"/>
        </w:rPr>
        <w:t>e-sports</w:t>
      </w:r>
      <w:r>
        <w:rPr>
          <w:szCs w:val="24"/>
        </w:rPr>
        <w:t xml:space="preserve"> requerem psicólogos, treinadores físicos e técnicos de jogo. Outro fato curioso sobre o </w:t>
      </w:r>
      <w:r>
        <w:rPr>
          <w:i/>
          <w:szCs w:val="24"/>
        </w:rPr>
        <w:t>LOL</w:t>
      </w:r>
      <w:r>
        <w:rPr>
          <w:szCs w:val="24"/>
        </w:rPr>
        <w:t xml:space="preserve">, é que este jogo vem sendo tão expandido que jogadores famosos do futebol acabam por patrocinar times no jogo, como o Ronaldo Fenômeno, que patrocina a CNB. Outro exemplo é a </w:t>
      </w:r>
      <w:r>
        <w:rPr>
          <w:i/>
          <w:szCs w:val="24"/>
        </w:rPr>
        <w:t>Keyd Stars</w:t>
      </w:r>
      <w:r>
        <w:rPr>
          <w:szCs w:val="24"/>
        </w:rPr>
        <w:t xml:space="preserve">, que, ao começar a ser patrocinada pela empresa Vivo, acabou mudando o nome para </w:t>
      </w:r>
      <w:r>
        <w:rPr>
          <w:i/>
          <w:szCs w:val="24"/>
        </w:rPr>
        <w:t>Vivo Keyd</w:t>
      </w:r>
      <w:r>
        <w:rPr>
          <w:szCs w:val="24"/>
        </w:rPr>
        <w:t xml:space="preserve">. Geralmente, os times são criados entre os jogadores e eles participam de competições. Se o time se destaca bastante, este chama a atenção de algumas empresas, que os patrocinam - ou o time mesmo pode ir atrás de patrocínio. Times originalmente de futebol também têm sua organização na área de </w:t>
      </w:r>
      <w:r>
        <w:rPr>
          <w:i/>
          <w:szCs w:val="24"/>
        </w:rPr>
        <w:t>e-sports</w:t>
      </w:r>
      <w:r>
        <w:rPr>
          <w:szCs w:val="24"/>
        </w:rPr>
        <w:t xml:space="preserve">, como o time de </w:t>
      </w:r>
      <w:r>
        <w:rPr>
          <w:i/>
          <w:szCs w:val="24"/>
        </w:rPr>
        <w:t xml:space="preserve">LOL </w:t>
      </w:r>
      <w:r>
        <w:rPr>
          <w:szCs w:val="24"/>
        </w:rPr>
        <w:t>do Flamengo.</w:t>
      </w:r>
    </w:p>
    <w:p w14:paraId="18123223" w14:textId="77777777" w:rsidR="001119D3" w:rsidRDefault="00001DDF" w:rsidP="00001DDF">
      <w:pPr>
        <w:pStyle w:val="Ttulo2"/>
        <w:rPr>
          <w:i/>
        </w:rPr>
      </w:pPr>
      <w:bookmarkStart w:id="84" w:name="_Toc529583199"/>
      <w:bookmarkStart w:id="85" w:name="_Toc529583330"/>
      <w:bookmarkStart w:id="86" w:name="_Toc529583473"/>
      <w:bookmarkStart w:id="87" w:name="_Toc529584068"/>
      <w:bookmarkStart w:id="88" w:name="_Toc529584180"/>
      <w:bookmarkStart w:id="89" w:name="_Toc529819744"/>
      <w:r>
        <w:t>4.</w:t>
      </w:r>
      <w:r w:rsidR="001119D3">
        <w:t xml:space="preserve">2 Metodologia de análise no contexto de pesquisa: Analisando os estrangeirismos do </w:t>
      </w:r>
      <w:r w:rsidR="001119D3">
        <w:rPr>
          <w:i/>
        </w:rPr>
        <w:t>League of Legends</w:t>
      </w:r>
      <w:bookmarkEnd w:id="84"/>
      <w:bookmarkEnd w:id="85"/>
      <w:bookmarkEnd w:id="86"/>
      <w:bookmarkEnd w:id="87"/>
      <w:bookmarkEnd w:id="88"/>
      <w:bookmarkEnd w:id="89"/>
    </w:p>
    <w:p w14:paraId="0D1A34C5" w14:textId="77777777" w:rsidR="001119D3" w:rsidRDefault="001119D3" w:rsidP="00001DDF">
      <w:pPr>
        <w:pStyle w:val="Pargrafo"/>
      </w:pPr>
      <w:r>
        <w:t xml:space="preserve">Como a ideia do trabalho é analisar os termos estrangeiros do jogo a partir de Alves (2004), Carvalho (1989) e Biderman (2001), estes serão classificados em Adaptação, Decalque e Incorporação. Para relembrar, a </w:t>
      </w:r>
      <w:r>
        <w:rPr>
          <w:b/>
        </w:rPr>
        <w:t xml:space="preserve">adaptação </w:t>
      </w:r>
      <w:r>
        <w:t xml:space="preserve">ocorre quando um termo passa </w:t>
      </w:r>
      <w:r>
        <w:rPr>
          <w:i/>
        </w:rPr>
        <w:t xml:space="preserve">aportuguesado </w:t>
      </w:r>
      <w:r>
        <w:t xml:space="preserve">ou adaptado de acordo com as regras e fonemas da língua que pegou o termo emprestado. Como exemplo, há o termo </w:t>
      </w:r>
      <w:r>
        <w:rPr>
          <w:i/>
        </w:rPr>
        <w:t>futebol</w:t>
      </w:r>
      <w:r>
        <w:t xml:space="preserve">, que foi adaptado com os sons da língua portuguesa. O </w:t>
      </w:r>
      <w:r>
        <w:rPr>
          <w:b/>
        </w:rPr>
        <w:t xml:space="preserve">decalque </w:t>
      </w:r>
      <w:r>
        <w:t xml:space="preserve">é a tradução literal da palavra da língua </w:t>
      </w:r>
      <w:r>
        <w:rPr>
          <w:i/>
        </w:rPr>
        <w:t xml:space="preserve">a </w:t>
      </w:r>
      <w:r>
        <w:t xml:space="preserve">para a língua </w:t>
      </w:r>
      <w:r>
        <w:rPr>
          <w:i/>
        </w:rPr>
        <w:t xml:space="preserve">b, </w:t>
      </w:r>
      <w:r>
        <w:t xml:space="preserve">como </w:t>
      </w:r>
      <w:r>
        <w:rPr>
          <w:i/>
        </w:rPr>
        <w:t>cartão de crédito</w:t>
      </w:r>
      <w:r>
        <w:t xml:space="preserve">, que veio de </w:t>
      </w:r>
      <w:r>
        <w:rPr>
          <w:i/>
        </w:rPr>
        <w:t>credit card</w:t>
      </w:r>
      <w:r>
        <w:t xml:space="preserve">. Por sua vez, a </w:t>
      </w:r>
      <w:r>
        <w:rPr>
          <w:b/>
        </w:rPr>
        <w:t>incorporação</w:t>
      </w:r>
      <w:r>
        <w:t xml:space="preserve"> é a adoção do termo por completo, ficando a palavra com a mesma grafia e o mesmo som - embora saibamos que todas as palavras incorporadas em outra língua acabam sendo pronunciadas, de alguma forma, por meio dos fonemas da língua </w:t>
      </w:r>
      <w:r>
        <w:rPr>
          <w:i/>
        </w:rPr>
        <w:t>b</w:t>
      </w:r>
      <w:r>
        <w:t xml:space="preserve">, por isso, nenhuma incorporação é extremamente fiel à língua </w:t>
      </w:r>
      <w:r>
        <w:rPr>
          <w:i/>
        </w:rPr>
        <w:t>a</w:t>
      </w:r>
      <w:r>
        <w:t xml:space="preserve">. Um exemplo de incorporação seria </w:t>
      </w:r>
      <w:r>
        <w:rPr>
          <w:i/>
        </w:rPr>
        <w:t>show.</w:t>
      </w:r>
    </w:p>
    <w:p w14:paraId="41672B0E" w14:textId="77777777" w:rsidR="001119D3" w:rsidRDefault="001119D3" w:rsidP="00001DDF">
      <w:pPr>
        <w:pStyle w:val="Pargrafo"/>
        <w:rPr>
          <w:i/>
        </w:rPr>
      </w:pPr>
      <w:r>
        <w:t xml:space="preserve">Para a análise ser realizada, foram escolhidos recortes de narrações ao vivo do Campeonato Brasileiro de LOL no canal oficial </w:t>
      </w:r>
      <w:r>
        <w:rPr>
          <w:i/>
        </w:rPr>
        <w:t>LOL eSports BR</w:t>
      </w:r>
      <w:r>
        <w:t xml:space="preserve">. Com o objetivo de analisar o uso de estrangeirismos na transmissão do jogo, optou-se por fazer uma comparação de uma narração de 2015 (primeira vez que um jogo ao vivo foi publicado nesse canal) com um dos jogos mais recentes, do CBLOL de 2018 do mesmo canal. Querendo observar se houve alguma mudança no uso de estrangeirismos entre esses dois anos, a classificação ajudará a entender o </w:t>
      </w:r>
      <w:r>
        <w:lastRenderedPageBreak/>
        <w:t xml:space="preserve">que ocorreu - por exemplo, se uma adaptação virou um decalque, ou vice-versa. Como auxiliar de análise, utilizarei glossários </w:t>
      </w:r>
      <w:r>
        <w:rPr>
          <w:i/>
        </w:rPr>
        <w:t xml:space="preserve">online </w:t>
      </w:r>
      <w:r>
        <w:t xml:space="preserve">de </w:t>
      </w:r>
      <w:r>
        <w:rPr>
          <w:i/>
        </w:rPr>
        <w:t>League of Legends.</w:t>
      </w:r>
    </w:p>
    <w:p w14:paraId="2DEB887C" w14:textId="77777777" w:rsidR="001119D3" w:rsidRDefault="001119D3" w:rsidP="00001DDF">
      <w:pPr>
        <w:pStyle w:val="Pargrafo"/>
      </w:pPr>
      <w:r>
        <w:t xml:space="preserve">Considerando que nenhuma partida é igual à outra, há poucos momentos em comum entre todas elas; e escolhi estes momentos para analisar os diferentes vídeos. Será feita a transcrição dos seguintes momentos em comum entre as duas partidas: </w:t>
      </w:r>
      <w:r>
        <w:rPr>
          <w:b/>
        </w:rPr>
        <w:t xml:space="preserve">os cinco primeiro minutos, </w:t>
      </w:r>
      <w:r>
        <w:t xml:space="preserve">o momento </w:t>
      </w:r>
      <w:r>
        <w:rPr>
          <w:b/>
          <w:i/>
        </w:rPr>
        <w:t>first blood</w:t>
      </w:r>
      <w:r>
        <w:rPr>
          <w:b/>
        </w:rPr>
        <w:t xml:space="preserve"> </w:t>
      </w:r>
      <w:r>
        <w:t>(primeira morte do jogo) e a</w:t>
      </w:r>
      <w:r>
        <w:rPr>
          <w:b/>
        </w:rPr>
        <w:t xml:space="preserve"> destruição do </w:t>
      </w:r>
      <w:r>
        <w:rPr>
          <w:b/>
          <w:i/>
        </w:rPr>
        <w:t xml:space="preserve">nexus </w:t>
      </w:r>
      <w:r>
        <w:t xml:space="preserve">(para garantir o registro do contexto de destruição, foram analisados os cinco últimos minutos do vídeo, considerando que, ao destruir um </w:t>
      </w:r>
      <w:r>
        <w:rPr>
          <w:i/>
        </w:rPr>
        <w:t>nexus</w:t>
      </w:r>
      <w:r>
        <w:t>, o jogo é finalizado).</w:t>
      </w:r>
    </w:p>
    <w:p w14:paraId="3FDFD311" w14:textId="77777777" w:rsidR="001119D3" w:rsidRDefault="001119D3" w:rsidP="00001DDF">
      <w:pPr>
        <w:pStyle w:val="Pargrafo"/>
      </w:pPr>
      <w:r>
        <w:t xml:space="preserve">Do texto transcrito, serão retirados todos os estrangeirismos registrados nos trechos em questão, para então ser feita a classificação destes. A a análise aqui será focada no sentido do texto em si e das palavras usadas, e o motivo pelo qual tais termos foram escolhidos. Haverá uma análise qualitativa - analisando as frases e seus sentidos - e uma análise quantitativa, com a contagem de ocorrências de cada fenômeno. </w:t>
      </w:r>
    </w:p>
    <w:p w14:paraId="08B0FABC" w14:textId="77777777" w:rsidR="001119D3" w:rsidRDefault="001119D3" w:rsidP="00001DDF">
      <w:pPr>
        <w:pStyle w:val="Pargrafo"/>
      </w:pPr>
      <w:r>
        <w:t xml:space="preserve">No jogo de análise de 2015, a disputa ocorre entre os times </w:t>
      </w:r>
      <w:r>
        <w:rPr>
          <w:i/>
        </w:rPr>
        <w:t xml:space="preserve">PaiN Gaming </w:t>
      </w:r>
      <w:r>
        <w:t xml:space="preserve">e </w:t>
      </w:r>
      <w:r>
        <w:rPr>
          <w:i/>
        </w:rPr>
        <w:t>Keyd</w:t>
      </w:r>
      <w:r>
        <w:t xml:space="preserve">. O time da </w:t>
      </w:r>
      <w:r>
        <w:rPr>
          <w:i/>
        </w:rPr>
        <w:t xml:space="preserve">PaiN </w:t>
      </w:r>
      <w:r>
        <w:t>é composto pelos jogadores Leko (</w:t>
      </w:r>
      <w:r>
        <w:rPr>
          <w:i/>
        </w:rPr>
        <w:t>top)</w:t>
      </w:r>
      <w:r>
        <w:t>, SRT (</w:t>
      </w:r>
      <w:r>
        <w:rPr>
          <w:i/>
        </w:rPr>
        <w:t>jungle)</w:t>
      </w:r>
      <w:r>
        <w:t xml:space="preserve">, Kamikat </w:t>
      </w:r>
      <w:r>
        <w:rPr>
          <w:i/>
        </w:rPr>
        <w:t>(mid)</w:t>
      </w:r>
      <w:r>
        <w:t xml:space="preserve">, BrTT </w:t>
      </w:r>
      <w:r>
        <w:rPr>
          <w:i/>
        </w:rPr>
        <w:t>(atirador/adc</w:t>
      </w:r>
      <w:r>
        <w:rPr>
          <w:i/>
          <w:vertAlign w:val="superscript"/>
        </w:rPr>
        <w:footnoteReference w:id="30"/>
      </w:r>
      <w:r>
        <w:rPr>
          <w:i/>
        </w:rPr>
        <w:t xml:space="preserve">) </w:t>
      </w:r>
      <w:r>
        <w:t xml:space="preserve">e Dioud </w:t>
      </w:r>
      <w:r>
        <w:rPr>
          <w:i/>
        </w:rPr>
        <w:t>(suporte)</w:t>
      </w:r>
      <w:r>
        <w:t xml:space="preserve">. O time da </w:t>
      </w:r>
      <w:r>
        <w:rPr>
          <w:i/>
        </w:rPr>
        <w:t>Keyd</w:t>
      </w:r>
      <w:r>
        <w:t xml:space="preserve">, por sua vez, tem os jogadores Mylon </w:t>
      </w:r>
      <w:r>
        <w:rPr>
          <w:i/>
        </w:rPr>
        <w:t>(top)</w:t>
      </w:r>
      <w:r>
        <w:t xml:space="preserve">, Daydream </w:t>
      </w:r>
      <w:r>
        <w:rPr>
          <w:i/>
        </w:rPr>
        <w:t>(jungle)</w:t>
      </w:r>
      <w:r>
        <w:t xml:space="preserve">, Takeshi </w:t>
      </w:r>
      <w:r>
        <w:rPr>
          <w:i/>
        </w:rPr>
        <w:t>(mid)</w:t>
      </w:r>
      <w:r>
        <w:t xml:space="preserve">, Emperor </w:t>
      </w:r>
      <w:r>
        <w:rPr>
          <w:i/>
        </w:rPr>
        <w:t>(atirador)</w:t>
      </w:r>
      <w:r>
        <w:t xml:space="preserve"> e Loop </w:t>
      </w:r>
      <w:r>
        <w:rPr>
          <w:i/>
        </w:rPr>
        <w:t>(suporte)</w:t>
      </w:r>
      <w:r>
        <w:t>.</w:t>
      </w:r>
    </w:p>
    <w:p w14:paraId="088FC3AF" w14:textId="77777777" w:rsidR="001119D3" w:rsidRDefault="001119D3" w:rsidP="00001DDF">
      <w:pPr>
        <w:pStyle w:val="Pargrafo"/>
      </w:pPr>
      <w:r>
        <w:t xml:space="preserve">Na partida de 2018, </w:t>
      </w:r>
      <w:r>
        <w:rPr>
          <w:i/>
        </w:rPr>
        <w:t>Vivo Keyd</w:t>
      </w:r>
      <w:r>
        <w:t xml:space="preserve"> enfrenta </w:t>
      </w:r>
      <w:r>
        <w:rPr>
          <w:i/>
        </w:rPr>
        <w:t xml:space="preserve">Flamengo. Vivo Keyd </w:t>
      </w:r>
      <w:r>
        <w:t>conta com Yang (</w:t>
      </w:r>
      <w:r>
        <w:rPr>
          <w:i/>
        </w:rPr>
        <w:t>top)</w:t>
      </w:r>
      <w:r>
        <w:t>, Revolta</w:t>
      </w:r>
      <w:r>
        <w:rPr>
          <w:i/>
        </w:rPr>
        <w:t xml:space="preserve"> (jungle)</w:t>
      </w:r>
      <w:r>
        <w:t xml:space="preserve">, tockers </w:t>
      </w:r>
      <w:r>
        <w:rPr>
          <w:i/>
        </w:rPr>
        <w:t>(mid)</w:t>
      </w:r>
      <w:r>
        <w:t xml:space="preserve">, micaO </w:t>
      </w:r>
      <w:r>
        <w:rPr>
          <w:i/>
        </w:rPr>
        <w:t>(atirador)</w:t>
      </w:r>
      <w:r>
        <w:t xml:space="preserve"> e Jockster </w:t>
      </w:r>
      <w:r>
        <w:rPr>
          <w:i/>
        </w:rPr>
        <w:t>(suporte)</w:t>
      </w:r>
      <w:r>
        <w:t xml:space="preserve">. No time do Flamengo há os jogadores Jisu </w:t>
      </w:r>
      <w:r>
        <w:rPr>
          <w:i/>
        </w:rPr>
        <w:t>(top)</w:t>
      </w:r>
      <w:r>
        <w:t xml:space="preserve">, Shrimp </w:t>
      </w:r>
      <w:r>
        <w:rPr>
          <w:i/>
        </w:rPr>
        <w:t>(jungle)</w:t>
      </w:r>
      <w:r>
        <w:t xml:space="preserve">, Goku </w:t>
      </w:r>
      <w:r>
        <w:rPr>
          <w:i/>
        </w:rPr>
        <w:t>(mid),</w:t>
      </w:r>
      <w:r>
        <w:t xml:space="preserve"> BrTT </w:t>
      </w:r>
      <w:r>
        <w:rPr>
          <w:i/>
        </w:rPr>
        <w:t>(atirador)</w:t>
      </w:r>
      <w:r>
        <w:t xml:space="preserve"> e Esa </w:t>
      </w:r>
      <w:r>
        <w:rPr>
          <w:i/>
        </w:rPr>
        <w:t>(suporte)</w:t>
      </w:r>
      <w:r>
        <w:t>.</w:t>
      </w:r>
    </w:p>
    <w:p w14:paraId="0E52CBB2" w14:textId="77777777" w:rsidR="001119D3" w:rsidRDefault="001119D3" w:rsidP="00001DDF">
      <w:pPr>
        <w:pStyle w:val="Pargrafo"/>
      </w:pPr>
      <w:r>
        <w:t>As equipes da PaiN, Keyd (de 2015) e Flamengo têm jogadores estrangeiros, por isso, eles usam o inglês para se comunicar. Por sua vez, a Vivo Keyd, em 2018, no jogo analisado, não contém nenhum jogador estrangeiro, então a comunicação entre eles se dá em português (BR). A seguinte tabela mostra o resumo do que pode ser encontrado em cada um dos vídeos da análise:</w:t>
      </w:r>
    </w:p>
    <w:p w14:paraId="25409B39" w14:textId="77777777" w:rsidR="00C859CB" w:rsidRDefault="00C859CB">
      <w:pPr>
        <w:autoSpaceDE/>
        <w:autoSpaceDN/>
        <w:adjustRightInd/>
        <w:spacing w:line="240" w:lineRule="auto"/>
        <w:ind w:firstLine="0"/>
        <w:jc w:val="left"/>
        <w:rPr>
          <w:rFonts w:ascii="Times New Roman" w:hAnsi="Times New Roman"/>
          <w:bCs/>
          <w:color w:val="000000"/>
          <w:szCs w:val="18"/>
        </w:rPr>
      </w:pPr>
      <w:r>
        <w:br w:type="page"/>
      </w:r>
    </w:p>
    <w:p w14:paraId="195D2B35" w14:textId="05EC758C" w:rsidR="00001DDF" w:rsidRDefault="00001DDF" w:rsidP="00001DDF">
      <w:pPr>
        <w:pStyle w:val="Legenda"/>
      </w:pPr>
      <w:r>
        <w:lastRenderedPageBreak/>
        <w:t xml:space="preserve">Quadro </w:t>
      </w:r>
      <w:r w:rsidR="00C42AB5">
        <w:rPr>
          <w:noProof/>
        </w:rPr>
        <w:fldChar w:fldCharType="begin"/>
      </w:r>
      <w:r w:rsidR="00C42AB5">
        <w:rPr>
          <w:noProof/>
        </w:rPr>
        <w:instrText xml:space="preserve"> SEQ Quadro \* ARABIC </w:instrText>
      </w:r>
      <w:r w:rsidR="00C42AB5">
        <w:rPr>
          <w:noProof/>
        </w:rPr>
        <w:fldChar w:fldCharType="separate"/>
      </w:r>
      <w:r w:rsidR="006A0309">
        <w:rPr>
          <w:noProof/>
        </w:rPr>
        <w:t>2</w:t>
      </w:r>
      <w:r w:rsidR="00C42AB5">
        <w:rPr>
          <w:noProof/>
        </w:rPr>
        <w:fldChar w:fldCharType="end"/>
      </w:r>
      <w:r>
        <w:t xml:space="preserve"> –</w:t>
      </w:r>
      <w:r w:rsidR="007E6FE5">
        <w:t>Dados das partidas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2070"/>
        <w:gridCol w:w="2610"/>
        <w:gridCol w:w="1860"/>
      </w:tblGrid>
      <w:tr w:rsidR="001119D3" w14:paraId="12384D46" w14:textId="77777777" w:rsidTr="00001DDF">
        <w:tc>
          <w:tcPr>
            <w:tcW w:w="2490" w:type="dxa"/>
            <w:shd w:val="clear" w:color="auto" w:fill="auto"/>
            <w:tcMar>
              <w:top w:w="100" w:type="dxa"/>
              <w:left w:w="100" w:type="dxa"/>
              <w:bottom w:w="100" w:type="dxa"/>
              <w:right w:w="100" w:type="dxa"/>
            </w:tcMar>
            <w:vAlign w:val="center"/>
          </w:tcPr>
          <w:p w14:paraId="264F44E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Jogo</w:t>
            </w:r>
          </w:p>
        </w:tc>
        <w:tc>
          <w:tcPr>
            <w:tcW w:w="2070" w:type="dxa"/>
            <w:shd w:val="clear" w:color="auto" w:fill="auto"/>
            <w:tcMar>
              <w:top w:w="100" w:type="dxa"/>
              <w:left w:w="100" w:type="dxa"/>
              <w:bottom w:w="100" w:type="dxa"/>
              <w:right w:w="100" w:type="dxa"/>
            </w:tcMar>
            <w:vAlign w:val="center"/>
          </w:tcPr>
          <w:p w14:paraId="4A142C89"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Ano</w:t>
            </w:r>
          </w:p>
        </w:tc>
        <w:tc>
          <w:tcPr>
            <w:tcW w:w="2610" w:type="dxa"/>
            <w:shd w:val="clear" w:color="auto" w:fill="auto"/>
            <w:tcMar>
              <w:top w:w="100" w:type="dxa"/>
              <w:left w:w="100" w:type="dxa"/>
              <w:bottom w:w="100" w:type="dxa"/>
              <w:right w:w="100" w:type="dxa"/>
            </w:tcMar>
            <w:vAlign w:val="center"/>
          </w:tcPr>
          <w:p w14:paraId="02FD67F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Narradores</w:t>
            </w:r>
          </w:p>
        </w:tc>
        <w:tc>
          <w:tcPr>
            <w:tcW w:w="1860" w:type="dxa"/>
            <w:shd w:val="clear" w:color="auto" w:fill="auto"/>
            <w:tcMar>
              <w:top w:w="100" w:type="dxa"/>
              <w:left w:w="100" w:type="dxa"/>
              <w:bottom w:w="100" w:type="dxa"/>
              <w:right w:w="100" w:type="dxa"/>
            </w:tcMar>
            <w:vAlign w:val="center"/>
          </w:tcPr>
          <w:p w14:paraId="4E89A97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Transmissão</w:t>
            </w:r>
          </w:p>
        </w:tc>
      </w:tr>
      <w:tr w:rsidR="001119D3" w14:paraId="7A505FE8" w14:textId="77777777" w:rsidTr="00001DDF">
        <w:tc>
          <w:tcPr>
            <w:tcW w:w="2490" w:type="dxa"/>
            <w:shd w:val="clear" w:color="auto" w:fill="auto"/>
            <w:tcMar>
              <w:top w:w="100" w:type="dxa"/>
              <w:left w:w="100" w:type="dxa"/>
              <w:bottom w:w="100" w:type="dxa"/>
              <w:right w:w="100" w:type="dxa"/>
            </w:tcMar>
            <w:vAlign w:val="center"/>
          </w:tcPr>
          <w:p w14:paraId="14F942A2"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Pain x Keyd</w:t>
            </w:r>
          </w:p>
        </w:tc>
        <w:tc>
          <w:tcPr>
            <w:tcW w:w="2070" w:type="dxa"/>
            <w:shd w:val="clear" w:color="auto" w:fill="auto"/>
            <w:tcMar>
              <w:top w:w="100" w:type="dxa"/>
              <w:left w:w="100" w:type="dxa"/>
              <w:bottom w:w="100" w:type="dxa"/>
              <w:right w:w="100" w:type="dxa"/>
            </w:tcMar>
            <w:vAlign w:val="center"/>
          </w:tcPr>
          <w:p w14:paraId="397E104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2015</w:t>
            </w:r>
          </w:p>
        </w:tc>
        <w:tc>
          <w:tcPr>
            <w:tcW w:w="2610" w:type="dxa"/>
            <w:shd w:val="clear" w:color="auto" w:fill="auto"/>
            <w:tcMar>
              <w:top w:w="100" w:type="dxa"/>
              <w:left w:w="100" w:type="dxa"/>
              <w:bottom w:w="100" w:type="dxa"/>
              <w:right w:w="100" w:type="dxa"/>
            </w:tcMar>
            <w:vAlign w:val="center"/>
          </w:tcPr>
          <w:p w14:paraId="34433BF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Narração: Schaeppi</w:t>
            </w:r>
          </w:p>
          <w:p w14:paraId="125FB00C"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Comentarista: Tixinha</w:t>
            </w:r>
          </w:p>
        </w:tc>
        <w:tc>
          <w:tcPr>
            <w:tcW w:w="1860" w:type="dxa"/>
            <w:shd w:val="clear" w:color="auto" w:fill="auto"/>
            <w:tcMar>
              <w:top w:w="100" w:type="dxa"/>
              <w:left w:w="100" w:type="dxa"/>
              <w:bottom w:w="100" w:type="dxa"/>
              <w:right w:w="100" w:type="dxa"/>
            </w:tcMar>
            <w:vAlign w:val="center"/>
          </w:tcPr>
          <w:p w14:paraId="7BF17CD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i/>
                <w:szCs w:val="24"/>
              </w:rPr>
            </w:pPr>
            <w:r>
              <w:rPr>
                <w:rFonts w:ascii="Times New Roman" w:hAnsi="Times New Roman"/>
                <w:i/>
                <w:szCs w:val="24"/>
              </w:rPr>
              <w:t>Twitch</w:t>
            </w:r>
            <w:r>
              <w:rPr>
                <w:rFonts w:ascii="Times New Roman" w:hAnsi="Times New Roman"/>
                <w:szCs w:val="24"/>
              </w:rPr>
              <w:t>/</w:t>
            </w:r>
            <w:r>
              <w:rPr>
                <w:rFonts w:ascii="Times New Roman" w:hAnsi="Times New Roman"/>
                <w:i/>
                <w:szCs w:val="24"/>
              </w:rPr>
              <w:t>Youtube</w:t>
            </w:r>
          </w:p>
        </w:tc>
      </w:tr>
      <w:tr w:rsidR="001119D3" w14:paraId="45DBD3E5" w14:textId="77777777" w:rsidTr="00001DDF">
        <w:tc>
          <w:tcPr>
            <w:tcW w:w="2490" w:type="dxa"/>
            <w:shd w:val="clear" w:color="auto" w:fill="auto"/>
            <w:tcMar>
              <w:top w:w="100" w:type="dxa"/>
              <w:left w:w="100" w:type="dxa"/>
              <w:bottom w:w="100" w:type="dxa"/>
              <w:right w:w="100" w:type="dxa"/>
            </w:tcMar>
            <w:vAlign w:val="center"/>
          </w:tcPr>
          <w:p w14:paraId="787C52D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Vivo Keyd x Flamengo</w:t>
            </w:r>
          </w:p>
        </w:tc>
        <w:tc>
          <w:tcPr>
            <w:tcW w:w="2070" w:type="dxa"/>
            <w:shd w:val="clear" w:color="auto" w:fill="auto"/>
            <w:tcMar>
              <w:top w:w="100" w:type="dxa"/>
              <w:left w:w="100" w:type="dxa"/>
              <w:bottom w:w="100" w:type="dxa"/>
              <w:right w:w="100" w:type="dxa"/>
            </w:tcMar>
            <w:vAlign w:val="center"/>
          </w:tcPr>
          <w:p w14:paraId="54841E2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2018</w:t>
            </w:r>
          </w:p>
        </w:tc>
        <w:tc>
          <w:tcPr>
            <w:tcW w:w="2610" w:type="dxa"/>
            <w:shd w:val="clear" w:color="auto" w:fill="auto"/>
            <w:tcMar>
              <w:top w:w="100" w:type="dxa"/>
              <w:left w:w="100" w:type="dxa"/>
              <w:bottom w:w="100" w:type="dxa"/>
              <w:right w:w="100" w:type="dxa"/>
            </w:tcMar>
            <w:vAlign w:val="center"/>
          </w:tcPr>
          <w:p w14:paraId="6B84F88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Narração: Schaeppi</w:t>
            </w:r>
          </w:p>
          <w:p w14:paraId="6740699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Comentarista: Tixinha</w:t>
            </w:r>
          </w:p>
        </w:tc>
        <w:tc>
          <w:tcPr>
            <w:tcW w:w="1860" w:type="dxa"/>
            <w:shd w:val="clear" w:color="auto" w:fill="auto"/>
            <w:tcMar>
              <w:top w:w="100" w:type="dxa"/>
              <w:left w:w="100" w:type="dxa"/>
              <w:bottom w:w="100" w:type="dxa"/>
              <w:right w:w="100" w:type="dxa"/>
            </w:tcMar>
            <w:vAlign w:val="center"/>
          </w:tcPr>
          <w:p w14:paraId="2D20294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i/>
                <w:szCs w:val="24"/>
              </w:rPr>
            </w:pPr>
            <w:r>
              <w:rPr>
                <w:rFonts w:ascii="Times New Roman" w:hAnsi="Times New Roman"/>
                <w:i/>
                <w:szCs w:val="24"/>
              </w:rPr>
              <w:t>Twitch/Youtube</w:t>
            </w:r>
          </w:p>
        </w:tc>
      </w:tr>
    </w:tbl>
    <w:p w14:paraId="1D5CC8E4" w14:textId="3AB3DAA8" w:rsidR="001119D3" w:rsidRDefault="00F619E7" w:rsidP="00001DDF">
      <w:pPr>
        <w:pStyle w:val="FontedeIlustrao"/>
      </w:pPr>
      <w:r>
        <w:t>Fonte:</w:t>
      </w:r>
      <w:r w:rsidRPr="00F619E7">
        <w:t xml:space="preserve"> </w:t>
      </w:r>
      <w:r>
        <w:t xml:space="preserve">Elaborado pela </w:t>
      </w:r>
      <w:r w:rsidR="007E6FE5">
        <w:t>autora.</w:t>
      </w:r>
    </w:p>
    <w:p w14:paraId="0B939E5C" w14:textId="77777777" w:rsidR="001119D3" w:rsidRDefault="001119D3" w:rsidP="00001DDF">
      <w:pPr>
        <w:pStyle w:val="Pargrafo"/>
      </w:pPr>
      <w:r>
        <w:t xml:space="preserve">A transcrição que será apresentada na análise pode não estar completamente fiel considerando que foi feita com base na minha audição e, em alguns momentos, os narradores falam bastante rápido. Então, palavras de classe fechada na gramática, como artigos, preposições, entre outras, podem estar faltando em alguns trechos, mas tentou-se ser o mais fiel possível durante o ato de transcrever a narração, com várias repetições do áudio em diversos momentos. </w:t>
      </w:r>
    </w:p>
    <w:p w14:paraId="392EE67F" w14:textId="77777777" w:rsidR="001119D3" w:rsidRDefault="001119D3" w:rsidP="00001DDF">
      <w:pPr>
        <w:pStyle w:val="Pargrafo"/>
      </w:pPr>
      <w:r>
        <w:t>Para prosseguir com o estudo, passamos agora para a análise dos trechos transcritos.</w:t>
      </w:r>
    </w:p>
    <w:p w14:paraId="574D5D05" w14:textId="77777777" w:rsidR="00001DDF" w:rsidRDefault="00001DDF" w:rsidP="00001DDF">
      <w:pPr>
        <w:pStyle w:val="Pargrafo"/>
      </w:pPr>
    </w:p>
    <w:p w14:paraId="4DF65C36" w14:textId="77777777" w:rsidR="001119D3" w:rsidRDefault="001119D3" w:rsidP="001119D3">
      <w:pPr>
        <w:rPr>
          <w:rFonts w:ascii="Times New Roman" w:hAnsi="Times New Roman"/>
          <w:szCs w:val="24"/>
        </w:rPr>
      </w:pPr>
    </w:p>
    <w:p w14:paraId="7F3C63D2" w14:textId="77777777" w:rsidR="00001DDF" w:rsidRDefault="00001DDF" w:rsidP="001119D3">
      <w:pPr>
        <w:rPr>
          <w:rFonts w:ascii="Times New Roman" w:hAnsi="Times New Roman"/>
          <w:szCs w:val="24"/>
        </w:rPr>
        <w:sectPr w:rsidR="00001DDF" w:rsidSect="001119D3">
          <w:footnotePr>
            <w:numRestart w:val="eachSect"/>
          </w:footnotePr>
          <w:pgSz w:w="11906" w:h="16838" w:code="9"/>
          <w:pgMar w:top="1701" w:right="1134" w:bottom="1134" w:left="1701" w:header="1134" w:footer="709" w:gutter="0"/>
          <w:cols w:space="708"/>
          <w:docGrid w:linePitch="360"/>
        </w:sectPr>
      </w:pPr>
    </w:p>
    <w:p w14:paraId="4ACE782F" w14:textId="77777777" w:rsidR="001119D3" w:rsidRDefault="001119D3" w:rsidP="00001DDF">
      <w:pPr>
        <w:pStyle w:val="Ttulo1"/>
      </w:pPr>
      <w:bookmarkStart w:id="90" w:name="_Toc529583200"/>
      <w:bookmarkStart w:id="91" w:name="_Toc529583331"/>
      <w:bookmarkStart w:id="92" w:name="_Toc529583474"/>
      <w:bookmarkStart w:id="93" w:name="_Toc529584069"/>
      <w:bookmarkStart w:id="94" w:name="_Toc529584181"/>
      <w:bookmarkStart w:id="95" w:name="_Toc529819745"/>
      <w:r>
        <w:lastRenderedPageBreak/>
        <w:t>5. ANÁLISE DE RESULTADOS</w:t>
      </w:r>
      <w:bookmarkEnd w:id="90"/>
      <w:bookmarkEnd w:id="91"/>
      <w:bookmarkEnd w:id="92"/>
      <w:bookmarkEnd w:id="93"/>
      <w:bookmarkEnd w:id="94"/>
      <w:bookmarkEnd w:id="95"/>
    </w:p>
    <w:p w14:paraId="6DE57784" w14:textId="77777777" w:rsidR="001119D3" w:rsidRDefault="001119D3" w:rsidP="00001DDF">
      <w:pPr>
        <w:pStyle w:val="Pargrafo"/>
      </w:pPr>
      <w:r>
        <w:t xml:space="preserve">Com objetivo de analisar os estrangeirismos do </w:t>
      </w:r>
      <w:r>
        <w:rPr>
          <w:i/>
        </w:rPr>
        <w:t xml:space="preserve">LOL, </w:t>
      </w:r>
      <w:r>
        <w:t xml:space="preserve">primeiramente foi feita uma transcrição a partir do que foi ouvido. Essa transcrição se encontra na íntegra na seção dos anexos (Anexo A). Apresentarei ao longo do capítulo primeiro um quadro de análise geral, de todas as situações vistas em conjunto, verificando os termos usados nos dois anos - se houve alguma modificação no uso, e qual. Após, serão verificados e analisados detalhadamente os termos usados em cada momento (cinco primeiro minutos, first blood e últimos cinco minutos), comparativamente, nos dois anos. A análise de cada momento, diferentemente da análise geral, é realizada durante o texto, com os trechos transcritos sendo apresentados juntamente com a análise dos termos nessa seção. Como já explicado na seção anterior, alguns termos serão confirmados com a ajuda de dicionários </w:t>
      </w:r>
      <w:r>
        <w:rPr>
          <w:i/>
        </w:rPr>
        <w:t>online</w:t>
      </w:r>
      <w:r>
        <w:t xml:space="preserve"> - aqui escritos em notas de rodapé.</w:t>
      </w:r>
    </w:p>
    <w:p w14:paraId="1726F7FE" w14:textId="77777777" w:rsidR="001119D3" w:rsidRDefault="001119D3" w:rsidP="00001DDF">
      <w:pPr>
        <w:pStyle w:val="Ttulo2"/>
      </w:pPr>
      <w:bookmarkStart w:id="96" w:name="_Toc529583201"/>
      <w:bookmarkStart w:id="97" w:name="_Toc529583332"/>
      <w:bookmarkStart w:id="98" w:name="_Toc529583475"/>
      <w:bookmarkStart w:id="99" w:name="_Toc529584070"/>
      <w:bookmarkStart w:id="100" w:name="_Toc529584182"/>
      <w:bookmarkStart w:id="101" w:name="_Toc529819746"/>
      <w:r>
        <w:t>5.1 Análise geral de ocorrências</w:t>
      </w:r>
      <w:bookmarkEnd w:id="96"/>
      <w:bookmarkEnd w:id="97"/>
      <w:bookmarkEnd w:id="98"/>
      <w:bookmarkEnd w:id="99"/>
      <w:bookmarkEnd w:id="100"/>
      <w:bookmarkEnd w:id="101"/>
    </w:p>
    <w:p w14:paraId="4D049A9F" w14:textId="77777777" w:rsidR="001119D3" w:rsidRDefault="001119D3" w:rsidP="00001DDF">
      <w:pPr>
        <w:pStyle w:val="Pargrafo"/>
      </w:pPr>
      <w:r>
        <w:t>Após fazer a análise das duas transmissões é possível afirmar que, nesse recorte, encontramos termos estrangeiros que permaneceram sendo usados tanto em 2015 quanto em 2018. Alguns, de um ano a outro, deixaram de ser usados e foram eliminados, incorporados, ou adaptados e alguns termos tiveram uma diminuição do uso.</w:t>
      </w:r>
    </w:p>
    <w:p w14:paraId="44ACAD50" w14:textId="77777777" w:rsidR="001119D3" w:rsidRDefault="001119D3" w:rsidP="00001DDF">
      <w:pPr>
        <w:pStyle w:val="Pargrafo"/>
      </w:pPr>
      <w:r>
        <w:t>Abaixo, é possível olhar um resumo desses termos, por ano, se houve mudança, e qual fenômeno se enquadra. Ao longo do texto, alguns trechos serão usados para ilustrar essas mudanças. O número entre parênteses ao lado dos termos mostra a quantidade de ocorrências no geral dos dois anos nos minutos que os jogos foram analisados.</w:t>
      </w:r>
    </w:p>
    <w:p w14:paraId="2F81B0F4" w14:textId="6A3396AD" w:rsidR="001119D3" w:rsidRDefault="00001DDF" w:rsidP="00001DDF">
      <w:pPr>
        <w:pStyle w:val="Legenda"/>
        <w:rPr>
          <w:szCs w:val="24"/>
        </w:rPr>
      </w:pPr>
      <w:r>
        <w:t xml:space="preserve">Quadro </w:t>
      </w:r>
      <w:r w:rsidR="00C42AB5">
        <w:rPr>
          <w:noProof/>
        </w:rPr>
        <w:fldChar w:fldCharType="begin"/>
      </w:r>
      <w:r w:rsidR="00C42AB5">
        <w:rPr>
          <w:noProof/>
        </w:rPr>
        <w:instrText xml:space="preserve"> SEQ Quadro \* ARABIC </w:instrText>
      </w:r>
      <w:r w:rsidR="00C42AB5">
        <w:rPr>
          <w:noProof/>
        </w:rPr>
        <w:fldChar w:fldCharType="separate"/>
      </w:r>
      <w:r w:rsidR="006A0309">
        <w:rPr>
          <w:noProof/>
        </w:rPr>
        <w:t>3</w:t>
      </w:r>
      <w:r w:rsidR="00C42AB5">
        <w:rPr>
          <w:noProof/>
        </w:rPr>
        <w:fldChar w:fldCharType="end"/>
      </w:r>
      <w:r>
        <w:t xml:space="preserve"> – </w:t>
      </w:r>
      <w:r w:rsidR="007E6FE5">
        <w:t>Análise geral de ocorrências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279"/>
        <w:gridCol w:w="1260"/>
        <w:gridCol w:w="3210"/>
      </w:tblGrid>
      <w:tr w:rsidR="001119D3" w14:paraId="41331A8D" w14:textId="77777777" w:rsidTr="00001DDF">
        <w:tc>
          <w:tcPr>
            <w:tcW w:w="2279" w:type="dxa"/>
            <w:shd w:val="clear" w:color="auto" w:fill="auto"/>
            <w:tcMar>
              <w:top w:w="100" w:type="dxa"/>
              <w:left w:w="100" w:type="dxa"/>
              <w:bottom w:w="100" w:type="dxa"/>
              <w:right w:w="100" w:type="dxa"/>
            </w:tcMar>
            <w:vAlign w:val="center"/>
          </w:tcPr>
          <w:p w14:paraId="1D6E40C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2015</w:t>
            </w:r>
          </w:p>
        </w:tc>
        <w:tc>
          <w:tcPr>
            <w:tcW w:w="2279" w:type="dxa"/>
            <w:shd w:val="clear" w:color="auto" w:fill="auto"/>
            <w:tcMar>
              <w:top w:w="100" w:type="dxa"/>
              <w:left w:w="100" w:type="dxa"/>
              <w:bottom w:w="100" w:type="dxa"/>
              <w:right w:w="100" w:type="dxa"/>
            </w:tcMar>
            <w:vAlign w:val="center"/>
          </w:tcPr>
          <w:p w14:paraId="29B7FEB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2018</w:t>
            </w:r>
          </w:p>
        </w:tc>
        <w:tc>
          <w:tcPr>
            <w:tcW w:w="1260" w:type="dxa"/>
            <w:shd w:val="clear" w:color="auto" w:fill="auto"/>
            <w:tcMar>
              <w:top w:w="100" w:type="dxa"/>
              <w:left w:w="100" w:type="dxa"/>
              <w:bottom w:w="100" w:type="dxa"/>
              <w:right w:w="100" w:type="dxa"/>
            </w:tcMar>
            <w:vAlign w:val="center"/>
          </w:tcPr>
          <w:p w14:paraId="12B385F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b/>
                <w:szCs w:val="24"/>
              </w:rPr>
            </w:pPr>
            <w:r>
              <w:rPr>
                <w:rFonts w:ascii="Times New Roman" w:hAnsi="Times New Roman"/>
                <w:b/>
                <w:szCs w:val="24"/>
              </w:rPr>
              <w:t>Mudou?</w:t>
            </w:r>
          </w:p>
        </w:tc>
        <w:tc>
          <w:tcPr>
            <w:tcW w:w="3210" w:type="dxa"/>
            <w:shd w:val="clear" w:color="auto" w:fill="auto"/>
            <w:tcMar>
              <w:top w:w="100" w:type="dxa"/>
              <w:left w:w="100" w:type="dxa"/>
              <w:bottom w:w="100" w:type="dxa"/>
              <w:right w:w="100" w:type="dxa"/>
            </w:tcMar>
            <w:vAlign w:val="center"/>
          </w:tcPr>
          <w:p w14:paraId="0C26A275" w14:textId="77777777" w:rsidR="001119D3" w:rsidRDefault="001119D3" w:rsidP="00001DDF">
            <w:pPr>
              <w:widowControl w:val="0"/>
              <w:spacing w:line="240" w:lineRule="auto"/>
              <w:ind w:firstLine="0"/>
              <w:jc w:val="center"/>
              <w:rPr>
                <w:rFonts w:ascii="Times New Roman" w:hAnsi="Times New Roman"/>
                <w:b/>
                <w:szCs w:val="24"/>
              </w:rPr>
            </w:pPr>
            <w:r>
              <w:rPr>
                <w:rFonts w:ascii="Times New Roman" w:hAnsi="Times New Roman"/>
                <w:b/>
                <w:szCs w:val="24"/>
              </w:rPr>
              <w:t>Fenômeno</w:t>
            </w:r>
          </w:p>
        </w:tc>
      </w:tr>
      <w:tr w:rsidR="001119D3" w14:paraId="29C393AC" w14:textId="77777777" w:rsidTr="00001DDF">
        <w:tc>
          <w:tcPr>
            <w:tcW w:w="2279" w:type="dxa"/>
            <w:shd w:val="clear" w:color="auto" w:fill="auto"/>
            <w:tcMar>
              <w:top w:w="100" w:type="dxa"/>
              <w:left w:w="100" w:type="dxa"/>
              <w:bottom w:w="100" w:type="dxa"/>
              <w:right w:w="100" w:type="dxa"/>
            </w:tcMar>
            <w:vAlign w:val="center"/>
          </w:tcPr>
          <w:p w14:paraId="608E67F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Bot lane</w:t>
            </w:r>
            <w:r>
              <w:rPr>
                <w:rFonts w:ascii="Times New Roman" w:hAnsi="Times New Roman"/>
                <w:szCs w:val="24"/>
              </w:rPr>
              <w:t xml:space="preserve"> (2) e rota inferior (1)</w:t>
            </w:r>
          </w:p>
        </w:tc>
        <w:tc>
          <w:tcPr>
            <w:tcW w:w="2279" w:type="dxa"/>
            <w:shd w:val="clear" w:color="auto" w:fill="auto"/>
            <w:tcMar>
              <w:top w:w="100" w:type="dxa"/>
              <w:left w:w="100" w:type="dxa"/>
              <w:bottom w:w="100" w:type="dxa"/>
              <w:right w:w="100" w:type="dxa"/>
            </w:tcMar>
            <w:vAlign w:val="center"/>
          </w:tcPr>
          <w:p w14:paraId="5237594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Rota inferior (1)</w:t>
            </w:r>
          </w:p>
        </w:tc>
        <w:tc>
          <w:tcPr>
            <w:tcW w:w="1260" w:type="dxa"/>
            <w:shd w:val="clear" w:color="auto" w:fill="auto"/>
            <w:tcMar>
              <w:top w:w="100" w:type="dxa"/>
              <w:left w:w="100" w:type="dxa"/>
              <w:bottom w:w="100" w:type="dxa"/>
              <w:right w:w="100" w:type="dxa"/>
            </w:tcMar>
            <w:vAlign w:val="center"/>
          </w:tcPr>
          <w:p w14:paraId="3068DDD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42148F20" w14:textId="77777777" w:rsidR="001119D3" w:rsidRDefault="001119D3" w:rsidP="00001DDF">
            <w:pPr>
              <w:widowControl w:val="0"/>
              <w:spacing w:line="240" w:lineRule="auto"/>
              <w:ind w:firstLine="0"/>
              <w:jc w:val="center"/>
              <w:rPr>
                <w:rFonts w:ascii="Times New Roman" w:hAnsi="Times New Roman"/>
                <w:szCs w:val="24"/>
              </w:rPr>
            </w:pPr>
            <w:r>
              <w:rPr>
                <w:rFonts w:ascii="Times New Roman" w:hAnsi="Times New Roman"/>
                <w:szCs w:val="24"/>
              </w:rPr>
              <w:t>Incorporação saiu, decalque continua com a mesma ocorrência</w:t>
            </w:r>
          </w:p>
        </w:tc>
      </w:tr>
      <w:tr w:rsidR="001119D3" w14:paraId="69B8C528" w14:textId="77777777" w:rsidTr="00001DDF">
        <w:tc>
          <w:tcPr>
            <w:tcW w:w="2279" w:type="dxa"/>
            <w:shd w:val="clear" w:color="auto" w:fill="auto"/>
            <w:tcMar>
              <w:top w:w="100" w:type="dxa"/>
              <w:left w:w="100" w:type="dxa"/>
              <w:bottom w:w="100" w:type="dxa"/>
              <w:right w:w="100" w:type="dxa"/>
            </w:tcMar>
            <w:vAlign w:val="center"/>
          </w:tcPr>
          <w:p w14:paraId="4F04E72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Cura (1)</w:t>
            </w:r>
          </w:p>
        </w:tc>
        <w:tc>
          <w:tcPr>
            <w:tcW w:w="2279" w:type="dxa"/>
            <w:shd w:val="clear" w:color="auto" w:fill="auto"/>
            <w:tcMar>
              <w:top w:w="100" w:type="dxa"/>
              <w:left w:w="100" w:type="dxa"/>
              <w:bottom w:w="100" w:type="dxa"/>
              <w:right w:w="100" w:type="dxa"/>
            </w:tcMar>
            <w:vAlign w:val="center"/>
          </w:tcPr>
          <w:p w14:paraId="0A25A44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Curar (1)</w:t>
            </w:r>
          </w:p>
        </w:tc>
        <w:tc>
          <w:tcPr>
            <w:tcW w:w="1260" w:type="dxa"/>
            <w:shd w:val="clear" w:color="auto" w:fill="auto"/>
            <w:tcMar>
              <w:top w:w="100" w:type="dxa"/>
              <w:left w:w="100" w:type="dxa"/>
              <w:bottom w:w="100" w:type="dxa"/>
              <w:right w:w="100" w:type="dxa"/>
            </w:tcMar>
            <w:vAlign w:val="center"/>
          </w:tcPr>
          <w:p w14:paraId="611D20F2"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Não</w:t>
            </w:r>
          </w:p>
        </w:tc>
        <w:tc>
          <w:tcPr>
            <w:tcW w:w="3210" w:type="dxa"/>
            <w:shd w:val="clear" w:color="auto" w:fill="auto"/>
            <w:tcMar>
              <w:top w:w="100" w:type="dxa"/>
              <w:left w:w="100" w:type="dxa"/>
              <w:bottom w:w="100" w:type="dxa"/>
              <w:right w:w="100" w:type="dxa"/>
            </w:tcMar>
            <w:vAlign w:val="center"/>
          </w:tcPr>
          <w:p w14:paraId="3585D13C"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Continua decalque</w:t>
            </w:r>
          </w:p>
        </w:tc>
      </w:tr>
      <w:tr w:rsidR="001119D3" w14:paraId="08E2ED40" w14:textId="77777777" w:rsidTr="00001DDF">
        <w:tc>
          <w:tcPr>
            <w:tcW w:w="2279" w:type="dxa"/>
            <w:shd w:val="clear" w:color="auto" w:fill="auto"/>
            <w:tcMar>
              <w:top w:w="100" w:type="dxa"/>
              <w:left w:w="100" w:type="dxa"/>
              <w:bottom w:w="100" w:type="dxa"/>
              <w:right w:w="100" w:type="dxa"/>
            </w:tcMar>
            <w:vAlign w:val="center"/>
          </w:tcPr>
          <w:p w14:paraId="707091F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 xml:space="preserve">Eliminação (2), eliminações (4), mortes (1), </w:t>
            </w:r>
            <w:r>
              <w:rPr>
                <w:rFonts w:ascii="Times New Roman" w:hAnsi="Times New Roman"/>
                <w:i/>
                <w:szCs w:val="24"/>
              </w:rPr>
              <w:t xml:space="preserve">kill </w:t>
            </w:r>
            <w:r>
              <w:rPr>
                <w:rFonts w:ascii="Times New Roman" w:hAnsi="Times New Roman"/>
                <w:szCs w:val="24"/>
              </w:rPr>
              <w:t>(1)</w:t>
            </w:r>
          </w:p>
        </w:tc>
        <w:tc>
          <w:tcPr>
            <w:tcW w:w="2279" w:type="dxa"/>
            <w:shd w:val="clear" w:color="auto" w:fill="auto"/>
            <w:tcMar>
              <w:top w:w="100" w:type="dxa"/>
              <w:left w:w="100" w:type="dxa"/>
              <w:bottom w:w="100" w:type="dxa"/>
              <w:right w:w="100" w:type="dxa"/>
            </w:tcMar>
            <w:vAlign w:val="center"/>
          </w:tcPr>
          <w:p w14:paraId="299D2D1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Abate (6), Abates (3), eliminação (2), morte (1)</w:t>
            </w:r>
          </w:p>
        </w:tc>
        <w:tc>
          <w:tcPr>
            <w:tcW w:w="1260" w:type="dxa"/>
            <w:shd w:val="clear" w:color="auto" w:fill="auto"/>
            <w:tcMar>
              <w:top w:w="100" w:type="dxa"/>
              <w:left w:w="100" w:type="dxa"/>
              <w:bottom w:w="100" w:type="dxa"/>
              <w:right w:w="100" w:type="dxa"/>
            </w:tcMar>
            <w:vAlign w:val="center"/>
          </w:tcPr>
          <w:p w14:paraId="0DD79C35" w14:textId="77777777" w:rsidR="001119D3" w:rsidRDefault="001119D3" w:rsidP="00001DDF">
            <w:pPr>
              <w:widowControl w:val="0"/>
              <w:spacing w:line="240" w:lineRule="auto"/>
              <w:ind w:firstLine="0"/>
              <w:jc w:val="center"/>
              <w:rPr>
                <w:rFonts w:ascii="Times New Roman" w:hAnsi="Times New Roman"/>
                <w:szCs w:val="24"/>
              </w:rPr>
            </w:pPr>
          </w:p>
          <w:p w14:paraId="2390505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2678840" w14:textId="77777777" w:rsidR="001119D3" w:rsidRDefault="001119D3" w:rsidP="00001DDF">
            <w:pPr>
              <w:widowControl w:val="0"/>
              <w:spacing w:line="240" w:lineRule="auto"/>
              <w:ind w:firstLine="0"/>
              <w:jc w:val="center"/>
              <w:rPr>
                <w:rFonts w:ascii="Times New Roman" w:hAnsi="Times New Roman"/>
                <w:szCs w:val="24"/>
              </w:rPr>
            </w:pPr>
            <w:r>
              <w:rPr>
                <w:rFonts w:ascii="Times New Roman" w:hAnsi="Times New Roman"/>
                <w:szCs w:val="24"/>
              </w:rPr>
              <w:t xml:space="preserve">Eliminação ou eliminações, de seis ocorrências, foram para duas, e a palavra abate é mais usada, com nove ocorrências. </w:t>
            </w:r>
            <w:r>
              <w:rPr>
                <w:rFonts w:ascii="Times New Roman" w:hAnsi="Times New Roman"/>
                <w:i/>
                <w:szCs w:val="24"/>
              </w:rPr>
              <w:lastRenderedPageBreak/>
              <w:t xml:space="preserve">Kill </w:t>
            </w:r>
            <w:r>
              <w:rPr>
                <w:rFonts w:ascii="Times New Roman" w:hAnsi="Times New Roman"/>
                <w:szCs w:val="24"/>
              </w:rPr>
              <w:t>não é mais usado, e morte é usado no lugar. De 7 ocorrências em português, foi para 11. E o único termo em inglês não foi mais usado.</w:t>
            </w:r>
          </w:p>
        </w:tc>
      </w:tr>
      <w:tr w:rsidR="001119D3" w14:paraId="26E22122" w14:textId="77777777" w:rsidTr="00001DDF">
        <w:tc>
          <w:tcPr>
            <w:tcW w:w="2279" w:type="dxa"/>
            <w:shd w:val="clear" w:color="auto" w:fill="auto"/>
            <w:tcMar>
              <w:top w:w="100" w:type="dxa"/>
              <w:left w:w="100" w:type="dxa"/>
              <w:bottom w:w="100" w:type="dxa"/>
              <w:right w:w="100" w:type="dxa"/>
            </w:tcMar>
            <w:vAlign w:val="center"/>
          </w:tcPr>
          <w:p w14:paraId="04B4563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lastRenderedPageBreak/>
              <w:t xml:space="preserve">Engage </w:t>
            </w:r>
            <w:r>
              <w:rPr>
                <w:rFonts w:ascii="Times New Roman" w:hAnsi="Times New Roman"/>
                <w:szCs w:val="24"/>
              </w:rPr>
              <w:t>(3)</w:t>
            </w:r>
          </w:p>
        </w:tc>
        <w:tc>
          <w:tcPr>
            <w:tcW w:w="2279" w:type="dxa"/>
            <w:shd w:val="clear" w:color="auto" w:fill="auto"/>
            <w:tcMar>
              <w:top w:w="100" w:type="dxa"/>
              <w:left w:w="100" w:type="dxa"/>
              <w:bottom w:w="100" w:type="dxa"/>
              <w:right w:w="100" w:type="dxa"/>
            </w:tcMar>
            <w:vAlign w:val="center"/>
          </w:tcPr>
          <w:p w14:paraId="155D3F86"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Entrada (3)</w:t>
            </w:r>
          </w:p>
        </w:tc>
        <w:tc>
          <w:tcPr>
            <w:tcW w:w="1260" w:type="dxa"/>
            <w:shd w:val="clear" w:color="auto" w:fill="auto"/>
            <w:tcMar>
              <w:top w:w="100" w:type="dxa"/>
              <w:left w:w="100" w:type="dxa"/>
              <w:bottom w:w="100" w:type="dxa"/>
              <w:right w:w="100" w:type="dxa"/>
            </w:tcMar>
            <w:vAlign w:val="center"/>
          </w:tcPr>
          <w:p w14:paraId="355AB79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44219BB" w14:textId="77777777" w:rsidR="001119D3" w:rsidRDefault="001119D3" w:rsidP="00001DDF">
            <w:pPr>
              <w:widowControl w:val="0"/>
              <w:spacing w:line="240" w:lineRule="auto"/>
              <w:ind w:firstLine="0"/>
              <w:jc w:val="center"/>
              <w:rPr>
                <w:rFonts w:ascii="Times New Roman" w:hAnsi="Times New Roman"/>
                <w:szCs w:val="24"/>
              </w:rPr>
            </w:pPr>
            <w:r>
              <w:rPr>
                <w:rFonts w:ascii="Times New Roman" w:hAnsi="Times New Roman"/>
                <w:i/>
                <w:szCs w:val="24"/>
              </w:rPr>
              <w:t xml:space="preserve">Engage </w:t>
            </w:r>
            <w:r>
              <w:rPr>
                <w:rFonts w:ascii="Times New Roman" w:hAnsi="Times New Roman"/>
                <w:szCs w:val="24"/>
              </w:rPr>
              <w:t>foi substituído por entrada. Pode ser considerado um decalque</w:t>
            </w:r>
          </w:p>
        </w:tc>
      </w:tr>
      <w:tr w:rsidR="001119D3" w14:paraId="63FC884A" w14:textId="77777777" w:rsidTr="00001DDF">
        <w:tc>
          <w:tcPr>
            <w:tcW w:w="2279" w:type="dxa"/>
            <w:shd w:val="clear" w:color="auto" w:fill="auto"/>
            <w:tcMar>
              <w:top w:w="100" w:type="dxa"/>
              <w:left w:w="100" w:type="dxa"/>
              <w:bottom w:w="100" w:type="dxa"/>
              <w:right w:w="100" w:type="dxa"/>
            </w:tcMar>
            <w:vAlign w:val="center"/>
          </w:tcPr>
          <w:p w14:paraId="4C1DD51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Farm </w:t>
            </w:r>
            <w:r>
              <w:rPr>
                <w:rFonts w:ascii="Times New Roman" w:hAnsi="Times New Roman"/>
                <w:szCs w:val="24"/>
              </w:rPr>
              <w:t xml:space="preserve">(2), </w:t>
            </w:r>
            <w:r>
              <w:rPr>
                <w:rFonts w:ascii="Times New Roman" w:hAnsi="Times New Roman"/>
                <w:i/>
                <w:szCs w:val="24"/>
              </w:rPr>
              <w:t xml:space="preserve">Farmando </w:t>
            </w:r>
            <w:r>
              <w:rPr>
                <w:rFonts w:ascii="Times New Roman" w:hAnsi="Times New Roman"/>
                <w:szCs w:val="24"/>
              </w:rPr>
              <w:t xml:space="preserve">(2), </w:t>
            </w:r>
            <w:r>
              <w:rPr>
                <w:rFonts w:ascii="Times New Roman" w:hAnsi="Times New Roman"/>
                <w:i/>
                <w:szCs w:val="24"/>
              </w:rPr>
              <w:t xml:space="preserve">Farmar </w:t>
            </w:r>
            <w:r>
              <w:rPr>
                <w:rFonts w:ascii="Times New Roman" w:hAnsi="Times New Roman"/>
                <w:szCs w:val="24"/>
              </w:rPr>
              <w:t>(1)</w:t>
            </w:r>
          </w:p>
        </w:tc>
        <w:tc>
          <w:tcPr>
            <w:tcW w:w="2279" w:type="dxa"/>
            <w:shd w:val="clear" w:color="auto" w:fill="auto"/>
            <w:tcMar>
              <w:top w:w="100" w:type="dxa"/>
              <w:left w:w="100" w:type="dxa"/>
              <w:bottom w:w="100" w:type="dxa"/>
              <w:right w:w="100" w:type="dxa"/>
            </w:tcMar>
            <w:vAlign w:val="center"/>
          </w:tcPr>
          <w:p w14:paraId="2F85A97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Farm </w:t>
            </w:r>
            <w:r>
              <w:rPr>
                <w:rFonts w:ascii="Times New Roman" w:hAnsi="Times New Roman"/>
                <w:szCs w:val="24"/>
              </w:rPr>
              <w:t xml:space="preserve">(1), </w:t>
            </w:r>
            <w:r>
              <w:rPr>
                <w:rFonts w:ascii="Times New Roman" w:hAnsi="Times New Roman"/>
                <w:i/>
                <w:szCs w:val="24"/>
              </w:rPr>
              <w:t xml:space="preserve">farma </w:t>
            </w:r>
            <w:r>
              <w:rPr>
                <w:rFonts w:ascii="Times New Roman" w:hAnsi="Times New Roman"/>
                <w:szCs w:val="24"/>
              </w:rPr>
              <w:t xml:space="preserve">(1), </w:t>
            </w:r>
            <w:r>
              <w:rPr>
                <w:rFonts w:ascii="Times New Roman" w:hAnsi="Times New Roman"/>
                <w:i/>
                <w:szCs w:val="24"/>
              </w:rPr>
              <w:t xml:space="preserve">farmando </w:t>
            </w:r>
            <w:r>
              <w:rPr>
                <w:rFonts w:ascii="Times New Roman" w:hAnsi="Times New Roman"/>
                <w:szCs w:val="24"/>
              </w:rPr>
              <w:t xml:space="preserve">(2), </w:t>
            </w:r>
            <w:r>
              <w:rPr>
                <w:rFonts w:ascii="Times New Roman" w:hAnsi="Times New Roman"/>
                <w:i/>
                <w:szCs w:val="24"/>
              </w:rPr>
              <w:t xml:space="preserve">farmar </w:t>
            </w:r>
            <w:r>
              <w:rPr>
                <w:rFonts w:ascii="Times New Roman" w:hAnsi="Times New Roman"/>
                <w:szCs w:val="24"/>
              </w:rPr>
              <w:t>(1)</w:t>
            </w:r>
          </w:p>
        </w:tc>
        <w:tc>
          <w:tcPr>
            <w:tcW w:w="1260" w:type="dxa"/>
            <w:shd w:val="clear" w:color="auto" w:fill="auto"/>
            <w:tcMar>
              <w:top w:w="100" w:type="dxa"/>
              <w:left w:w="100" w:type="dxa"/>
              <w:bottom w:w="100" w:type="dxa"/>
              <w:right w:w="100" w:type="dxa"/>
            </w:tcMar>
            <w:vAlign w:val="center"/>
          </w:tcPr>
          <w:p w14:paraId="35C39566"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2B4728F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 xml:space="preserve">O termo em inglês, </w:t>
            </w:r>
            <w:r>
              <w:rPr>
                <w:rFonts w:ascii="Times New Roman" w:hAnsi="Times New Roman"/>
                <w:i/>
                <w:szCs w:val="24"/>
              </w:rPr>
              <w:t>farm</w:t>
            </w:r>
            <w:r>
              <w:rPr>
                <w:rFonts w:ascii="Times New Roman" w:hAnsi="Times New Roman"/>
                <w:szCs w:val="24"/>
              </w:rPr>
              <w:t xml:space="preserve">, diminuiu, de 2 passou para um. </w:t>
            </w:r>
            <w:r>
              <w:rPr>
                <w:rFonts w:ascii="Times New Roman" w:hAnsi="Times New Roman"/>
                <w:i/>
                <w:szCs w:val="24"/>
              </w:rPr>
              <w:t xml:space="preserve">Farmando </w:t>
            </w:r>
            <w:r>
              <w:rPr>
                <w:rFonts w:ascii="Times New Roman" w:hAnsi="Times New Roman"/>
                <w:szCs w:val="24"/>
              </w:rPr>
              <w:t xml:space="preserve">e </w:t>
            </w:r>
            <w:r>
              <w:rPr>
                <w:rFonts w:ascii="Times New Roman" w:hAnsi="Times New Roman"/>
                <w:i/>
                <w:szCs w:val="24"/>
              </w:rPr>
              <w:t>farmar</w:t>
            </w:r>
            <w:r>
              <w:rPr>
                <w:rFonts w:ascii="Times New Roman" w:hAnsi="Times New Roman"/>
                <w:szCs w:val="24"/>
              </w:rPr>
              <w:t>, duas adaptações, continuam sendo usadas da mesma maneira.</w:t>
            </w:r>
          </w:p>
        </w:tc>
      </w:tr>
      <w:tr w:rsidR="001119D3" w14:paraId="74D24228" w14:textId="77777777" w:rsidTr="00001DDF">
        <w:tc>
          <w:tcPr>
            <w:tcW w:w="2279" w:type="dxa"/>
            <w:shd w:val="clear" w:color="auto" w:fill="auto"/>
            <w:tcMar>
              <w:top w:w="100" w:type="dxa"/>
              <w:left w:w="100" w:type="dxa"/>
              <w:bottom w:w="100" w:type="dxa"/>
              <w:right w:w="100" w:type="dxa"/>
            </w:tcMar>
            <w:vAlign w:val="center"/>
          </w:tcPr>
          <w:p w14:paraId="6A056DE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Flash </w:t>
            </w:r>
            <w:r>
              <w:rPr>
                <w:rFonts w:ascii="Times New Roman" w:hAnsi="Times New Roman"/>
                <w:szCs w:val="24"/>
              </w:rPr>
              <w:t>(2)</w:t>
            </w:r>
          </w:p>
        </w:tc>
        <w:tc>
          <w:tcPr>
            <w:tcW w:w="2279" w:type="dxa"/>
            <w:shd w:val="clear" w:color="auto" w:fill="auto"/>
            <w:tcMar>
              <w:top w:w="100" w:type="dxa"/>
              <w:left w:w="100" w:type="dxa"/>
              <w:bottom w:w="100" w:type="dxa"/>
              <w:right w:w="100" w:type="dxa"/>
            </w:tcMar>
            <w:vAlign w:val="center"/>
          </w:tcPr>
          <w:p w14:paraId="6D56FE4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Flash </w:t>
            </w:r>
            <w:r>
              <w:rPr>
                <w:rFonts w:ascii="Times New Roman" w:hAnsi="Times New Roman"/>
                <w:szCs w:val="24"/>
              </w:rPr>
              <w:t>(4)</w:t>
            </w:r>
          </w:p>
        </w:tc>
        <w:tc>
          <w:tcPr>
            <w:tcW w:w="1260" w:type="dxa"/>
            <w:shd w:val="clear" w:color="auto" w:fill="auto"/>
            <w:tcMar>
              <w:top w:w="100" w:type="dxa"/>
              <w:left w:w="100" w:type="dxa"/>
              <w:bottom w:w="100" w:type="dxa"/>
              <w:right w:w="100" w:type="dxa"/>
            </w:tcMar>
            <w:vAlign w:val="center"/>
          </w:tcPr>
          <w:p w14:paraId="3D65DA3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0770289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 xml:space="preserve">O termo </w:t>
            </w:r>
            <w:r>
              <w:rPr>
                <w:rFonts w:ascii="Times New Roman" w:hAnsi="Times New Roman"/>
                <w:i/>
                <w:szCs w:val="24"/>
              </w:rPr>
              <w:t>flash</w:t>
            </w:r>
            <w:r>
              <w:rPr>
                <w:rFonts w:ascii="Times New Roman" w:hAnsi="Times New Roman"/>
                <w:szCs w:val="24"/>
              </w:rPr>
              <w:t>, uma incorporação, aumentou duas vezes.</w:t>
            </w:r>
          </w:p>
        </w:tc>
      </w:tr>
      <w:tr w:rsidR="001119D3" w14:paraId="5262D9C0" w14:textId="77777777" w:rsidTr="00001DDF">
        <w:tc>
          <w:tcPr>
            <w:tcW w:w="2279" w:type="dxa"/>
            <w:shd w:val="clear" w:color="auto" w:fill="auto"/>
            <w:tcMar>
              <w:top w:w="100" w:type="dxa"/>
              <w:left w:w="100" w:type="dxa"/>
              <w:bottom w:w="100" w:type="dxa"/>
              <w:right w:w="100" w:type="dxa"/>
            </w:tcMar>
            <w:vAlign w:val="center"/>
          </w:tcPr>
          <w:p w14:paraId="4140EACC"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Follow-up </w:t>
            </w:r>
            <w:r>
              <w:rPr>
                <w:rFonts w:ascii="Times New Roman" w:hAnsi="Times New Roman"/>
                <w:szCs w:val="24"/>
              </w:rPr>
              <w:t>(2)</w:t>
            </w:r>
          </w:p>
        </w:tc>
        <w:tc>
          <w:tcPr>
            <w:tcW w:w="2279" w:type="dxa"/>
            <w:shd w:val="clear" w:color="auto" w:fill="auto"/>
            <w:tcMar>
              <w:top w:w="100" w:type="dxa"/>
              <w:left w:w="100" w:type="dxa"/>
              <w:bottom w:w="100" w:type="dxa"/>
              <w:right w:w="100" w:type="dxa"/>
            </w:tcMar>
            <w:vAlign w:val="center"/>
          </w:tcPr>
          <w:p w14:paraId="727C6E1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Follow-up </w:t>
            </w:r>
            <w:r>
              <w:rPr>
                <w:rFonts w:ascii="Times New Roman" w:hAnsi="Times New Roman"/>
                <w:szCs w:val="24"/>
              </w:rPr>
              <w:t>(1)</w:t>
            </w:r>
          </w:p>
        </w:tc>
        <w:tc>
          <w:tcPr>
            <w:tcW w:w="1260" w:type="dxa"/>
            <w:shd w:val="clear" w:color="auto" w:fill="auto"/>
            <w:tcMar>
              <w:top w:w="100" w:type="dxa"/>
              <w:left w:w="100" w:type="dxa"/>
              <w:bottom w:w="100" w:type="dxa"/>
              <w:right w:w="100" w:type="dxa"/>
            </w:tcMar>
            <w:vAlign w:val="center"/>
          </w:tcPr>
          <w:p w14:paraId="2A9894B1"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3A8D1B7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Follow-up </w:t>
            </w:r>
            <w:r>
              <w:rPr>
                <w:rFonts w:ascii="Times New Roman" w:hAnsi="Times New Roman"/>
                <w:szCs w:val="24"/>
              </w:rPr>
              <w:t>diminuiu uma ocorrência.</w:t>
            </w:r>
          </w:p>
        </w:tc>
      </w:tr>
      <w:tr w:rsidR="001119D3" w14:paraId="4245BDD8" w14:textId="77777777" w:rsidTr="00001DDF">
        <w:tc>
          <w:tcPr>
            <w:tcW w:w="2279" w:type="dxa"/>
            <w:shd w:val="clear" w:color="auto" w:fill="auto"/>
            <w:tcMar>
              <w:top w:w="100" w:type="dxa"/>
              <w:left w:w="100" w:type="dxa"/>
              <w:bottom w:w="100" w:type="dxa"/>
              <w:right w:w="100" w:type="dxa"/>
            </w:tcMar>
            <w:vAlign w:val="center"/>
          </w:tcPr>
          <w:p w14:paraId="354885D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Golpear (1)</w:t>
            </w:r>
          </w:p>
        </w:tc>
        <w:tc>
          <w:tcPr>
            <w:tcW w:w="2279" w:type="dxa"/>
            <w:shd w:val="clear" w:color="auto" w:fill="auto"/>
            <w:tcMar>
              <w:top w:w="100" w:type="dxa"/>
              <w:left w:w="100" w:type="dxa"/>
              <w:bottom w:w="100" w:type="dxa"/>
              <w:right w:w="100" w:type="dxa"/>
            </w:tcMar>
            <w:vAlign w:val="center"/>
          </w:tcPr>
          <w:p w14:paraId="3A42B8C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Golpear (1)</w:t>
            </w:r>
          </w:p>
        </w:tc>
        <w:tc>
          <w:tcPr>
            <w:tcW w:w="1260" w:type="dxa"/>
            <w:shd w:val="clear" w:color="auto" w:fill="auto"/>
            <w:tcMar>
              <w:top w:w="100" w:type="dxa"/>
              <w:left w:w="100" w:type="dxa"/>
              <w:bottom w:w="100" w:type="dxa"/>
              <w:right w:w="100" w:type="dxa"/>
            </w:tcMar>
            <w:vAlign w:val="center"/>
          </w:tcPr>
          <w:p w14:paraId="2CB7B549"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Não</w:t>
            </w:r>
          </w:p>
        </w:tc>
        <w:tc>
          <w:tcPr>
            <w:tcW w:w="3210" w:type="dxa"/>
            <w:shd w:val="clear" w:color="auto" w:fill="auto"/>
            <w:tcMar>
              <w:top w:w="100" w:type="dxa"/>
              <w:left w:w="100" w:type="dxa"/>
              <w:bottom w:w="100" w:type="dxa"/>
              <w:right w:w="100" w:type="dxa"/>
            </w:tcMar>
            <w:vAlign w:val="center"/>
          </w:tcPr>
          <w:p w14:paraId="1EB2893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Golpear continua na mesma frequência, um decalque</w:t>
            </w:r>
          </w:p>
        </w:tc>
      </w:tr>
      <w:tr w:rsidR="001119D3" w14:paraId="01EF9FD4" w14:textId="77777777" w:rsidTr="00001DDF">
        <w:tc>
          <w:tcPr>
            <w:tcW w:w="2279" w:type="dxa"/>
            <w:shd w:val="clear" w:color="auto" w:fill="auto"/>
            <w:tcMar>
              <w:top w:w="100" w:type="dxa"/>
              <w:left w:w="100" w:type="dxa"/>
              <w:bottom w:w="100" w:type="dxa"/>
              <w:right w:w="100" w:type="dxa"/>
            </w:tcMar>
            <w:vAlign w:val="center"/>
          </w:tcPr>
          <w:p w14:paraId="0890E54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Habilidades (3)</w:t>
            </w:r>
          </w:p>
        </w:tc>
        <w:tc>
          <w:tcPr>
            <w:tcW w:w="2279" w:type="dxa"/>
            <w:shd w:val="clear" w:color="auto" w:fill="auto"/>
            <w:tcMar>
              <w:top w:w="100" w:type="dxa"/>
              <w:left w:w="100" w:type="dxa"/>
              <w:bottom w:w="100" w:type="dxa"/>
              <w:right w:w="100" w:type="dxa"/>
            </w:tcMar>
            <w:vAlign w:val="center"/>
          </w:tcPr>
          <w:p w14:paraId="39B8BE8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Habilidade (1)</w:t>
            </w:r>
          </w:p>
        </w:tc>
        <w:tc>
          <w:tcPr>
            <w:tcW w:w="1260" w:type="dxa"/>
            <w:shd w:val="clear" w:color="auto" w:fill="auto"/>
            <w:tcMar>
              <w:top w:w="100" w:type="dxa"/>
              <w:left w:w="100" w:type="dxa"/>
              <w:bottom w:w="100" w:type="dxa"/>
              <w:right w:w="100" w:type="dxa"/>
            </w:tcMar>
            <w:vAlign w:val="center"/>
          </w:tcPr>
          <w:p w14:paraId="7F71B31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47F0F4E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Habilidade teve duas ocorrências a menos, um decalque.</w:t>
            </w:r>
          </w:p>
        </w:tc>
      </w:tr>
      <w:tr w:rsidR="001119D3" w14:paraId="16A0D4CA" w14:textId="77777777" w:rsidTr="00001DDF">
        <w:tc>
          <w:tcPr>
            <w:tcW w:w="2279" w:type="dxa"/>
            <w:shd w:val="clear" w:color="auto" w:fill="auto"/>
            <w:tcMar>
              <w:top w:w="100" w:type="dxa"/>
              <w:left w:w="100" w:type="dxa"/>
              <w:bottom w:w="100" w:type="dxa"/>
              <w:right w:w="100" w:type="dxa"/>
            </w:tcMar>
            <w:vAlign w:val="center"/>
          </w:tcPr>
          <w:p w14:paraId="60D3490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Invasão (2)</w:t>
            </w:r>
          </w:p>
        </w:tc>
        <w:tc>
          <w:tcPr>
            <w:tcW w:w="2279" w:type="dxa"/>
            <w:shd w:val="clear" w:color="auto" w:fill="auto"/>
            <w:tcMar>
              <w:top w:w="100" w:type="dxa"/>
              <w:left w:w="100" w:type="dxa"/>
              <w:bottom w:w="100" w:type="dxa"/>
              <w:right w:w="100" w:type="dxa"/>
            </w:tcMar>
            <w:vAlign w:val="center"/>
          </w:tcPr>
          <w:p w14:paraId="24A66B0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Invasão (1)</w:t>
            </w:r>
          </w:p>
        </w:tc>
        <w:tc>
          <w:tcPr>
            <w:tcW w:w="1260" w:type="dxa"/>
            <w:shd w:val="clear" w:color="auto" w:fill="auto"/>
            <w:tcMar>
              <w:top w:w="100" w:type="dxa"/>
              <w:left w:w="100" w:type="dxa"/>
              <w:bottom w:w="100" w:type="dxa"/>
              <w:right w:w="100" w:type="dxa"/>
            </w:tcMar>
            <w:vAlign w:val="center"/>
          </w:tcPr>
          <w:p w14:paraId="1F653E05"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0A09021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Uma ocorrência a menos do decalque invasão</w:t>
            </w:r>
          </w:p>
        </w:tc>
      </w:tr>
      <w:tr w:rsidR="001119D3" w14:paraId="79B322A3" w14:textId="77777777" w:rsidTr="00001DDF">
        <w:tc>
          <w:tcPr>
            <w:tcW w:w="2279" w:type="dxa"/>
            <w:shd w:val="clear" w:color="auto" w:fill="auto"/>
            <w:tcMar>
              <w:top w:w="100" w:type="dxa"/>
              <w:left w:w="100" w:type="dxa"/>
              <w:bottom w:w="100" w:type="dxa"/>
              <w:right w:w="100" w:type="dxa"/>
            </w:tcMar>
            <w:vAlign w:val="center"/>
          </w:tcPr>
          <w:p w14:paraId="33100CF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Item (1), itens (1)</w:t>
            </w:r>
          </w:p>
        </w:tc>
        <w:tc>
          <w:tcPr>
            <w:tcW w:w="2279" w:type="dxa"/>
            <w:shd w:val="clear" w:color="auto" w:fill="auto"/>
            <w:tcMar>
              <w:top w:w="100" w:type="dxa"/>
              <w:left w:w="100" w:type="dxa"/>
              <w:bottom w:w="100" w:type="dxa"/>
              <w:right w:w="100" w:type="dxa"/>
            </w:tcMar>
            <w:vAlign w:val="center"/>
          </w:tcPr>
          <w:p w14:paraId="09CE59C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Item (1)</w:t>
            </w:r>
          </w:p>
        </w:tc>
        <w:tc>
          <w:tcPr>
            <w:tcW w:w="1260" w:type="dxa"/>
            <w:shd w:val="clear" w:color="auto" w:fill="auto"/>
            <w:tcMar>
              <w:top w:w="100" w:type="dxa"/>
              <w:left w:w="100" w:type="dxa"/>
              <w:bottom w:w="100" w:type="dxa"/>
              <w:right w:w="100" w:type="dxa"/>
            </w:tcMar>
            <w:vAlign w:val="center"/>
          </w:tcPr>
          <w:p w14:paraId="4C57701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5174677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Essa adaptação continua sendo usada. Diminuiu um uso.</w:t>
            </w:r>
          </w:p>
        </w:tc>
      </w:tr>
      <w:tr w:rsidR="001119D3" w14:paraId="3A687684" w14:textId="77777777" w:rsidTr="00001DDF">
        <w:tc>
          <w:tcPr>
            <w:tcW w:w="2279" w:type="dxa"/>
            <w:shd w:val="clear" w:color="auto" w:fill="auto"/>
            <w:tcMar>
              <w:top w:w="100" w:type="dxa"/>
              <w:left w:w="100" w:type="dxa"/>
              <w:bottom w:w="100" w:type="dxa"/>
              <w:right w:w="100" w:type="dxa"/>
            </w:tcMar>
            <w:vAlign w:val="center"/>
          </w:tcPr>
          <w:p w14:paraId="6844CD8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Jungle </w:t>
            </w:r>
            <w:r>
              <w:rPr>
                <w:rFonts w:ascii="Times New Roman" w:hAnsi="Times New Roman"/>
                <w:szCs w:val="24"/>
              </w:rPr>
              <w:t xml:space="preserve">(3), </w:t>
            </w:r>
            <w:r>
              <w:rPr>
                <w:rFonts w:ascii="Times New Roman" w:hAnsi="Times New Roman"/>
                <w:i/>
                <w:szCs w:val="24"/>
              </w:rPr>
              <w:t xml:space="preserve">jungler </w:t>
            </w:r>
            <w:r>
              <w:rPr>
                <w:rFonts w:ascii="Times New Roman" w:hAnsi="Times New Roman"/>
                <w:szCs w:val="24"/>
              </w:rPr>
              <w:t xml:space="preserve">(1), </w:t>
            </w:r>
            <w:r>
              <w:rPr>
                <w:rFonts w:ascii="Times New Roman" w:hAnsi="Times New Roman"/>
                <w:i/>
                <w:szCs w:val="24"/>
              </w:rPr>
              <w:t xml:space="preserve">junglers </w:t>
            </w:r>
            <w:r>
              <w:rPr>
                <w:rFonts w:ascii="Times New Roman" w:hAnsi="Times New Roman"/>
                <w:szCs w:val="24"/>
              </w:rPr>
              <w:t>(3), selva (1)</w:t>
            </w:r>
          </w:p>
        </w:tc>
        <w:tc>
          <w:tcPr>
            <w:tcW w:w="2279" w:type="dxa"/>
            <w:shd w:val="clear" w:color="auto" w:fill="auto"/>
            <w:tcMar>
              <w:top w:w="100" w:type="dxa"/>
              <w:left w:w="100" w:type="dxa"/>
              <w:bottom w:w="100" w:type="dxa"/>
              <w:right w:w="100" w:type="dxa"/>
            </w:tcMar>
            <w:vAlign w:val="center"/>
          </w:tcPr>
          <w:p w14:paraId="328EDB0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Caçador (1), caçadores (2), selva (2)</w:t>
            </w:r>
          </w:p>
        </w:tc>
        <w:tc>
          <w:tcPr>
            <w:tcW w:w="1260" w:type="dxa"/>
            <w:shd w:val="clear" w:color="auto" w:fill="auto"/>
            <w:tcMar>
              <w:top w:w="100" w:type="dxa"/>
              <w:left w:w="100" w:type="dxa"/>
              <w:bottom w:w="100" w:type="dxa"/>
              <w:right w:w="100" w:type="dxa"/>
            </w:tcMar>
            <w:vAlign w:val="center"/>
          </w:tcPr>
          <w:p w14:paraId="2D74E9C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939D33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Jungle</w:t>
            </w:r>
            <w:r>
              <w:rPr>
                <w:rFonts w:ascii="Times New Roman" w:hAnsi="Times New Roman"/>
                <w:szCs w:val="24"/>
              </w:rPr>
              <w:t xml:space="preserve">, de 3 usos e selva, um uso, passou para selva, de 2 usos. Não foi mais usado selva. </w:t>
            </w:r>
            <w:r>
              <w:rPr>
                <w:rFonts w:ascii="Times New Roman" w:hAnsi="Times New Roman"/>
                <w:i/>
                <w:szCs w:val="24"/>
              </w:rPr>
              <w:t xml:space="preserve">Jungler </w:t>
            </w:r>
            <w:r>
              <w:rPr>
                <w:rFonts w:ascii="Times New Roman" w:hAnsi="Times New Roman"/>
                <w:szCs w:val="24"/>
              </w:rPr>
              <w:t xml:space="preserve">ou </w:t>
            </w:r>
            <w:r>
              <w:rPr>
                <w:rFonts w:ascii="Times New Roman" w:hAnsi="Times New Roman"/>
                <w:i/>
                <w:szCs w:val="24"/>
              </w:rPr>
              <w:t xml:space="preserve">Junglers </w:t>
            </w:r>
            <w:r>
              <w:rPr>
                <w:rFonts w:ascii="Times New Roman" w:hAnsi="Times New Roman"/>
                <w:szCs w:val="24"/>
              </w:rPr>
              <w:t>foram usados 4 vezes em 2015 e nas vezes que a palavra ocorreu em 2018, foi usado caçador e caçadores (três vezes no total)</w:t>
            </w:r>
          </w:p>
        </w:tc>
      </w:tr>
      <w:tr w:rsidR="001119D3" w14:paraId="04FA4F72" w14:textId="77777777" w:rsidTr="00001DDF">
        <w:tc>
          <w:tcPr>
            <w:tcW w:w="2279" w:type="dxa"/>
            <w:shd w:val="clear" w:color="auto" w:fill="auto"/>
            <w:tcMar>
              <w:top w:w="100" w:type="dxa"/>
              <w:left w:w="100" w:type="dxa"/>
              <w:bottom w:w="100" w:type="dxa"/>
              <w:right w:w="100" w:type="dxa"/>
            </w:tcMar>
            <w:vAlign w:val="center"/>
          </w:tcPr>
          <w:p w14:paraId="54976CE9"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Level </w:t>
            </w:r>
            <w:r>
              <w:rPr>
                <w:rFonts w:ascii="Times New Roman" w:hAnsi="Times New Roman"/>
                <w:szCs w:val="24"/>
              </w:rPr>
              <w:t>(2), nível (1)</w:t>
            </w:r>
          </w:p>
        </w:tc>
        <w:tc>
          <w:tcPr>
            <w:tcW w:w="2279" w:type="dxa"/>
            <w:shd w:val="clear" w:color="auto" w:fill="auto"/>
            <w:tcMar>
              <w:top w:w="100" w:type="dxa"/>
              <w:left w:w="100" w:type="dxa"/>
              <w:bottom w:w="100" w:type="dxa"/>
              <w:right w:w="100" w:type="dxa"/>
            </w:tcMar>
            <w:vAlign w:val="center"/>
          </w:tcPr>
          <w:p w14:paraId="503A0102"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Level </w:t>
            </w:r>
            <w:r>
              <w:rPr>
                <w:rFonts w:ascii="Times New Roman" w:hAnsi="Times New Roman"/>
                <w:szCs w:val="24"/>
              </w:rPr>
              <w:t>(7), nível (2)</w:t>
            </w:r>
          </w:p>
        </w:tc>
        <w:tc>
          <w:tcPr>
            <w:tcW w:w="1260" w:type="dxa"/>
            <w:shd w:val="clear" w:color="auto" w:fill="auto"/>
            <w:tcMar>
              <w:top w:w="100" w:type="dxa"/>
              <w:left w:w="100" w:type="dxa"/>
              <w:bottom w:w="100" w:type="dxa"/>
              <w:right w:w="100" w:type="dxa"/>
            </w:tcMar>
            <w:vAlign w:val="center"/>
          </w:tcPr>
          <w:p w14:paraId="5C4585D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22B5F7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 xml:space="preserve">Tanto </w:t>
            </w:r>
            <w:r>
              <w:rPr>
                <w:rFonts w:ascii="Times New Roman" w:hAnsi="Times New Roman"/>
                <w:i/>
                <w:szCs w:val="24"/>
              </w:rPr>
              <w:t xml:space="preserve">level </w:t>
            </w:r>
            <w:r>
              <w:rPr>
                <w:rFonts w:ascii="Times New Roman" w:hAnsi="Times New Roman"/>
                <w:szCs w:val="24"/>
              </w:rPr>
              <w:t xml:space="preserve">quanto nível aumentaram, mas </w:t>
            </w:r>
            <w:r>
              <w:rPr>
                <w:rFonts w:ascii="Times New Roman" w:hAnsi="Times New Roman"/>
                <w:i/>
                <w:szCs w:val="24"/>
              </w:rPr>
              <w:t xml:space="preserve">level </w:t>
            </w:r>
            <w:r>
              <w:rPr>
                <w:rFonts w:ascii="Times New Roman" w:hAnsi="Times New Roman"/>
                <w:szCs w:val="24"/>
              </w:rPr>
              <w:t>aumentou mais (incorporação)</w:t>
            </w:r>
          </w:p>
        </w:tc>
      </w:tr>
      <w:tr w:rsidR="001119D3" w14:paraId="3334D25D" w14:textId="77777777" w:rsidTr="00001DDF">
        <w:tc>
          <w:tcPr>
            <w:tcW w:w="2279" w:type="dxa"/>
            <w:shd w:val="clear" w:color="auto" w:fill="auto"/>
            <w:tcMar>
              <w:top w:w="100" w:type="dxa"/>
              <w:left w:w="100" w:type="dxa"/>
              <w:bottom w:w="100" w:type="dxa"/>
              <w:right w:w="100" w:type="dxa"/>
            </w:tcMar>
            <w:vAlign w:val="center"/>
          </w:tcPr>
          <w:p w14:paraId="11C67B9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lastRenderedPageBreak/>
              <w:t xml:space="preserve">Mato (1), </w:t>
            </w:r>
            <w:r>
              <w:rPr>
                <w:rFonts w:ascii="Times New Roman" w:hAnsi="Times New Roman"/>
                <w:i/>
                <w:szCs w:val="24"/>
              </w:rPr>
              <w:t>tree bush</w:t>
            </w:r>
            <w:r>
              <w:rPr>
                <w:rFonts w:ascii="Times New Roman" w:hAnsi="Times New Roman"/>
                <w:szCs w:val="24"/>
              </w:rPr>
              <w:t xml:space="preserve"> (1)</w:t>
            </w:r>
          </w:p>
        </w:tc>
        <w:tc>
          <w:tcPr>
            <w:tcW w:w="2279" w:type="dxa"/>
            <w:shd w:val="clear" w:color="auto" w:fill="auto"/>
            <w:tcMar>
              <w:top w:w="100" w:type="dxa"/>
              <w:left w:w="100" w:type="dxa"/>
              <w:bottom w:w="100" w:type="dxa"/>
              <w:right w:w="100" w:type="dxa"/>
            </w:tcMar>
            <w:vAlign w:val="center"/>
          </w:tcPr>
          <w:p w14:paraId="06802C05"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Moita (1)</w:t>
            </w:r>
          </w:p>
        </w:tc>
        <w:tc>
          <w:tcPr>
            <w:tcW w:w="1260" w:type="dxa"/>
            <w:shd w:val="clear" w:color="auto" w:fill="auto"/>
            <w:tcMar>
              <w:top w:w="100" w:type="dxa"/>
              <w:left w:w="100" w:type="dxa"/>
              <w:bottom w:w="100" w:type="dxa"/>
              <w:right w:w="100" w:type="dxa"/>
            </w:tcMar>
            <w:vAlign w:val="center"/>
          </w:tcPr>
          <w:p w14:paraId="7E257F5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F92863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Tree bush</w:t>
            </w:r>
            <w:r>
              <w:rPr>
                <w:rFonts w:ascii="Times New Roman" w:hAnsi="Times New Roman"/>
                <w:szCs w:val="24"/>
              </w:rPr>
              <w:t xml:space="preserve"> e mato não foram mais usados, e sim, moita, um decalque</w:t>
            </w:r>
          </w:p>
        </w:tc>
      </w:tr>
      <w:tr w:rsidR="001119D3" w14:paraId="2E95D879" w14:textId="77777777" w:rsidTr="00001DDF">
        <w:tc>
          <w:tcPr>
            <w:tcW w:w="2279" w:type="dxa"/>
            <w:shd w:val="clear" w:color="auto" w:fill="auto"/>
            <w:tcMar>
              <w:top w:w="100" w:type="dxa"/>
              <w:left w:w="100" w:type="dxa"/>
              <w:bottom w:w="100" w:type="dxa"/>
              <w:right w:w="100" w:type="dxa"/>
            </w:tcMar>
            <w:vAlign w:val="center"/>
          </w:tcPr>
          <w:p w14:paraId="0C770B89"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Meio (1)</w:t>
            </w:r>
          </w:p>
        </w:tc>
        <w:tc>
          <w:tcPr>
            <w:tcW w:w="2279" w:type="dxa"/>
            <w:shd w:val="clear" w:color="auto" w:fill="auto"/>
            <w:tcMar>
              <w:top w:w="100" w:type="dxa"/>
              <w:left w:w="100" w:type="dxa"/>
              <w:bottom w:w="100" w:type="dxa"/>
              <w:right w:w="100" w:type="dxa"/>
            </w:tcMar>
            <w:vAlign w:val="center"/>
          </w:tcPr>
          <w:p w14:paraId="4E0240C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Meio (1)</w:t>
            </w:r>
          </w:p>
        </w:tc>
        <w:tc>
          <w:tcPr>
            <w:tcW w:w="1260" w:type="dxa"/>
            <w:shd w:val="clear" w:color="auto" w:fill="auto"/>
            <w:tcMar>
              <w:top w:w="100" w:type="dxa"/>
              <w:left w:w="100" w:type="dxa"/>
              <w:bottom w:w="100" w:type="dxa"/>
              <w:right w:w="100" w:type="dxa"/>
            </w:tcMar>
            <w:vAlign w:val="center"/>
          </w:tcPr>
          <w:p w14:paraId="477B694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Não</w:t>
            </w:r>
          </w:p>
        </w:tc>
        <w:tc>
          <w:tcPr>
            <w:tcW w:w="3210" w:type="dxa"/>
            <w:shd w:val="clear" w:color="auto" w:fill="auto"/>
            <w:tcMar>
              <w:top w:w="100" w:type="dxa"/>
              <w:left w:w="100" w:type="dxa"/>
              <w:bottom w:w="100" w:type="dxa"/>
              <w:right w:w="100" w:type="dxa"/>
            </w:tcMar>
            <w:vAlign w:val="center"/>
          </w:tcPr>
          <w:p w14:paraId="6483C7D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Continua o decalque</w:t>
            </w:r>
          </w:p>
        </w:tc>
      </w:tr>
      <w:tr w:rsidR="001119D3" w14:paraId="070FA676" w14:textId="77777777" w:rsidTr="00001DDF">
        <w:tc>
          <w:tcPr>
            <w:tcW w:w="2279" w:type="dxa"/>
            <w:shd w:val="clear" w:color="auto" w:fill="auto"/>
            <w:tcMar>
              <w:top w:w="100" w:type="dxa"/>
              <w:left w:w="100" w:type="dxa"/>
              <w:bottom w:w="100" w:type="dxa"/>
              <w:right w:w="100" w:type="dxa"/>
            </w:tcMar>
            <w:vAlign w:val="center"/>
          </w:tcPr>
          <w:p w14:paraId="459E663C"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Minions </w:t>
            </w:r>
            <w:r>
              <w:rPr>
                <w:rFonts w:ascii="Times New Roman" w:hAnsi="Times New Roman"/>
                <w:szCs w:val="24"/>
              </w:rPr>
              <w:t>(2)</w:t>
            </w:r>
          </w:p>
        </w:tc>
        <w:tc>
          <w:tcPr>
            <w:tcW w:w="2279" w:type="dxa"/>
            <w:shd w:val="clear" w:color="auto" w:fill="auto"/>
            <w:tcMar>
              <w:top w:w="100" w:type="dxa"/>
              <w:left w:w="100" w:type="dxa"/>
              <w:bottom w:w="100" w:type="dxa"/>
              <w:right w:w="100" w:type="dxa"/>
            </w:tcMar>
            <w:vAlign w:val="center"/>
          </w:tcPr>
          <w:p w14:paraId="68C4E23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Minion </w:t>
            </w:r>
            <w:r>
              <w:rPr>
                <w:rFonts w:ascii="Times New Roman" w:hAnsi="Times New Roman"/>
                <w:szCs w:val="24"/>
              </w:rPr>
              <w:t xml:space="preserve">(1), </w:t>
            </w:r>
            <w:r>
              <w:rPr>
                <w:rFonts w:ascii="Times New Roman" w:hAnsi="Times New Roman"/>
                <w:i/>
                <w:szCs w:val="24"/>
              </w:rPr>
              <w:t xml:space="preserve">minions </w:t>
            </w:r>
            <w:r>
              <w:rPr>
                <w:rFonts w:ascii="Times New Roman" w:hAnsi="Times New Roman"/>
                <w:szCs w:val="24"/>
              </w:rPr>
              <w:t>(3)</w:t>
            </w:r>
          </w:p>
        </w:tc>
        <w:tc>
          <w:tcPr>
            <w:tcW w:w="1260" w:type="dxa"/>
            <w:shd w:val="clear" w:color="auto" w:fill="auto"/>
            <w:tcMar>
              <w:top w:w="100" w:type="dxa"/>
              <w:left w:w="100" w:type="dxa"/>
              <w:bottom w:w="100" w:type="dxa"/>
              <w:right w:w="100" w:type="dxa"/>
            </w:tcMar>
            <w:vAlign w:val="center"/>
          </w:tcPr>
          <w:p w14:paraId="642635D5"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28EC29E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Minions </w:t>
            </w:r>
            <w:r>
              <w:rPr>
                <w:rFonts w:ascii="Times New Roman" w:hAnsi="Times New Roman"/>
                <w:szCs w:val="24"/>
              </w:rPr>
              <w:t>aumentou em 2</w:t>
            </w:r>
          </w:p>
        </w:tc>
      </w:tr>
      <w:tr w:rsidR="001119D3" w14:paraId="259A6D63" w14:textId="77777777" w:rsidTr="00001DDF">
        <w:tc>
          <w:tcPr>
            <w:tcW w:w="2279" w:type="dxa"/>
            <w:shd w:val="clear" w:color="auto" w:fill="auto"/>
            <w:tcMar>
              <w:top w:w="100" w:type="dxa"/>
              <w:left w:w="100" w:type="dxa"/>
              <w:bottom w:w="100" w:type="dxa"/>
              <w:right w:w="100" w:type="dxa"/>
            </w:tcMar>
            <w:vAlign w:val="center"/>
          </w:tcPr>
          <w:p w14:paraId="7E71AAC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Perseguição (1)</w:t>
            </w:r>
          </w:p>
        </w:tc>
        <w:tc>
          <w:tcPr>
            <w:tcW w:w="2279" w:type="dxa"/>
            <w:shd w:val="clear" w:color="auto" w:fill="auto"/>
            <w:tcMar>
              <w:top w:w="100" w:type="dxa"/>
              <w:left w:w="100" w:type="dxa"/>
              <w:bottom w:w="100" w:type="dxa"/>
              <w:right w:w="100" w:type="dxa"/>
            </w:tcMar>
            <w:vAlign w:val="center"/>
          </w:tcPr>
          <w:p w14:paraId="69B23B35"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Perseguição (3)</w:t>
            </w:r>
          </w:p>
        </w:tc>
        <w:tc>
          <w:tcPr>
            <w:tcW w:w="1260" w:type="dxa"/>
            <w:shd w:val="clear" w:color="auto" w:fill="auto"/>
            <w:tcMar>
              <w:top w:w="100" w:type="dxa"/>
              <w:left w:w="100" w:type="dxa"/>
              <w:bottom w:w="100" w:type="dxa"/>
              <w:right w:w="100" w:type="dxa"/>
            </w:tcMar>
            <w:vAlign w:val="center"/>
          </w:tcPr>
          <w:p w14:paraId="75965E0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24A33E51"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Aumentou o decalque em 2 ocorrências</w:t>
            </w:r>
          </w:p>
        </w:tc>
      </w:tr>
      <w:tr w:rsidR="001119D3" w14:paraId="0D611A48" w14:textId="77777777" w:rsidTr="00001DDF">
        <w:tc>
          <w:tcPr>
            <w:tcW w:w="2279" w:type="dxa"/>
            <w:shd w:val="clear" w:color="auto" w:fill="auto"/>
            <w:tcMar>
              <w:top w:w="100" w:type="dxa"/>
              <w:left w:w="100" w:type="dxa"/>
              <w:bottom w:w="100" w:type="dxa"/>
              <w:right w:w="100" w:type="dxa"/>
            </w:tcMar>
            <w:vAlign w:val="center"/>
          </w:tcPr>
          <w:p w14:paraId="30633F24"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Recall </w:t>
            </w:r>
            <w:r>
              <w:rPr>
                <w:rFonts w:ascii="Times New Roman" w:hAnsi="Times New Roman"/>
                <w:szCs w:val="24"/>
              </w:rPr>
              <w:t>(3)</w:t>
            </w:r>
          </w:p>
        </w:tc>
        <w:tc>
          <w:tcPr>
            <w:tcW w:w="2279" w:type="dxa"/>
            <w:shd w:val="clear" w:color="auto" w:fill="auto"/>
            <w:tcMar>
              <w:top w:w="100" w:type="dxa"/>
              <w:left w:w="100" w:type="dxa"/>
              <w:bottom w:w="100" w:type="dxa"/>
              <w:right w:w="100" w:type="dxa"/>
            </w:tcMar>
            <w:vAlign w:val="center"/>
          </w:tcPr>
          <w:p w14:paraId="6A7A093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Recall </w:t>
            </w:r>
            <w:r>
              <w:rPr>
                <w:rFonts w:ascii="Times New Roman" w:hAnsi="Times New Roman"/>
                <w:szCs w:val="24"/>
              </w:rPr>
              <w:t>(2)</w:t>
            </w:r>
          </w:p>
        </w:tc>
        <w:tc>
          <w:tcPr>
            <w:tcW w:w="1260" w:type="dxa"/>
            <w:shd w:val="clear" w:color="auto" w:fill="auto"/>
            <w:tcMar>
              <w:top w:w="100" w:type="dxa"/>
              <w:left w:w="100" w:type="dxa"/>
              <w:bottom w:w="100" w:type="dxa"/>
              <w:right w:w="100" w:type="dxa"/>
            </w:tcMar>
            <w:vAlign w:val="center"/>
          </w:tcPr>
          <w:p w14:paraId="66BF70B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59542D77"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Diminuiu um, mas continua a incorporação</w:t>
            </w:r>
          </w:p>
        </w:tc>
      </w:tr>
      <w:tr w:rsidR="001119D3" w14:paraId="496B27EF" w14:textId="77777777" w:rsidTr="00001DDF">
        <w:tc>
          <w:tcPr>
            <w:tcW w:w="2279" w:type="dxa"/>
            <w:shd w:val="clear" w:color="auto" w:fill="auto"/>
            <w:tcMar>
              <w:top w:w="100" w:type="dxa"/>
              <w:left w:w="100" w:type="dxa"/>
              <w:bottom w:w="100" w:type="dxa"/>
              <w:right w:w="100" w:type="dxa"/>
            </w:tcMar>
            <w:vAlign w:val="center"/>
          </w:tcPr>
          <w:p w14:paraId="6139ECC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Sentinela (6), sentinelas (4)</w:t>
            </w:r>
          </w:p>
        </w:tc>
        <w:tc>
          <w:tcPr>
            <w:tcW w:w="2279" w:type="dxa"/>
            <w:shd w:val="clear" w:color="auto" w:fill="auto"/>
            <w:tcMar>
              <w:top w:w="100" w:type="dxa"/>
              <w:left w:w="100" w:type="dxa"/>
              <w:bottom w:w="100" w:type="dxa"/>
              <w:right w:w="100" w:type="dxa"/>
            </w:tcMar>
            <w:vAlign w:val="center"/>
          </w:tcPr>
          <w:p w14:paraId="063DB071"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Sentinela (1</w:t>
            </w:r>
            <w:proofErr w:type="gramStart"/>
            <w:r>
              <w:rPr>
                <w:rFonts w:ascii="Times New Roman" w:hAnsi="Times New Roman"/>
                <w:szCs w:val="24"/>
              </w:rPr>
              <w:t>),  sentinelas</w:t>
            </w:r>
            <w:proofErr w:type="gramEnd"/>
            <w:r>
              <w:rPr>
                <w:rFonts w:ascii="Times New Roman" w:hAnsi="Times New Roman"/>
                <w:szCs w:val="24"/>
              </w:rPr>
              <w:t xml:space="preserve"> (1)</w:t>
            </w:r>
          </w:p>
        </w:tc>
        <w:tc>
          <w:tcPr>
            <w:tcW w:w="1260" w:type="dxa"/>
            <w:shd w:val="clear" w:color="auto" w:fill="auto"/>
            <w:tcMar>
              <w:top w:w="100" w:type="dxa"/>
              <w:left w:w="100" w:type="dxa"/>
              <w:bottom w:w="100" w:type="dxa"/>
              <w:right w:w="100" w:type="dxa"/>
            </w:tcMar>
            <w:vAlign w:val="center"/>
          </w:tcPr>
          <w:p w14:paraId="07A6953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1CB79210"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Houve uma diminuição de ocorrências, mas continua o decalque</w:t>
            </w:r>
          </w:p>
        </w:tc>
      </w:tr>
      <w:tr w:rsidR="001119D3" w14:paraId="52862CB6" w14:textId="77777777" w:rsidTr="00001DDF">
        <w:tc>
          <w:tcPr>
            <w:tcW w:w="2279" w:type="dxa"/>
            <w:shd w:val="clear" w:color="auto" w:fill="auto"/>
            <w:tcMar>
              <w:top w:w="100" w:type="dxa"/>
              <w:left w:w="100" w:type="dxa"/>
              <w:bottom w:w="100" w:type="dxa"/>
              <w:right w:w="100" w:type="dxa"/>
            </w:tcMar>
            <w:vAlign w:val="center"/>
          </w:tcPr>
          <w:p w14:paraId="2EE7D78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Teleporte (2)</w:t>
            </w:r>
          </w:p>
        </w:tc>
        <w:tc>
          <w:tcPr>
            <w:tcW w:w="2279" w:type="dxa"/>
            <w:shd w:val="clear" w:color="auto" w:fill="auto"/>
            <w:tcMar>
              <w:top w:w="100" w:type="dxa"/>
              <w:left w:w="100" w:type="dxa"/>
              <w:bottom w:w="100" w:type="dxa"/>
              <w:right w:w="100" w:type="dxa"/>
            </w:tcMar>
            <w:vAlign w:val="center"/>
          </w:tcPr>
          <w:p w14:paraId="0F448933"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Teleportar (1), teleporte (3)</w:t>
            </w:r>
          </w:p>
        </w:tc>
        <w:tc>
          <w:tcPr>
            <w:tcW w:w="1260" w:type="dxa"/>
            <w:shd w:val="clear" w:color="auto" w:fill="auto"/>
            <w:tcMar>
              <w:top w:w="100" w:type="dxa"/>
              <w:left w:w="100" w:type="dxa"/>
              <w:bottom w:w="100" w:type="dxa"/>
              <w:right w:w="100" w:type="dxa"/>
            </w:tcMar>
            <w:vAlign w:val="center"/>
          </w:tcPr>
          <w:p w14:paraId="5350289E"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45330CF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Houve um aumento de ocorrências, mas continua a adaptação</w:t>
            </w:r>
          </w:p>
        </w:tc>
      </w:tr>
      <w:tr w:rsidR="001119D3" w14:paraId="062CCCB9" w14:textId="77777777" w:rsidTr="00001DDF">
        <w:tc>
          <w:tcPr>
            <w:tcW w:w="2279" w:type="dxa"/>
            <w:shd w:val="clear" w:color="auto" w:fill="auto"/>
            <w:tcMar>
              <w:top w:w="100" w:type="dxa"/>
              <w:left w:w="100" w:type="dxa"/>
              <w:bottom w:w="100" w:type="dxa"/>
              <w:right w:w="100" w:type="dxa"/>
            </w:tcMar>
            <w:vAlign w:val="center"/>
          </w:tcPr>
          <w:p w14:paraId="006E240D"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Timing </w:t>
            </w:r>
            <w:r>
              <w:rPr>
                <w:rFonts w:ascii="Times New Roman" w:hAnsi="Times New Roman"/>
                <w:szCs w:val="24"/>
              </w:rPr>
              <w:t>(1)</w:t>
            </w:r>
          </w:p>
        </w:tc>
        <w:tc>
          <w:tcPr>
            <w:tcW w:w="2279" w:type="dxa"/>
            <w:shd w:val="clear" w:color="auto" w:fill="auto"/>
            <w:tcMar>
              <w:top w:w="100" w:type="dxa"/>
              <w:left w:w="100" w:type="dxa"/>
              <w:bottom w:w="100" w:type="dxa"/>
              <w:right w:w="100" w:type="dxa"/>
            </w:tcMar>
            <w:vAlign w:val="center"/>
          </w:tcPr>
          <w:p w14:paraId="1C69C9B6"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Timing </w:t>
            </w:r>
            <w:r>
              <w:rPr>
                <w:rFonts w:ascii="Times New Roman" w:hAnsi="Times New Roman"/>
                <w:szCs w:val="24"/>
              </w:rPr>
              <w:t>(1)</w:t>
            </w:r>
          </w:p>
        </w:tc>
        <w:tc>
          <w:tcPr>
            <w:tcW w:w="1260" w:type="dxa"/>
            <w:shd w:val="clear" w:color="auto" w:fill="auto"/>
            <w:tcMar>
              <w:top w:w="100" w:type="dxa"/>
              <w:left w:w="100" w:type="dxa"/>
              <w:bottom w:w="100" w:type="dxa"/>
              <w:right w:w="100" w:type="dxa"/>
            </w:tcMar>
            <w:vAlign w:val="center"/>
          </w:tcPr>
          <w:p w14:paraId="216C0D6F"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Não</w:t>
            </w:r>
          </w:p>
        </w:tc>
        <w:tc>
          <w:tcPr>
            <w:tcW w:w="3210" w:type="dxa"/>
            <w:shd w:val="clear" w:color="auto" w:fill="auto"/>
            <w:tcMar>
              <w:top w:w="100" w:type="dxa"/>
              <w:left w:w="100" w:type="dxa"/>
              <w:bottom w:w="100" w:type="dxa"/>
              <w:right w:w="100" w:type="dxa"/>
            </w:tcMar>
            <w:vAlign w:val="center"/>
          </w:tcPr>
          <w:p w14:paraId="494C10C9"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Continua a incorporação</w:t>
            </w:r>
          </w:p>
        </w:tc>
      </w:tr>
      <w:tr w:rsidR="001119D3" w14:paraId="5C04C415" w14:textId="77777777" w:rsidTr="00001DDF">
        <w:tc>
          <w:tcPr>
            <w:tcW w:w="2279" w:type="dxa"/>
            <w:shd w:val="clear" w:color="auto" w:fill="auto"/>
            <w:tcMar>
              <w:top w:w="100" w:type="dxa"/>
              <w:left w:w="100" w:type="dxa"/>
              <w:bottom w:w="100" w:type="dxa"/>
              <w:right w:w="100" w:type="dxa"/>
            </w:tcMar>
            <w:vAlign w:val="center"/>
          </w:tcPr>
          <w:p w14:paraId="7FB67AF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Ultimate </w:t>
            </w:r>
            <w:r>
              <w:rPr>
                <w:rFonts w:ascii="Times New Roman" w:hAnsi="Times New Roman"/>
                <w:szCs w:val="24"/>
              </w:rPr>
              <w:t>(4)</w:t>
            </w:r>
          </w:p>
        </w:tc>
        <w:tc>
          <w:tcPr>
            <w:tcW w:w="2279" w:type="dxa"/>
            <w:shd w:val="clear" w:color="auto" w:fill="auto"/>
            <w:tcMar>
              <w:top w:w="100" w:type="dxa"/>
              <w:left w:w="100" w:type="dxa"/>
              <w:bottom w:w="100" w:type="dxa"/>
              <w:right w:w="100" w:type="dxa"/>
            </w:tcMar>
            <w:vAlign w:val="center"/>
          </w:tcPr>
          <w:p w14:paraId="16986AEA"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i/>
                <w:szCs w:val="24"/>
              </w:rPr>
              <w:t xml:space="preserve">Ultimate </w:t>
            </w:r>
            <w:r>
              <w:rPr>
                <w:rFonts w:ascii="Times New Roman" w:hAnsi="Times New Roman"/>
                <w:szCs w:val="24"/>
              </w:rPr>
              <w:t>(2)</w:t>
            </w:r>
          </w:p>
        </w:tc>
        <w:tc>
          <w:tcPr>
            <w:tcW w:w="1260" w:type="dxa"/>
            <w:shd w:val="clear" w:color="auto" w:fill="auto"/>
            <w:tcMar>
              <w:top w:w="100" w:type="dxa"/>
              <w:left w:w="100" w:type="dxa"/>
              <w:bottom w:w="100" w:type="dxa"/>
              <w:right w:w="100" w:type="dxa"/>
            </w:tcMar>
            <w:vAlign w:val="center"/>
          </w:tcPr>
          <w:p w14:paraId="704A5F5B"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Sim</w:t>
            </w:r>
          </w:p>
        </w:tc>
        <w:tc>
          <w:tcPr>
            <w:tcW w:w="3210" w:type="dxa"/>
            <w:shd w:val="clear" w:color="auto" w:fill="auto"/>
            <w:tcMar>
              <w:top w:w="100" w:type="dxa"/>
              <w:left w:w="100" w:type="dxa"/>
              <w:bottom w:w="100" w:type="dxa"/>
              <w:right w:w="100" w:type="dxa"/>
            </w:tcMar>
            <w:vAlign w:val="center"/>
          </w:tcPr>
          <w:p w14:paraId="703929C8" w14:textId="77777777" w:rsidR="001119D3" w:rsidRDefault="001119D3" w:rsidP="00001DDF">
            <w:pPr>
              <w:widowControl w:val="0"/>
              <w:pBdr>
                <w:top w:val="nil"/>
                <w:left w:val="nil"/>
                <w:bottom w:val="nil"/>
                <w:right w:val="nil"/>
                <w:between w:val="nil"/>
              </w:pBdr>
              <w:spacing w:line="240" w:lineRule="auto"/>
              <w:ind w:firstLine="0"/>
              <w:jc w:val="center"/>
              <w:rPr>
                <w:rFonts w:ascii="Times New Roman" w:hAnsi="Times New Roman"/>
                <w:szCs w:val="24"/>
              </w:rPr>
            </w:pPr>
            <w:r>
              <w:rPr>
                <w:rFonts w:ascii="Times New Roman" w:hAnsi="Times New Roman"/>
                <w:szCs w:val="24"/>
              </w:rPr>
              <w:t>Diminuição de ocorrências, mas continua a incorporação.</w:t>
            </w:r>
          </w:p>
        </w:tc>
      </w:tr>
    </w:tbl>
    <w:p w14:paraId="3DE33F28" w14:textId="3F3E213C" w:rsidR="001119D3" w:rsidRDefault="00001DDF" w:rsidP="00001DDF">
      <w:pPr>
        <w:pStyle w:val="FontedeIlustrao"/>
      </w:pPr>
      <w:r>
        <w:t xml:space="preserve">Fonte: </w:t>
      </w:r>
      <w:r w:rsidR="00F619E7">
        <w:t xml:space="preserve">Elaborado pela </w:t>
      </w:r>
      <w:r w:rsidR="007E6FE5">
        <w:t>autora.</w:t>
      </w:r>
    </w:p>
    <w:p w14:paraId="51FAC017" w14:textId="77777777" w:rsidR="001119D3" w:rsidRDefault="001119D3" w:rsidP="00001DDF">
      <w:pPr>
        <w:pStyle w:val="Pargrafo"/>
      </w:pPr>
      <w:r>
        <w:t>Há alguns termos que não apareceram em 2018, porém são muito comuns e aparecem de formas diferentes no mesmo vídeo - a saber, no vídeo analisado de 2015:</w:t>
      </w:r>
    </w:p>
    <w:p w14:paraId="1BA8150A" w14:textId="77777777" w:rsidR="001119D3" w:rsidRDefault="001119D3" w:rsidP="00001DDF">
      <w:pPr>
        <w:pStyle w:val="Pargrafo"/>
        <w:numPr>
          <w:ilvl w:val="0"/>
          <w:numId w:val="9"/>
        </w:numPr>
        <w:ind w:left="993" w:hanging="284"/>
      </w:pPr>
      <w:r>
        <w:rPr>
          <w:i/>
        </w:rPr>
        <w:t>Adcarry</w:t>
      </w:r>
      <w:r>
        <w:t xml:space="preserve"> (1) – carregador (1)</w:t>
      </w:r>
      <w:r w:rsidR="00001DDF">
        <w:t>;</w:t>
      </w:r>
    </w:p>
    <w:p w14:paraId="1A3BDC94" w14:textId="77777777" w:rsidR="001119D3" w:rsidRDefault="001119D3" w:rsidP="00001DDF">
      <w:pPr>
        <w:pStyle w:val="Pargrafo"/>
        <w:numPr>
          <w:ilvl w:val="0"/>
          <w:numId w:val="9"/>
        </w:numPr>
        <w:ind w:left="993" w:hanging="284"/>
      </w:pPr>
      <w:r>
        <w:t xml:space="preserve">Bônus (4) – </w:t>
      </w:r>
      <w:r>
        <w:rPr>
          <w:i/>
        </w:rPr>
        <w:t xml:space="preserve">buff </w:t>
      </w:r>
      <w:r>
        <w:t>(2)</w:t>
      </w:r>
      <w:r w:rsidR="00001DDF">
        <w:t>;</w:t>
      </w:r>
    </w:p>
    <w:p w14:paraId="0589D93C" w14:textId="77777777" w:rsidR="001119D3" w:rsidRDefault="001119D3" w:rsidP="00001DDF">
      <w:pPr>
        <w:pStyle w:val="Pargrafo"/>
        <w:numPr>
          <w:ilvl w:val="0"/>
          <w:numId w:val="9"/>
        </w:numPr>
        <w:ind w:left="993" w:hanging="284"/>
      </w:pPr>
      <w:r>
        <w:rPr>
          <w:i/>
        </w:rPr>
        <w:t xml:space="preserve">Lane </w:t>
      </w:r>
      <w:r>
        <w:t>(5) – rotas (7)</w:t>
      </w:r>
      <w:r w:rsidR="00001DDF">
        <w:t>;</w:t>
      </w:r>
    </w:p>
    <w:p w14:paraId="145F8082" w14:textId="77777777" w:rsidR="001119D3" w:rsidRDefault="001119D3" w:rsidP="00001DDF">
      <w:pPr>
        <w:pStyle w:val="Pargrafo"/>
        <w:numPr>
          <w:ilvl w:val="0"/>
          <w:numId w:val="9"/>
        </w:numPr>
        <w:ind w:left="993" w:hanging="284"/>
      </w:pPr>
      <w:r>
        <w:rPr>
          <w:i/>
        </w:rPr>
        <w:t xml:space="preserve">Mid lane </w:t>
      </w:r>
      <w:r>
        <w:t>(2) e rota do meio (5)</w:t>
      </w:r>
      <w:r w:rsidR="00001DDF">
        <w:t>.</w:t>
      </w:r>
    </w:p>
    <w:p w14:paraId="2ED1A710" w14:textId="77777777" w:rsidR="001119D3" w:rsidRDefault="001119D3" w:rsidP="00001DDF">
      <w:pPr>
        <w:pStyle w:val="Pargrafo"/>
      </w:pPr>
      <w:r>
        <w:t xml:space="preserve">Ao fazer uma comparação de um jogo de 2015 com um jogo de 2018, é importante ter em mente que, enquanto algumas coisas mudaram, outras continuam iguais e que o uso da língua registra a realidade e a fluidez de ideias, então é normal que mesmo em um jogo de 2015 muitas vezes um termo pode ser usado tanto em inglês quanto em português. É difícil afirmar qual seria o motivo sem poder perguntar diretamente ao narrador. Mesmo perguntando, é possível que nem ele saiba explicar. Podemos levantar a hipótese de que uma palavra em inglês foi escolhida porque o narrador acompanha muitos jogos e é mais familiarizado com termos originais. Pode ser também que o narrador se conecte mais emocionalmente com um termo em </w:t>
      </w:r>
      <w:r>
        <w:lastRenderedPageBreak/>
        <w:t xml:space="preserve">inglês ou pode ser apenas um descuido. Ou seja, o foco pode ser usar mais o português, porém, por descuido, o narrador pode acabar por falar alguns termos traduzidos em inglês. Não se pode afirmar sobre essas ocorrências, apenas ficar pensando em hipóteses para tal. </w:t>
      </w:r>
    </w:p>
    <w:p w14:paraId="3C02CE41" w14:textId="77777777" w:rsidR="001119D3" w:rsidRDefault="001119D3" w:rsidP="00001DDF">
      <w:pPr>
        <w:pStyle w:val="Pargrafo"/>
      </w:pPr>
      <w:r>
        <w:t>A análise começa com uma comparação entre os cinco minutos de jogo dos dois anos. O trecho dos cinco primeiros minutos de jogo de 2015 começa no momento 6:21 e vai até o 11:21 e, segundo o que foi transcrito, relata o seguinte:</w:t>
      </w:r>
    </w:p>
    <w:p w14:paraId="52AF6B5A" w14:textId="77777777" w:rsidR="001119D3" w:rsidRDefault="001119D3" w:rsidP="00001DDF">
      <w:pPr>
        <w:pStyle w:val="Ttulo2"/>
      </w:pPr>
      <w:bookmarkStart w:id="102" w:name="_Toc529583202"/>
      <w:bookmarkStart w:id="103" w:name="_Toc529583333"/>
      <w:bookmarkStart w:id="104" w:name="_Toc529583476"/>
      <w:bookmarkStart w:id="105" w:name="_Toc529584071"/>
      <w:bookmarkStart w:id="106" w:name="_Toc529584183"/>
      <w:bookmarkStart w:id="107" w:name="_Toc529819747"/>
      <w:r>
        <w:t xml:space="preserve">5.2 Cinco </w:t>
      </w:r>
      <w:proofErr w:type="gramStart"/>
      <w:r>
        <w:t>primeiro minutos</w:t>
      </w:r>
      <w:proofErr w:type="gramEnd"/>
      <w:r>
        <w:t xml:space="preserve"> - Jogo de 2015</w:t>
      </w:r>
      <w:bookmarkEnd w:id="102"/>
      <w:bookmarkEnd w:id="103"/>
      <w:bookmarkEnd w:id="104"/>
      <w:bookmarkEnd w:id="105"/>
      <w:bookmarkEnd w:id="106"/>
      <w:bookmarkEnd w:id="107"/>
    </w:p>
    <w:p w14:paraId="2EB6506F" w14:textId="77777777" w:rsidR="001119D3" w:rsidRDefault="001119D3" w:rsidP="00001DDF">
      <w:pPr>
        <w:pStyle w:val="Pargrafo"/>
        <w:rPr>
          <w:highlight w:val="white"/>
        </w:rPr>
      </w:pPr>
      <w:r>
        <w:rPr>
          <w:highlight w:val="white"/>
        </w:rPr>
        <w:t xml:space="preserve">Ao analisar os cinco </w:t>
      </w:r>
      <w:proofErr w:type="gramStart"/>
      <w:r>
        <w:rPr>
          <w:highlight w:val="white"/>
        </w:rPr>
        <w:t>primeiro minutos</w:t>
      </w:r>
      <w:proofErr w:type="gramEnd"/>
      <w:r>
        <w:rPr>
          <w:highlight w:val="white"/>
        </w:rPr>
        <w:t xml:space="preserve"> de 2015, percebe-se muitos trechos pertinentes para o assunto aqui tratado. O narrador Tixinha começa explicando o jogo e começa a narrar de forma calma o que está acontecendo, ao dizer: </w:t>
      </w:r>
    </w:p>
    <w:p w14:paraId="23388C04" w14:textId="77777777" w:rsidR="00001DDF" w:rsidRDefault="00001DDF" w:rsidP="00001DDF">
      <w:pPr>
        <w:pStyle w:val="FALASENTREVISTAS0"/>
        <w:rPr>
          <w:highlight w:val="white"/>
        </w:rPr>
      </w:pPr>
      <w:bookmarkStart w:id="108" w:name="_kd7vkytgw14y" w:colFirst="0" w:colLast="0"/>
      <w:bookmarkEnd w:id="108"/>
      <w:r>
        <w:rPr>
          <w:highlight w:val="white"/>
        </w:rPr>
        <w:t xml:space="preserve">" É isso aí. Nenhum dos dois times preferiu a </w:t>
      </w:r>
      <w:r>
        <w:rPr>
          <w:b/>
          <w:highlight w:val="white"/>
        </w:rPr>
        <w:t>invasão</w:t>
      </w:r>
      <w:r>
        <w:rPr>
          <w:highlight w:val="white"/>
        </w:rPr>
        <w:t xml:space="preserve">, tá todo mundo ali defendendo, é... meio espalhado pelo campo. Algumas </w:t>
      </w:r>
      <w:r>
        <w:rPr>
          <w:b/>
          <w:highlight w:val="white"/>
        </w:rPr>
        <w:t xml:space="preserve">sentinelas </w:t>
      </w:r>
      <w:r>
        <w:rPr>
          <w:highlight w:val="white"/>
        </w:rPr>
        <w:t>dos amuletos podem ser deixadas... Tá aí, então, BrTT</w:t>
      </w:r>
      <w:r>
        <w:rPr>
          <w:highlight w:val="white"/>
          <w:vertAlign w:val="superscript"/>
        </w:rPr>
        <w:footnoteReference w:id="31"/>
      </w:r>
      <w:r>
        <w:rPr>
          <w:highlight w:val="white"/>
        </w:rPr>
        <w:t xml:space="preserve"> e o Emperor</w:t>
      </w:r>
      <w:r>
        <w:rPr>
          <w:highlight w:val="white"/>
          <w:vertAlign w:val="superscript"/>
        </w:rPr>
        <w:footnoteReference w:id="32"/>
      </w:r>
      <w:r>
        <w:rPr>
          <w:highlight w:val="white"/>
        </w:rPr>
        <w:t>. Vai ser a dupla que vai ser o confronto, BrTT já começa tomando um pouco de dano...".</w:t>
      </w:r>
    </w:p>
    <w:p w14:paraId="4B603930" w14:textId="77777777" w:rsidR="001119D3" w:rsidRDefault="001119D3" w:rsidP="00001DDF">
      <w:pPr>
        <w:pStyle w:val="Pargrafo"/>
        <w:rPr>
          <w:highlight w:val="white"/>
        </w:rPr>
      </w:pPr>
      <w:bookmarkStart w:id="109" w:name="_3uef90uccgf6" w:colFirst="0" w:colLast="0"/>
      <w:bookmarkStart w:id="110" w:name="_riz356qytezz" w:colFirst="0" w:colLast="0"/>
      <w:bookmarkEnd w:id="109"/>
      <w:bookmarkEnd w:id="110"/>
      <w:r>
        <w:rPr>
          <w:highlight w:val="white"/>
        </w:rPr>
        <w:t>Observa-se que ele começa com decalques ao falar "invasão" ao invés de "</w:t>
      </w:r>
      <w:r>
        <w:rPr>
          <w:i/>
          <w:highlight w:val="white"/>
        </w:rPr>
        <w:t>invade</w:t>
      </w:r>
      <w:r>
        <w:rPr>
          <w:highlight w:val="white"/>
        </w:rPr>
        <w:t>"</w:t>
      </w:r>
      <w:r>
        <w:rPr>
          <w:highlight w:val="white"/>
          <w:vertAlign w:val="superscript"/>
        </w:rPr>
        <w:footnoteReference w:id="33"/>
      </w:r>
      <w:r>
        <w:rPr>
          <w:highlight w:val="white"/>
        </w:rPr>
        <w:t xml:space="preserve"> e "sentinelas" ao invés de </w:t>
      </w:r>
      <w:r>
        <w:rPr>
          <w:i/>
          <w:highlight w:val="white"/>
        </w:rPr>
        <w:t>ward</w:t>
      </w:r>
      <w:r>
        <w:rPr>
          <w:i/>
          <w:highlight w:val="white"/>
          <w:vertAlign w:val="superscript"/>
        </w:rPr>
        <w:footnoteReference w:id="34"/>
      </w:r>
      <w:r>
        <w:rPr>
          <w:highlight w:val="white"/>
        </w:rPr>
        <w:t xml:space="preserve"> - termos que, de tão usados no jogo, estão como verbetes de dicionários </w:t>
      </w:r>
      <w:r>
        <w:rPr>
          <w:i/>
          <w:highlight w:val="white"/>
        </w:rPr>
        <w:t>online</w:t>
      </w:r>
      <w:r>
        <w:rPr>
          <w:highlight w:val="white"/>
        </w:rPr>
        <w:t xml:space="preserve"> do LOL.</w:t>
      </w:r>
    </w:p>
    <w:p w14:paraId="457EC812" w14:textId="77777777" w:rsidR="001119D3" w:rsidRDefault="001119D3" w:rsidP="00001DDF">
      <w:pPr>
        <w:pStyle w:val="Pargrafo"/>
        <w:rPr>
          <w:highlight w:val="white"/>
        </w:rPr>
      </w:pPr>
      <w:r>
        <w:rPr>
          <w:highlight w:val="white"/>
        </w:rPr>
        <w:t xml:space="preserve">Schaeppi, ao continuar a narração, diz o seguinte: </w:t>
      </w:r>
    </w:p>
    <w:p w14:paraId="2BCE2804" w14:textId="77777777" w:rsidR="001119D3" w:rsidRDefault="00001DDF" w:rsidP="00001DDF">
      <w:pPr>
        <w:pStyle w:val="FALASENTREVISTAS0"/>
        <w:rPr>
          <w:highlight w:val="white"/>
        </w:rPr>
      </w:pPr>
      <w:bookmarkStart w:id="111" w:name="_6vgr0s2al5me" w:colFirst="0" w:colLast="0"/>
      <w:bookmarkStart w:id="112" w:name="_6nts6nlp34w2" w:colFirst="0" w:colLast="0"/>
      <w:bookmarkEnd w:id="111"/>
      <w:bookmarkEnd w:id="112"/>
      <w:r>
        <w:rPr>
          <w:highlight w:val="white"/>
        </w:rPr>
        <w:t xml:space="preserve">“Consegue desviar ali... O </w:t>
      </w:r>
      <w:r>
        <w:t xml:space="preserve">Emperor </w:t>
      </w:r>
      <w:r>
        <w:rPr>
          <w:highlight w:val="white"/>
        </w:rPr>
        <w:t xml:space="preserve">foi pra cima, hein? Tá indo bem agressivo de início, se expôs ali, botou a sentinela agora ali na </w:t>
      </w:r>
      <w:r>
        <w:rPr>
          <w:b/>
          <w:highlight w:val="white"/>
        </w:rPr>
        <w:t>tree bush</w:t>
      </w:r>
      <w:r>
        <w:rPr>
          <w:highlight w:val="white"/>
        </w:rPr>
        <w:t xml:space="preserve"> pra ter a visibilidade da equipe da PaiN nesse início de partida, mas como você bem frisou, Tixinha, não vai rolar </w:t>
      </w:r>
      <w:r>
        <w:rPr>
          <w:b/>
          <w:highlight w:val="white"/>
        </w:rPr>
        <w:t>invasão</w:t>
      </w:r>
      <w:r>
        <w:rPr>
          <w:highlight w:val="white"/>
        </w:rPr>
        <w:t xml:space="preserve">, foi somente uma troca de dano básica ali entre os dois </w:t>
      </w:r>
      <w:r>
        <w:rPr>
          <w:b/>
          <w:highlight w:val="white"/>
        </w:rPr>
        <w:t xml:space="preserve">adcarrys </w:t>
      </w:r>
      <w:r>
        <w:rPr>
          <w:highlight w:val="white"/>
        </w:rPr>
        <w:t xml:space="preserve">ali, os dois </w:t>
      </w:r>
      <w:r>
        <w:rPr>
          <w:b/>
          <w:highlight w:val="white"/>
        </w:rPr>
        <w:t>carregadores</w:t>
      </w:r>
      <w:r>
        <w:rPr>
          <w:highlight w:val="white"/>
        </w:rPr>
        <w:t>, de ambas as equipes.E, olha, o Kami</w:t>
      </w:r>
      <w:r>
        <w:rPr>
          <w:highlight w:val="white"/>
          <w:vertAlign w:val="superscript"/>
        </w:rPr>
        <w:footnoteReference w:id="35"/>
      </w:r>
      <w:r>
        <w:rPr>
          <w:highlight w:val="white"/>
        </w:rPr>
        <w:t xml:space="preserve"> começa de Couraça de Pano</w:t>
      </w:r>
      <w:r>
        <w:rPr>
          <w:highlight w:val="white"/>
          <w:vertAlign w:val="superscript"/>
        </w:rPr>
        <w:footnoteReference w:id="36"/>
      </w:r>
      <w:r>
        <w:rPr>
          <w:highlight w:val="white"/>
        </w:rPr>
        <w:t>, um pouco mais defensivo na rota do meio".</w:t>
      </w:r>
    </w:p>
    <w:p w14:paraId="1EE1F440" w14:textId="77777777" w:rsidR="001119D3" w:rsidRDefault="001119D3" w:rsidP="00001DDF">
      <w:pPr>
        <w:pStyle w:val="Pargrafo"/>
        <w:rPr>
          <w:highlight w:val="white"/>
        </w:rPr>
      </w:pPr>
      <w:r>
        <w:rPr>
          <w:highlight w:val="white"/>
        </w:rPr>
        <w:t>Nesse trecho, ocorreu a primeira incorporação de 2015, com o uso do termo "</w:t>
      </w:r>
      <w:r>
        <w:rPr>
          <w:i/>
          <w:highlight w:val="white"/>
        </w:rPr>
        <w:t>tree</w:t>
      </w:r>
      <w:r>
        <w:rPr>
          <w:highlight w:val="white"/>
        </w:rPr>
        <w:t xml:space="preserve"> </w:t>
      </w:r>
      <w:r>
        <w:rPr>
          <w:i/>
          <w:highlight w:val="white"/>
        </w:rPr>
        <w:t>bush</w:t>
      </w:r>
      <w:r>
        <w:rPr>
          <w:highlight w:val="white"/>
        </w:rPr>
        <w:t xml:space="preserve">" para referir-se a "mato". Continuando com seu relato, Schaeppi diz que não vai </w:t>
      </w:r>
      <w:r>
        <w:rPr>
          <w:i/>
          <w:highlight w:val="white"/>
        </w:rPr>
        <w:t xml:space="preserve">rolar </w:t>
      </w:r>
      <w:r>
        <w:rPr>
          <w:highlight w:val="white"/>
        </w:rPr>
        <w:t xml:space="preserve">"invasão". </w:t>
      </w:r>
      <w:r>
        <w:rPr>
          <w:highlight w:val="white"/>
        </w:rPr>
        <w:lastRenderedPageBreak/>
        <w:t>Então, ele diz que foi apenas uma troca de dano básica entre os dois "</w:t>
      </w:r>
      <w:r>
        <w:rPr>
          <w:i/>
          <w:highlight w:val="white"/>
        </w:rPr>
        <w:t>adcarrys</w:t>
      </w:r>
      <w:r>
        <w:rPr>
          <w:highlight w:val="white"/>
        </w:rPr>
        <w:t xml:space="preserve">", logo depois, traduzindo, usando "os dois carregadores". </w:t>
      </w:r>
      <w:r>
        <w:rPr>
          <w:i/>
          <w:highlight w:val="white"/>
        </w:rPr>
        <w:t xml:space="preserve">Adcarry </w:t>
      </w:r>
      <w:r>
        <w:rPr>
          <w:highlight w:val="white"/>
        </w:rPr>
        <w:t>vem de “</w:t>
      </w:r>
      <w:r>
        <w:rPr>
          <w:i/>
          <w:highlight w:val="white"/>
        </w:rPr>
        <w:t>attack damage carry”</w:t>
      </w:r>
      <w:r>
        <w:rPr>
          <w:highlight w:val="white"/>
        </w:rPr>
        <w:t xml:space="preserve">, que significa, aproximadamente, “carregador de dano de ataque”. Geralmente, os atiradores do jogo são os </w:t>
      </w:r>
      <w:r>
        <w:rPr>
          <w:i/>
          <w:highlight w:val="white"/>
        </w:rPr>
        <w:t>adcarry</w:t>
      </w:r>
      <w:r>
        <w:rPr>
          <w:highlight w:val="white"/>
        </w:rPr>
        <w:t xml:space="preserve">, por causarem muito dano ao adversário. Para que fique em apenas em um termo no português, esses personagens que causam muito dano são chamados de “carregadores” - </w:t>
      </w:r>
      <w:proofErr w:type="gramStart"/>
      <w:r>
        <w:rPr>
          <w:highlight w:val="white"/>
        </w:rPr>
        <w:t>já  que</w:t>
      </w:r>
      <w:proofErr w:type="gramEnd"/>
      <w:r>
        <w:rPr>
          <w:highlight w:val="white"/>
        </w:rPr>
        <w:t xml:space="preserve">, de alguma forma, “carregam” o dano do grupo. Essa correção por meio de tradução parece algo natural, como quem traduz algo para que haja uma melhor compreensão. </w:t>
      </w:r>
      <w:proofErr w:type="gramStart"/>
      <w:r>
        <w:rPr>
          <w:highlight w:val="white"/>
        </w:rPr>
        <w:t>Após, ele</w:t>
      </w:r>
      <w:proofErr w:type="gramEnd"/>
      <w:r>
        <w:rPr>
          <w:highlight w:val="white"/>
        </w:rPr>
        <w:t xml:space="preserve"> diz que Kami está defensivo na rota do meio, usando um decalque, ou seja, uma tradução literal de </w:t>
      </w:r>
      <w:r>
        <w:rPr>
          <w:i/>
          <w:highlight w:val="white"/>
        </w:rPr>
        <w:t>mid</w:t>
      </w:r>
      <w:r>
        <w:rPr>
          <w:highlight w:val="white"/>
        </w:rPr>
        <w:t xml:space="preserve"> </w:t>
      </w:r>
      <w:r>
        <w:rPr>
          <w:i/>
          <w:highlight w:val="white"/>
        </w:rPr>
        <w:t>lane</w:t>
      </w:r>
      <w:r>
        <w:rPr>
          <w:i/>
          <w:highlight w:val="white"/>
          <w:vertAlign w:val="superscript"/>
        </w:rPr>
        <w:footnoteReference w:id="37"/>
      </w:r>
      <w:r>
        <w:rPr>
          <w:highlight w:val="white"/>
        </w:rPr>
        <w:t xml:space="preserve">. </w:t>
      </w:r>
    </w:p>
    <w:p w14:paraId="5D640A13" w14:textId="77777777" w:rsidR="001119D3" w:rsidRDefault="001119D3" w:rsidP="00001DDF">
      <w:pPr>
        <w:pStyle w:val="Pargrafo"/>
        <w:rPr>
          <w:highlight w:val="white"/>
        </w:rPr>
      </w:pPr>
      <w:r>
        <w:rPr>
          <w:highlight w:val="white"/>
        </w:rPr>
        <w:t xml:space="preserve">Tixinha, então, fala da campeã Katarina: </w:t>
      </w:r>
    </w:p>
    <w:p w14:paraId="61E35809" w14:textId="77777777" w:rsidR="00F767C4" w:rsidRPr="00F767C4" w:rsidRDefault="00F767C4" w:rsidP="00F767C4">
      <w:pPr>
        <w:pStyle w:val="FALASENTREVISTAS0"/>
        <w:rPr>
          <w:i w:val="0"/>
          <w:highlight w:val="white"/>
        </w:rPr>
      </w:pPr>
      <w:bookmarkStart w:id="113" w:name="_w00mw1r0sts" w:colFirst="0" w:colLast="0"/>
      <w:bookmarkEnd w:id="113"/>
      <w:r>
        <w:rPr>
          <w:highlight w:val="white"/>
        </w:rPr>
        <w:t>“É interessante porque... cara, a Katarina</w:t>
      </w:r>
      <w:r>
        <w:rPr>
          <w:highlight w:val="white"/>
          <w:vertAlign w:val="superscript"/>
        </w:rPr>
        <w:footnoteReference w:id="38"/>
      </w:r>
      <w:r>
        <w:rPr>
          <w:highlight w:val="white"/>
        </w:rPr>
        <w:t xml:space="preserve">, a Katarina ela é </w:t>
      </w:r>
      <w:r>
        <w:rPr>
          <w:b/>
          <w:highlight w:val="white"/>
        </w:rPr>
        <w:t>melee</w:t>
      </w:r>
      <w:r>
        <w:rPr>
          <w:highlight w:val="white"/>
          <w:vertAlign w:val="superscript"/>
        </w:rPr>
        <w:footnoteReference w:id="39"/>
      </w:r>
      <w:r>
        <w:rPr>
          <w:highlight w:val="white"/>
        </w:rPr>
        <w:t xml:space="preserve">, então... ele vai ter dificuldade pro </w:t>
      </w:r>
      <w:r>
        <w:rPr>
          <w:b/>
          <w:highlight w:val="white"/>
        </w:rPr>
        <w:t xml:space="preserve">farm </w:t>
      </w:r>
      <w:r>
        <w:rPr>
          <w:highlight w:val="white"/>
        </w:rPr>
        <w:t xml:space="preserve">na rota, ele vai ter que utilizar ali das suas habilidades pra </w:t>
      </w:r>
      <w:r>
        <w:rPr>
          <w:b/>
          <w:highlight w:val="white"/>
        </w:rPr>
        <w:t>farmar</w:t>
      </w:r>
      <w:r>
        <w:rPr>
          <w:highlight w:val="white"/>
        </w:rPr>
        <w:t xml:space="preserve">, então... começa com defesa, com mais poções, ele consegue se manter mais tempo na </w:t>
      </w:r>
      <w:r>
        <w:rPr>
          <w:b/>
          <w:highlight w:val="white"/>
        </w:rPr>
        <w:t>lane</w:t>
      </w:r>
      <w:r>
        <w:rPr>
          <w:highlight w:val="white"/>
        </w:rPr>
        <w:t>"</w:t>
      </w:r>
      <w:r>
        <w:rPr>
          <w:i w:val="0"/>
          <w:highlight w:val="white"/>
        </w:rPr>
        <w:t xml:space="preserve">. </w:t>
      </w:r>
    </w:p>
    <w:p w14:paraId="69B54901" w14:textId="77777777" w:rsidR="001119D3" w:rsidRDefault="001119D3" w:rsidP="00F767C4">
      <w:pPr>
        <w:pStyle w:val="Pargrafo"/>
        <w:rPr>
          <w:highlight w:val="white"/>
        </w:rPr>
      </w:pPr>
      <w:bookmarkStart w:id="114" w:name="_r0i7x37k26s" w:colFirst="0" w:colLast="0"/>
      <w:bookmarkStart w:id="115" w:name="_r637fqkve5za" w:colFirst="0" w:colLast="0"/>
      <w:bookmarkEnd w:id="114"/>
      <w:bookmarkEnd w:id="115"/>
      <w:r>
        <w:rPr>
          <w:highlight w:val="white"/>
        </w:rPr>
        <w:t xml:space="preserve">Ele descreve Katarina com uma incorporação, </w:t>
      </w:r>
      <w:r>
        <w:rPr>
          <w:i/>
          <w:highlight w:val="white"/>
        </w:rPr>
        <w:t>melee</w:t>
      </w:r>
      <w:r>
        <w:rPr>
          <w:highlight w:val="white"/>
        </w:rPr>
        <w:t>, que vem da expressão inglesa “</w:t>
      </w:r>
      <w:r>
        <w:rPr>
          <w:i/>
          <w:highlight w:val="white"/>
        </w:rPr>
        <w:t>melee weapon”</w:t>
      </w:r>
      <w:r>
        <w:rPr>
          <w:highlight w:val="white"/>
        </w:rPr>
        <w:t xml:space="preserve">, que significa arma branca. Nesse sentido, campeões </w:t>
      </w:r>
      <w:r>
        <w:rPr>
          <w:i/>
          <w:highlight w:val="white"/>
        </w:rPr>
        <w:t xml:space="preserve">melee </w:t>
      </w:r>
      <w:r>
        <w:rPr>
          <w:highlight w:val="white"/>
        </w:rPr>
        <w:t xml:space="preserve">são campeões que causam dano à curta distância. Dessa forma, ele explica que, por causa disso, o jogador adversário terá dificuldades de matar </w:t>
      </w:r>
      <w:r>
        <w:rPr>
          <w:i/>
          <w:highlight w:val="white"/>
        </w:rPr>
        <w:t xml:space="preserve">minions </w:t>
      </w:r>
      <w:r>
        <w:rPr>
          <w:highlight w:val="white"/>
        </w:rPr>
        <w:t xml:space="preserve">para juntar </w:t>
      </w:r>
      <w:r>
        <w:rPr>
          <w:i/>
          <w:highlight w:val="white"/>
        </w:rPr>
        <w:t>gold</w:t>
      </w:r>
      <w:r>
        <w:rPr>
          <w:highlight w:val="white"/>
        </w:rPr>
        <w:t xml:space="preserve">, ou seja, fazer algo que é chamado de </w:t>
      </w:r>
      <w:r>
        <w:rPr>
          <w:i/>
          <w:highlight w:val="white"/>
        </w:rPr>
        <w:t>farmar</w:t>
      </w:r>
      <w:r>
        <w:rPr>
          <w:highlight w:val="white"/>
        </w:rPr>
        <w:t xml:space="preserve">. É muito interessante o uso dessa palavra, pois </w:t>
      </w:r>
      <w:r>
        <w:rPr>
          <w:i/>
          <w:highlight w:val="white"/>
        </w:rPr>
        <w:t>farm</w:t>
      </w:r>
      <w:r>
        <w:rPr>
          <w:highlight w:val="white"/>
        </w:rPr>
        <w:t xml:space="preserve">, que tinha o sentido de cultivar, se aplica muito bem ao contexto do jogo, já que, ao matar os </w:t>
      </w:r>
      <w:r>
        <w:rPr>
          <w:i/>
          <w:highlight w:val="white"/>
        </w:rPr>
        <w:t>minions</w:t>
      </w:r>
      <w:r>
        <w:rPr>
          <w:highlight w:val="white"/>
        </w:rPr>
        <w:t xml:space="preserve">, o jogador vai juntando dinheiro, ou seja, de alguma forma, cultivando para que possa ter dinheiro o suficiente para comprar bons itens e ficar mais forte. E </w:t>
      </w:r>
      <w:r>
        <w:rPr>
          <w:i/>
          <w:highlight w:val="white"/>
        </w:rPr>
        <w:t>farm</w:t>
      </w:r>
      <w:r>
        <w:rPr>
          <w:highlight w:val="white"/>
        </w:rPr>
        <w:t>, podendo ser um substantivo ou um verbo em inglês, acaba se tornando uma adaptação no português com o objetivo de especificar que se trata de um verbo, já que, no português, um verbo no infinitivo tem terminações como "ar, er, ir". Aqui, então, há um exemplo de neologismo (ALVES, 2004) - uma palavra estrangeira acabou por motivar a criação de uma nova palavra portuguesa.</w:t>
      </w:r>
    </w:p>
    <w:p w14:paraId="6ABE8F3E" w14:textId="77777777" w:rsidR="001119D3" w:rsidRDefault="001119D3" w:rsidP="00F767C4">
      <w:pPr>
        <w:pStyle w:val="Pargrafo"/>
        <w:rPr>
          <w:highlight w:val="white"/>
        </w:rPr>
      </w:pPr>
      <w:r>
        <w:rPr>
          <w:highlight w:val="white"/>
        </w:rPr>
        <w:t xml:space="preserve">Como já citado anteriormente na fundamentação teórica deste mesmo trabalho, geralmente um estrangeirismo incorporado no português é conjugado como um substantivo feminino, e isso pode ser observado quando Tixinha diz que </w:t>
      </w:r>
      <w:r w:rsidRPr="00F767C4">
        <w:rPr>
          <w:i/>
          <w:highlight w:val="white"/>
        </w:rPr>
        <w:t xml:space="preserve">"ele consegue se manter mais </w:t>
      </w:r>
      <w:r w:rsidRPr="00F767C4">
        <w:rPr>
          <w:i/>
          <w:highlight w:val="white"/>
        </w:rPr>
        <w:lastRenderedPageBreak/>
        <w:t xml:space="preserve">tempo na </w:t>
      </w:r>
      <w:r w:rsidR="00F767C4" w:rsidRPr="00F767C4">
        <w:rPr>
          <w:i/>
          <w:highlight w:val="white"/>
        </w:rPr>
        <w:t>‘</w:t>
      </w:r>
      <w:r w:rsidRPr="00F767C4">
        <w:rPr>
          <w:i/>
          <w:highlight w:val="white"/>
        </w:rPr>
        <w:t>lane</w:t>
      </w:r>
      <w:r w:rsidR="00F767C4" w:rsidRPr="00F767C4">
        <w:rPr>
          <w:i/>
          <w:highlight w:val="white"/>
        </w:rPr>
        <w:t>’</w:t>
      </w:r>
      <w:r>
        <w:rPr>
          <w:highlight w:val="white"/>
        </w:rPr>
        <w:t xml:space="preserve">" ao usar suas poções e defesas. </w:t>
      </w:r>
      <w:r>
        <w:rPr>
          <w:i/>
          <w:highlight w:val="white"/>
        </w:rPr>
        <w:t>Lane</w:t>
      </w:r>
      <w:r>
        <w:rPr>
          <w:highlight w:val="white"/>
        </w:rPr>
        <w:t xml:space="preserve">, nesse sentido referindo-se à rota, que é como foi traduzido para o português. </w:t>
      </w:r>
    </w:p>
    <w:p w14:paraId="2B8A1C3C" w14:textId="77777777" w:rsidR="001119D3" w:rsidRDefault="001119D3" w:rsidP="00F767C4">
      <w:pPr>
        <w:pStyle w:val="Pargrafo"/>
        <w:rPr>
          <w:highlight w:val="white"/>
        </w:rPr>
      </w:pPr>
      <w:r>
        <w:rPr>
          <w:highlight w:val="white"/>
        </w:rPr>
        <w:t>Fazendo referenciação agora a uma palavra de uso geral e não específica de jogo, é interessante dar atenção a um termo muito usado: itens. Observemos o contexto dessa palavra em uso:</w:t>
      </w:r>
    </w:p>
    <w:p w14:paraId="6C69F40C" w14:textId="77777777" w:rsidR="00F767C4" w:rsidRDefault="007E6FE5" w:rsidP="00F767C4">
      <w:pPr>
        <w:pStyle w:val="FALASENTREVISTAS0"/>
        <w:rPr>
          <w:color w:val="222222"/>
          <w:szCs w:val="24"/>
          <w:highlight w:val="white"/>
        </w:rPr>
      </w:pPr>
      <w:bookmarkStart w:id="116" w:name="_fwrqvcjnf4i8" w:colFirst="0" w:colLast="0"/>
      <w:bookmarkStart w:id="117" w:name="_o0ouqaq2obnu" w:colFirst="0" w:colLast="0"/>
      <w:bookmarkEnd w:id="116"/>
      <w:bookmarkEnd w:id="117"/>
      <w:r>
        <w:rPr>
          <w:highlight w:val="white"/>
        </w:rPr>
        <w:t xml:space="preserve"> </w:t>
      </w:r>
      <w:r w:rsidR="00F767C4">
        <w:rPr>
          <w:highlight w:val="white"/>
        </w:rPr>
        <w:t xml:space="preserve">“O </w:t>
      </w:r>
      <w:r>
        <w:rPr>
          <w:highlight w:val="white"/>
        </w:rPr>
        <w:t>Rumble</w:t>
      </w:r>
      <w:r w:rsidR="00F767C4">
        <w:rPr>
          <w:highlight w:val="white"/>
          <w:vertAlign w:val="superscript"/>
        </w:rPr>
        <w:footnoteReference w:id="40"/>
      </w:r>
      <w:r w:rsidR="00F767C4">
        <w:rPr>
          <w:highlight w:val="white"/>
        </w:rPr>
        <w:t xml:space="preserve"> também é </w:t>
      </w:r>
      <w:r w:rsidR="00F767C4">
        <w:rPr>
          <w:b/>
          <w:highlight w:val="white"/>
        </w:rPr>
        <w:t>melee</w:t>
      </w:r>
      <w:r w:rsidR="00F767C4">
        <w:rPr>
          <w:highlight w:val="white"/>
        </w:rPr>
        <w:t xml:space="preserve">, né, também sofre um pouco disso... Então os jogadores que sabem que vão ter o começo da fase rotas prejudicados já pegam </w:t>
      </w:r>
      <w:r w:rsidR="00F767C4">
        <w:rPr>
          <w:b/>
          <w:highlight w:val="white"/>
        </w:rPr>
        <w:t xml:space="preserve">itens </w:t>
      </w:r>
      <w:r w:rsidR="00F767C4">
        <w:rPr>
          <w:highlight w:val="white"/>
        </w:rPr>
        <w:t>pra tentar amenizar isso”</w:t>
      </w:r>
      <w:r w:rsidR="00F767C4">
        <w:rPr>
          <w:i w:val="0"/>
        </w:rPr>
        <w:t xml:space="preserve">. </w:t>
      </w:r>
      <w:r w:rsidR="00F767C4" w:rsidRPr="00F767C4">
        <w:rPr>
          <w:i w:val="0"/>
        </w:rPr>
        <w:t>(</w:t>
      </w:r>
      <w:r>
        <w:rPr>
          <w:i w:val="0"/>
        </w:rPr>
        <w:t>Tixinha</w:t>
      </w:r>
      <w:r w:rsidR="00F767C4" w:rsidRPr="00F767C4">
        <w:rPr>
          <w:i w:val="0"/>
        </w:rPr>
        <w:t>)</w:t>
      </w:r>
    </w:p>
    <w:p w14:paraId="37C470CA" w14:textId="77777777" w:rsidR="001119D3" w:rsidRDefault="001119D3" w:rsidP="00F767C4">
      <w:pPr>
        <w:pStyle w:val="Pargrafo"/>
        <w:rPr>
          <w:highlight w:val="white"/>
        </w:rPr>
      </w:pPr>
      <w:r>
        <w:rPr>
          <w:highlight w:val="white"/>
        </w:rPr>
        <w:t xml:space="preserve">Embora não seja específica de </w:t>
      </w:r>
      <w:r>
        <w:rPr>
          <w:i/>
          <w:highlight w:val="white"/>
        </w:rPr>
        <w:t>LOL</w:t>
      </w:r>
      <w:r>
        <w:rPr>
          <w:highlight w:val="white"/>
        </w:rPr>
        <w:t xml:space="preserve">, é relevante estudar essa palavra, usada em muitos jogos online ou de </w:t>
      </w:r>
      <w:r>
        <w:rPr>
          <w:i/>
          <w:highlight w:val="white"/>
        </w:rPr>
        <w:t>RPG</w:t>
      </w:r>
      <w:r>
        <w:rPr>
          <w:highlight w:val="white"/>
        </w:rPr>
        <w:t xml:space="preserve">, ou que é usada até mesmo no dia-a-dia em vários contextos. A palavra "item" ou "itens" pode ser considerada uma adaptação, pois era </w:t>
      </w:r>
      <w:r>
        <w:rPr>
          <w:i/>
          <w:highlight w:val="white"/>
        </w:rPr>
        <w:t xml:space="preserve">item </w:t>
      </w:r>
      <w:r>
        <w:rPr>
          <w:highlight w:val="white"/>
        </w:rPr>
        <w:t xml:space="preserve">ou </w:t>
      </w:r>
      <w:r>
        <w:rPr>
          <w:i/>
          <w:highlight w:val="white"/>
        </w:rPr>
        <w:t xml:space="preserve">items </w:t>
      </w:r>
      <w:r>
        <w:rPr>
          <w:highlight w:val="white"/>
        </w:rPr>
        <w:t xml:space="preserve">no inglês. Tendo o sentido de utensílios, ou objeto em inglês, essa palavra carregou esse mesmo sentido para o português, sendo adaptada apenas fonética e graficamente. Analisando a semântica da palavra, dependendo do contexto, esta pode ter significados diferentes. Um ítem pode ser de utensílio, de jogos, entre outros. </w:t>
      </w:r>
    </w:p>
    <w:p w14:paraId="0627B5C0" w14:textId="77777777" w:rsidR="001119D3" w:rsidRDefault="001119D3" w:rsidP="00F767C4">
      <w:pPr>
        <w:pStyle w:val="Pargrafo"/>
        <w:rPr>
          <w:highlight w:val="white"/>
        </w:rPr>
      </w:pPr>
      <w:r>
        <w:rPr>
          <w:highlight w:val="white"/>
        </w:rPr>
        <w:t>Quanto à adaptação de “item” do inglês, é relevante retomar o que Carvalho diz, ao explicar que a adaptação fonológica acaba sendo feita pelo falante sem que ele se preocupe com a fidelidade da pronúncia (1989). A palavra foi incorporada no singular, porém adaptada fonologicamente; portanto, sua fonologia foi totalmente mudada de acordo com os fonemas de língua portuguesa.</w:t>
      </w:r>
    </w:p>
    <w:p w14:paraId="3C743B5A" w14:textId="77777777" w:rsidR="001119D3" w:rsidRDefault="001119D3" w:rsidP="00F767C4">
      <w:pPr>
        <w:pStyle w:val="Pargrafo"/>
        <w:rPr>
          <w:highlight w:val="white"/>
        </w:rPr>
      </w:pPr>
      <w:r>
        <w:rPr>
          <w:highlight w:val="white"/>
        </w:rPr>
        <w:t xml:space="preserve">Os narradores continuam falando sobre o que está acontecendo na partida, falando que as duplas estão atentas, farmando. Observa-se que ocorre tradução de termo no momento em que Tixinha diz: </w:t>
      </w:r>
    </w:p>
    <w:p w14:paraId="5215B2CD" w14:textId="77777777" w:rsidR="00F767C4" w:rsidRDefault="00F767C4" w:rsidP="00F767C4">
      <w:pPr>
        <w:pStyle w:val="FALASENTREVISTAS0"/>
        <w:rPr>
          <w:highlight w:val="white"/>
        </w:rPr>
      </w:pPr>
      <w:r>
        <w:rPr>
          <w:highlight w:val="white"/>
        </w:rPr>
        <w:t xml:space="preserve">“É, a grande questão dessa </w:t>
      </w:r>
      <w:r>
        <w:rPr>
          <w:b/>
          <w:highlight w:val="white"/>
        </w:rPr>
        <w:t xml:space="preserve">lane </w:t>
      </w:r>
      <w:r>
        <w:rPr>
          <w:highlight w:val="white"/>
        </w:rPr>
        <w:t xml:space="preserve">aqui, da </w:t>
      </w:r>
      <w:r>
        <w:rPr>
          <w:b/>
          <w:highlight w:val="white"/>
        </w:rPr>
        <w:t>rota inferior</w:t>
      </w:r>
      <w:r>
        <w:rPr>
          <w:highlight w:val="white"/>
        </w:rPr>
        <w:t>, aqui dessas duplas, é que a Nami</w:t>
      </w:r>
      <w:r>
        <w:rPr>
          <w:highlight w:val="white"/>
          <w:vertAlign w:val="superscript"/>
        </w:rPr>
        <w:footnoteReference w:id="41"/>
      </w:r>
      <w:r>
        <w:rPr>
          <w:highlight w:val="white"/>
        </w:rPr>
        <w:t>, depois de um tempo, vai conseguir curar [...]".</w:t>
      </w:r>
    </w:p>
    <w:p w14:paraId="25794AC6" w14:textId="77777777" w:rsidR="001119D3" w:rsidRDefault="001119D3" w:rsidP="00F767C4">
      <w:pPr>
        <w:pStyle w:val="Pargrafo"/>
        <w:rPr>
          <w:highlight w:val="white"/>
        </w:rPr>
      </w:pPr>
      <w:bookmarkStart w:id="118" w:name="_r7e3pk7q2m7r" w:colFirst="0" w:colLast="0"/>
      <w:bookmarkStart w:id="119" w:name="_y73y5h7up7gh" w:colFirst="0" w:colLast="0"/>
      <w:bookmarkEnd w:id="118"/>
      <w:bookmarkEnd w:id="119"/>
      <w:r>
        <w:rPr>
          <w:highlight w:val="white"/>
        </w:rPr>
        <w:t>Primeiramente, ele fala "</w:t>
      </w:r>
      <w:r>
        <w:rPr>
          <w:i/>
          <w:highlight w:val="white"/>
        </w:rPr>
        <w:t>lane</w:t>
      </w:r>
      <w:r>
        <w:rPr>
          <w:highlight w:val="white"/>
        </w:rPr>
        <w:t xml:space="preserve">" e, após, além de especificar a </w:t>
      </w:r>
      <w:r>
        <w:rPr>
          <w:i/>
          <w:highlight w:val="white"/>
        </w:rPr>
        <w:t>lane</w:t>
      </w:r>
      <w:r>
        <w:rPr>
          <w:highlight w:val="white"/>
        </w:rPr>
        <w:t>, fala o decalque do termo "</w:t>
      </w:r>
      <w:r>
        <w:rPr>
          <w:i/>
          <w:highlight w:val="white"/>
        </w:rPr>
        <w:t>bot</w:t>
      </w:r>
      <w:r>
        <w:rPr>
          <w:highlight w:val="white"/>
        </w:rPr>
        <w:t xml:space="preserve"> </w:t>
      </w:r>
      <w:r>
        <w:rPr>
          <w:i/>
          <w:highlight w:val="white"/>
        </w:rPr>
        <w:t>lane</w:t>
      </w:r>
      <w:r>
        <w:rPr>
          <w:highlight w:val="white"/>
        </w:rPr>
        <w:t>", ao referir-se ao local como "rota inferior”. Após isso, percebe-se o momento que Schaeppi descreve os acontecimentos da seguinte maneira:</w:t>
      </w:r>
    </w:p>
    <w:p w14:paraId="393661C6" w14:textId="77777777" w:rsidR="001119D3" w:rsidRDefault="00F767C4" w:rsidP="00F767C4">
      <w:pPr>
        <w:pStyle w:val="FALASENTREVISTAS0"/>
        <w:rPr>
          <w:highlight w:val="white"/>
        </w:rPr>
      </w:pPr>
      <w:bookmarkStart w:id="120" w:name="_8nct0jdydis9" w:colFirst="0" w:colLast="0"/>
      <w:bookmarkEnd w:id="120"/>
      <w:r>
        <w:rPr>
          <w:highlight w:val="white"/>
        </w:rPr>
        <w:lastRenderedPageBreak/>
        <w:t xml:space="preserve">“Fora que, assim, a Nami, ela tem a tranquilidade de quando seu </w:t>
      </w:r>
      <w:r>
        <w:rPr>
          <w:b/>
          <w:highlight w:val="white"/>
        </w:rPr>
        <w:t>adcarry</w:t>
      </w:r>
      <w:r>
        <w:rPr>
          <w:highlight w:val="white"/>
        </w:rPr>
        <w:t xml:space="preserve">, quando seu </w:t>
      </w:r>
      <w:r>
        <w:rPr>
          <w:b/>
          <w:highlight w:val="white"/>
        </w:rPr>
        <w:t xml:space="preserve">carregador </w:t>
      </w:r>
      <w:r>
        <w:rPr>
          <w:highlight w:val="white"/>
        </w:rPr>
        <w:t>leva aquele dano, ela pode usar a cura posteriormente, não tem tanto problema.”</w:t>
      </w:r>
    </w:p>
    <w:p w14:paraId="7651CC95" w14:textId="77777777" w:rsidR="001119D3" w:rsidRDefault="001119D3" w:rsidP="00F767C4">
      <w:pPr>
        <w:pStyle w:val="Pargrafo"/>
        <w:rPr>
          <w:highlight w:val="white"/>
        </w:rPr>
      </w:pPr>
      <w:bookmarkStart w:id="121" w:name="_35hxdl951d5e" w:colFirst="0" w:colLast="0"/>
      <w:bookmarkStart w:id="122" w:name="_hngkj8uoqmiy" w:colFirst="0" w:colLast="0"/>
      <w:bookmarkEnd w:id="121"/>
      <w:bookmarkEnd w:id="122"/>
      <w:r>
        <w:rPr>
          <w:highlight w:val="white"/>
        </w:rPr>
        <w:t xml:space="preserve">Mais uma vez, um termo é traduzido; dessa vez de </w:t>
      </w:r>
      <w:r>
        <w:rPr>
          <w:i/>
          <w:highlight w:val="white"/>
        </w:rPr>
        <w:t xml:space="preserve">adcarry </w:t>
      </w:r>
      <w:r>
        <w:rPr>
          <w:highlight w:val="white"/>
        </w:rPr>
        <w:t xml:space="preserve">para “carregador de dano físico”, usado apenas como “carregador” no trecho. O termo foi traduzido provavelmente para facilitar a compreensão de pessoas novas no jogo. Esse fenômeno de </w:t>
      </w:r>
      <w:r>
        <w:rPr>
          <w:i/>
          <w:highlight w:val="white"/>
        </w:rPr>
        <w:t xml:space="preserve">corrigir </w:t>
      </w:r>
      <w:r>
        <w:rPr>
          <w:highlight w:val="white"/>
        </w:rPr>
        <w:t>os termos em inglês e traduzi-los logo em seguida é bastante comum entre os jogadores em jogos mais recentes, como percebido por um fã que acompanha os jogos (cujo relato foi transcrito como rodapé na introdução). Mais uma vez, não se pode afirmar com certeza o motivo dessa correção, mas há algumas hipóteses; talvez porque os narradores queiram se fazer entender melhor e acreditam que o farão usando termos traduzidos.</w:t>
      </w:r>
    </w:p>
    <w:p w14:paraId="3B22604C" w14:textId="77777777" w:rsidR="001119D3" w:rsidRDefault="001119D3" w:rsidP="00F767C4">
      <w:pPr>
        <w:pStyle w:val="Pargrafo"/>
        <w:rPr>
          <w:highlight w:val="white"/>
        </w:rPr>
      </w:pPr>
      <w:r>
        <w:rPr>
          <w:highlight w:val="white"/>
        </w:rPr>
        <w:t>Labov</w:t>
      </w:r>
      <w:r w:rsidR="0057502E">
        <w:rPr>
          <w:highlight w:val="white"/>
        </w:rPr>
        <w:t xml:space="preserve"> (1983)</w:t>
      </w:r>
      <w:r>
        <w:rPr>
          <w:highlight w:val="white"/>
        </w:rPr>
        <w:t>, em seus estudos, já atentava para o fato de que as escolhas de palavras muitas vezes são feitas inconscientemente. Segundo ele, os falantes, na maioria das vezes, não escolhem conscientemente as palavras a serem usadas. Isso ocorre quando, de alguma maneira, os narradores escolhem o termo em inglês e acabam corrigindo estes para que se adequem ao que acham melhor para se expressar linguisticamente.</w:t>
      </w:r>
    </w:p>
    <w:p w14:paraId="30D51A4D" w14:textId="77777777" w:rsidR="001119D3" w:rsidRDefault="001119D3" w:rsidP="00F767C4">
      <w:pPr>
        <w:pStyle w:val="Pargrafo"/>
        <w:rPr>
          <w:highlight w:val="white"/>
        </w:rPr>
      </w:pPr>
      <w:r>
        <w:rPr>
          <w:highlight w:val="white"/>
        </w:rPr>
        <w:t xml:space="preserve">No trecho seguinte, diferentes formas de se referir à mesma palavra são usadas: rotas, </w:t>
      </w:r>
      <w:r>
        <w:rPr>
          <w:i/>
          <w:highlight w:val="white"/>
        </w:rPr>
        <w:t>bot</w:t>
      </w:r>
      <w:r>
        <w:rPr>
          <w:highlight w:val="white"/>
        </w:rPr>
        <w:t xml:space="preserve">, </w:t>
      </w:r>
      <w:r>
        <w:rPr>
          <w:i/>
          <w:highlight w:val="white"/>
        </w:rPr>
        <w:t>lane</w:t>
      </w:r>
      <w:r>
        <w:rPr>
          <w:highlight w:val="white"/>
        </w:rPr>
        <w:t xml:space="preserve">: </w:t>
      </w:r>
    </w:p>
    <w:p w14:paraId="7A5EDBE1" w14:textId="77777777" w:rsidR="001119D3" w:rsidRDefault="00F767C4" w:rsidP="00F767C4">
      <w:pPr>
        <w:pStyle w:val="FALASENTREVISTAS0"/>
      </w:pPr>
      <w:r>
        <w:rPr>
          <w:highlight w:val="white"/>
        </w:rPr>
        <w:t xml:space="preserve">“E olha que interessante: vocês podem ver pelo mapa. As três </w:t>
      </w:r>
      <w:r>
        <w:rPr>
          <w:b/>
          <w:highlight w:val="white"/>
        </w:rPr>
        <w:t xml:space="preserve">rotas </w:t>
      </w:r>
      <w:r>
        <w:rPr>
          <w:highlight w:val="white"/>
        </w:rPr>
        <w:t xml:space="preserve">da PaiN tão sendo empurradas, três jogadores de </w:t>
      </w:r>
      <w:r>
        <w:rPr>
          <w:b/>
          <w:highlight w:val="white"/>
        </w:rPr>
        <w:t>rotas</w:t>
      </w:r>
      <w:r>
        <w:rPr>
          <w:highlight w:val="white"/>
        </w:rPr>
        <w:t xml:space="preserve">, eles tão... quatro, na verdade, né, ele tem a dupla ali do </w:t>
      </w:r>
      <w:r>
        <w:rPr>
          <w:b/>
          <w:highlight w:val="white"/>
        </w:rPr>
        <w:t>bot</w:t>
      </w:r>
      <w:r>
        <w:rPr>
          <w:highlight w:val="white"/>
        </w:rPr>
        <w:t xml:space="preserve">. Eles tão jogando bem avançado, pra frente do meio da </w:t>
      </w:r>
      <w:r>
        <w:rPr>
          <w:b/>
          <w:highlight w:val="white"/>
        </w:rPr>
        <w:t>lane</w:t>
      </w:r>
      <w:r>
        <w:rPr>
          <w:highlight w:val="white"/>
        </w:rPr>
        <w:t xml:space="preserve">, é... mostrando um pouco do que a PaiN pretende fazer na </w:t>
      </w:r>
      <w:r>
        <w:rPr>
          <w:b/>
          <w:highlight w:val="white"/>
        </w:rPr>
        <w:t>fase de rotas</w:t>
      </w:r>
      <w:r>
        <w:rPr>
          <w:highlight w:val="white"/>
        </w:rPr>
        <w:t>.</w:t>
      </w:r>
      <w:r>
        <w:t>”</w:t>
      </w:r>
      <w:r w:rsidRPr="00F767C4">
        <w:rPr>
          <w:i w:val="0"/>
        </w:rPr>
        <w:t xml:space="preserve"> (</w:t>
      </w:r>
      <w:r w:rsidR="007E6FE5">
        <w:rPr>
          <w:i w:val="0"/>
        </w:rPr>
        <w:t>Tixinha</w:t>
      </w:r>
      <w:r w:rsidRPr="00F767C4">
        <w:rPr>
          <w:i w:val="0"/>
        </w:rPr>
        <w:t>)</w:t>
      </w:r>
    </w:p>
    <w:p w14:paraId="242633C3" w14:textId="77777777" w:rsidR="001119D3" w:rsidRDefault="001119D3" w:rsidP="001119D3">
      <w:pPr>
        <w:rPr>
          <w:rFonts w:ascii="Times New Roman" w:hAnsi="Times New Roman"/>
          <w:color w:val="222222"/>
          <w:szCs w:val="24"/>
          <w:highlight w:val="white"/>
        </w:rPr>
      </w:pPr>
      <w:bookmarkStart w:id="123" w:name="_362r01un8sxj" w:colFirst="0" w:colLast="0"/>
      <w:bookmarkEnd w:id="123"/>
      <w:r>
        <w:rPr>
          <w:rFonts w:ascii="Times New Roman" w:hAnsi="Times New Roman"/>
          <w:color w:val="222222"/>
          <w:szCs w:val="24"/>
          <w:highlight w:val="white"/>
        </w:rPr>
        <w:t>Nesse trecho, parece muito natural os dois usos da palavra, já que estes são intercalados de acordo com o que vem à mente do narrador, de forma automática.</w:t>
      </w:r>
      <w:r w:rsidR="0057502E">
        <w:rPr>
          <w:rFonts w:ascii="Times New Roman" w:hAnsi="Times New Roman"/>
          <w:color w:val="222222"/>
          <w:szCs w:val="24"/>
          <w:highlight w:val="white"/>
        </w:rPr>
        <w:t xml:space="preserve"> </w:t>
      </w:r>
      <w:r>
        <w:rPr>
          <w:rFonts w:ascii="Times New Roman" w:hAnsi="Times New Roman"/>
          <w:color w:val="222222"/>
          <w:szCs w:val="24"/>
          <w:highlight w:val="white"/>
        </w:rPr>
        <w:t xml:space="preserve">É importante também ressaltar o termo “fase de rotas”, também um decalque, que foi traduzido literalmente de </w:t>
      </w:r>
      <w:r>
        <w:rPr>
          <w:rFonts w:ascii="Times New Roman" w:hAnsi="Times New Roman"/>
          <w:i/>
          <w:color w:val="222222"/>
          <w:szCs w:val="24"/>
          <w:highlight w:val="white"/>
        </w:rPr>
        <w:t>lane phase</w:t>
      </w:r>
      <w:r>
        <w:rPr>
          <w:rFonts w:ascii="Times New Roman" w:hAnsi="Times New Roman"/>
          <w:color w:val="222222"/>
          <w:szCs w:val="24"/>
          <w:highlight w:val="white"/>
          <w:vertAlign w:val="superscript"/>
        </w:rPr>
        <w:footnoteReference w:id="42"/>
      </w:r>
      <w:r>
        <w:rPr>
          <w:rFonts w:ascii="Times New Roman" w:hAnsi="Times New Roman"/>
          <w:color w:val="222222"/>
          <w:szCs w:val="24"/>
          <w:highlight w:val="white"/>
        </w:rPr>
        <w:t>, expressão muito usada por jogadores brasileiros, embora não apareça nas narrações aqui transcritas</w:t>
      </w:r>
      <w:r>
        <w:t>.</w:t>
      </w:r>
    </w:p>
    <w:p w14:paraId="689C7E67" w14:textId="77777777" w:rsidR="001119D3" w:rsidRDefault="001119D3" w:rsidP="00C61649">
      <w:pPr>
        <w:pStyle w:val="Pargrafo"/>
        <w:rPr>
          <w:highlight w:val="white"/>
        </w:rPr>
      </w:pPr>
      <w:r>
        <w:rPr>
          <w:highlight w:val="white"/>
        </w:rPr>
        <w:t>Observemos, na sequência, a seguinte frase pronunciada por Tixinha:</w:t>
      </w:r>
    </w:p>
    <w:p w14:paraId="56AA28F5" w14:textId="77777777" w:rsidR="001119D3" w:rsidRDefault="00C61649" w:rsidP="00C61649">
      <w:pPr>
        <w:pStyle w:val="FALASENTREVISTAS0"/>
        <w:rPr>
          <w:highlight w:val="white"/>
        </w:rPr>
      </w:pPr>
      <w:bookmarkStart w:id="124" w:name="_61rcbgnvcru" w:colFirst="0" w:colLast="0"/>
      <w:bookmarkEnd w:id="124"/>
      <w:r>
        <w:rPr>
          <w:highlight w:val="white"/>
        </w:rPr>
        <w:t xml:space="preserve">“Os dois </w:t>
      </w:r>
      <w:r>
        <w:rPr>
          <w:b/>
          <w:highlight w:val="white"/>
        </w:rPr>
        <w:t xml:space="preserve">junglers </w:t>
      </w:r>
      <w:r>
        <w:rPr>
          <w:highlight w:val="white"/>
        </w:rPr>
        <w:t xml:space="preserve">ainda não terminaram ali de fazer sua rotação dentro da </w:t>
      </w:r>
      <w:r>
        <w:rPr>
          <w:b/>
          <w:highlight w:val="white"/>
        </w:rPr>
        <w:t>selva</w:t>
      </w:r>
      <w:r>
        <w:rPr>
          <w:highlight w:val="white"/>
        </w:rPr>
        <w:t>...”</w:t>
      </w:r>
    </w:p>
    <w:p w14:paraId="58F21C4A" w14:textId="77777777" w:rsidR="001119D3" w:rsidRDefault="001119D3" w:rsidP="00C61649">
      <w:pPr>
        <w:pStyle w:val="Pargrafo"/>
        <w:rPr>
          <w:highlight w:val="white"/>
        </w:rPr>
      </w:pPr>
      <w:bookmarkStart w:id="125" w:name="_bz5xbek1whyy" w:colFirst="0" w:colLast="0"/>
      <w:bookmarkStart w:id="126" w:name="_ubmddnkjckv2" w:colFirst="0" w:colLast="0"/>
      <w:bookmarkEnd w:id="125"/>
      <w:bookmarkEnd w:id="126"/>
      <w:r>
        <w:rPr>
          <w:highlight w:val="white"/>
        </w:rPr>
        <w:lastRenderedPageBreak/>
        <w:t xml:space="preserve">O narrador diz “os </w:t>
      </w:r>
      <w:r>
        <w:rPr>
          <w:i/>
          <w:highlight w:val="white"/>
        </w:rPr>
        <w:t xml:space="preserve">junglers </w:t>
      </w:r>
      <w:r>
        <w:rPr>
          <w:highlight w:val="white"/>
        </w:rPr>
        <w:t xml:space="preserve">ainda não terminaram de fazer a rotação dentro da selva”. Ele poderia ter dito "os caçadores não terminaram ali de fazer sua rotação dentro da </w:t>
      </w:r>
      <w:r>
        <w:rPr>
          <w:i/>
          <w:highlight w:val="white"/>
        </w:rPr>
        <w:t>jungle</w:t>
      </w:r>
      <w:r>
        <w:rPr>
          <w:highlight w:val="white"/>
        </w:rPr>
        <w:t xml:space="preserve">". É um caso curioso, porque, embora as duas palavras tenham relação direta, o narrador fala a tradução de uma e o termo original em cada situação. Como o narrador já está naturalizado com o jogo ou a linguagem do jogo está naturalizada no narrador, ele consegue trocar de código (de língua), é natural que ele use termos diferentes para a mesma situação; o que ocorre aqui é um exemplo de </w:t>
      </w:r>
      <w:r>
        <w:rPr>
          <w:i/>
          <w:highlight w:val="white"/>
        </w:rPr>
        <w:t xml:space="preserve">code-mixing </w:t>
      </w:r>
      <w:r w:rsidRPr="00997F9F">
        <w:t xml:space="preserve">(BAKER; JONES, 1998). </w:t>
      </w:r>
      <w:r>
        <w:rPr>
          <w:highlight w:val="white"/>
        </w:rPr>
        <w:t>E, novamente, ocorre uma escolha inconsciente de termos, comum aos falantes. (LABOV, 1983)</w:t>
      </w:r>
      <w:r w:rsidR="0057502E">
        <w:rPr>
          <w:highlight w:val="white"/>
        </w:rPr>
        <w:t>.</w:t>
      </w:r>
    </w:p>
    <w:p w14:paraId="5B342231" w14:textId="77777777" w:rsidR="001119D3" w:rsidRDefault="001119D3" w:rsidP="00C61649">
      <w:pPr>
        <w:pStyle w:val="Pargrafo"/>
        <w:rPr>
          <w:highlight w:val="white"/>
        </w:rPr>
      </w:pPr>
      <w:r>
        <w:rPr>
          <w:highlight w:val="white"/>
        </w:rPr>
        <w:t xml:space="preserve">O narrador conclui essa primeira parte do jogo dizendo: </w:t>
      </w:r>
    </w:p>
    <w:p w14:paraId="7A108D6F" w14:textId="77777777" w:rsidR="001119D3" w:rsidRDefault="00C61649" w:rsidP="00C61649">
      <w:pPr>
        <w:pStyle w:val="FALASENTREVISTAS0"/>
        <w:rPr>
          <w:highlight w:val="white"/>
        </w:rPr>
      </w:pPr>
      <w:bookmarkStart w:id="127" w:name="_uofzn2p9vto7" w:colFirst="0" w:colLast="0"/>
      <w:bookmarkEnd w:id="127"/>
      <w:r>
        <w:rPr>
          <w:highlight w:val="white"/>
        </w:rPr>
        <w:t xml:space="preserve">“Então, por enquanto, um jogo bem tranquilo, sem nenhum </w:t>
      </w:r>
      <w:r>
        <w:rPr>
          <w:b/>
          <w:highlight w:val="white"/>
        </w:rPr>
        <w:t xml:space="preserve">gank </w:t>
      </w:r>
      <w:r>
        <w:rPr>
          <w:highlight w:val="white"/>
        </w:rPr>
        <w:t xml:space="preserve">de nenhum dos lados. Pessoal muito focado nesse início de partida em garantir aquele </w:t>
      </w:r>
      <w:r>
        <w:rPr>
          <w:b/>
          <w:highlight w:val="white"/>
        </w:rPr>
        <w:t>farm</w:t>
      </w:r>
      <w:r>
        <w:rPr>
          <w:highlight w:val="white"/>
        </w:rPr>
        <w:t>”</w:t>
      </w:r>
      <w:r w:rsidR="0057502E" w:rsidRPr="0057502E">
        <w:rPr>
          <w:i w:val="0"/>
          <w:highlight w:val="white"/>
        </w:rPr>
        <w:t>.</w:t>
      </w:r>
    </w:p>
    <w:p w14:paraId="680EE125" w14:textId="77777777" w:rsidR="001119D3" w:rsidRDefault="001119D3" w:rsidP="00C61649">
      <w:pPr>
        <w:pStyle w:val="Pargrafo"/>
        <w:rPr>
          <w:highlight w:val="white"/>
        </w:rPr>
      </w:pPr>
      <w:bookmarkStart w:id="128" w:name="_fpyfj22c2xlg" w:colFirst="0" w:colLast="0"/>
      <w:bookmarkStart w:id="129" w:name="_c160vshr5fe" w:colFirst="0" w:colLast="0"/>
      <w:bookmarkEnd w:id="128"/>
      <w:bookmarkEnd w:id="129"/>
      <w:r>
        <w:rPr>
          <w:highlight w:val="white"/>
        </w:rPr>
        <w:t xml:space="preserve">Nesse momento, a palavra </w:t>
      </w:r>
      <w:r>
        <w:rPr>
          <w:i/>
          <w:highlight w:val="white"/>
        </w:rPr>
        <w:t xml:space="preserve">gank </w:t>
      </w:r>
      <w:r>
        <w:rPr>
          <w:highlight w:val="white"/>
        </w:rPr>
        <w:t xml:space="preserve">é usada para se referir ao momento em que o caçador aparece de surpresa em alguma </w:t>
      </w:r>
      <w:r>
        <w:rPr>
          <w:i/>
          <w:highlight w:val="white"/>
        </w:rPr>
        <w:t xml:space="preserve">lane </w:t>
      </w:r>
      <w:r>
        <w:rPr>
          <w:highlight w:val="white"/>
        </w:rPr>
        <w:t xml:space="preserve">para atacar os adversários, ajudando, assim a matá-los. O significado de </w:t>
      </w:r>
      <w:r>
        <w:rPr>
          <w:i/>
          <w:highlight w:val="white"/>
        </w:rPr>
        <w:t>gank</w:t>
      </w:r>
      <w:r>
        <w:rPr>
          <w:i/>
          <w:highlight w:val="white"/>
          <w:vertAlign w:val="superscript"/>
        </w:rPr>
        <w:footnoteReference w:id="43"/>
      </w:r>
      <w:r>
        <w:rPr>
          <w:i/>
          <w:highlight w:val="white"/>
        </w:rPr>
        <w:t xml:space="preserve">, </w:t>
      </w:r>
      <w:r>
        <w:rPr>
          <w:highlight w:val="white"/>
        </w:rPr>
        <w:t>no geral</w:t>
      </w:r>
      <w:r>
        <w:rPr>
          <w:i/>
          <w:highlight w:val="white"/>
        </w:rPr>
        <w:t xml:space="preserve">, </w:t>
      </w:r>
      <w:r>
        <w:rPr>
          <w:highlight w:val="white"/>
        </w:rPr>
        <w:t>é pegar ou roubar algo. Em jogos, porém, normalmente tem o sentido de matar um personagem em grupo - exceto no LOL, que tem um sentido mais específico de chegar de surpresa para conseguir um abate. É interessante que ainda hoje não seja usada outra palavra, pois não há outra que substitua ou que traduza "</w:t>
      </w:r>
      <w:r>
        <w:rPr>
          <w:i/>
          <w:highlight w:val="white"/>
        </w:rPr>
        <w:t>gank</w:t>
      </w:r>
      <w:r>
        <w:rPr>
          <w:highlight w:val="white"/>
        </w:rPr>
        <w:t>", sendo esta uma incorporação desde o início do lançamento do jogo no Brasil até hoje.</w:t>
      </w:r>
    </w:p>
    <w:p w14:paraId="1DE0322B" w14:textId="77777777" w:rsidR="001119D3" w:rsidRDefault="0057502E" w:rsidP="00C61649">
      <w:pPr>
        <w:pStyle w:val="Ttulo2"/>
        <w:rPr>
          <w:highlight w:val="white"/>
        </w:rPr>
      </w:pPr>
      <w:bookmarkStart w:id="130" w:name="_Toc529583203"/>
      <w:bookmarkStart w:id="131" w:name="_Toc529583334"/>
      <w:bookmarkStart w:id="132" w:name="_Toc529583477"/>
      <w:bookmarkStart w:id="133" w:name="_Toc529584072"/>
      <w:bookmarkStart w:id="134" w:name="_Toc529584184"/>
      <w:bookmarkStart w:id="135" w:name="_Toc529819748"/>
      <w:r>
        <w:rPr>
          <w:highlight w:val="white"/>
        </w:rPr>
        <w:t>5</w:t>
      </w:r>
      <w:r w:rsidR="001119D3">
        <w:rPr>
          <w:highlight w:val="white"/>
        </w:rPr>
        <w:t>.3 Primeiros cinco minutos do jogo de 2018</w:t>
      </w:r>
      <w:bookmarkEnd w:id="130"/>
      <w:bookmarkEnd w:id="131"/>
      <w:bookmarkEnd w:id="132"/>
      <w:bookmarkEnd w:id="133"/>
      <w:bookmarkEnd w:id="134"/>
      <w:bookmarkEnd w:id="135"/>
    </w:p>
    <w:p w14:paraId="3CF15A69" w14:textId="77777777" w:rsidR="001119D3" w:rsidRDefault="001119D3" w:rsidP="00EB6CCD">
      <w:pPr>
        <w:pStyle w:val="Pargrafo"/>
        <w:rPr>
          <w:highlight w:val="white"/>
        </w:rPr>
      </w:pPr>
      <w:bookmarkStart w:id="136" w:name="_ei9ey1iravw2" w:colFirst="0" w:colLast="0"/>
      <w:bookmarkEnd w:id="136"/>
      <w:r>
        <w:rPr>
          <w:highlight w:val="white"/>
        </w:rPr>
        <w:t xml:space="preserve">Passando para a análise dos primeiro cinco minutos de 2018 então, é importante ressaltar a diferença das duas partidas logo no início: a partida desse ano já começa muito agitada, visto que o momento dos cinco primeiros minutos também é o momento de </w:t>
      </w:r>
      <w:r>
        <w:rPr>
          <w:i/>
          <w:highlight w:val="white"/>
        </w:rPr>
        <w:t>first blood</w:t>
      </w:r>
      <w:r>
        <w:rPr>
          <w:i/>
          <w:highlight w:val="white"/>
          <w:vertAlign w:val="superscript"/>
        </w:rPr>
        <w:footnoteReference w:id="44"/>
      </w:r>
      <w:r>
        <w:rPr>
          <w:highlight w:val="white"/>
        </w:rPr>
        <w:t xml:space="preserve">, já que a primeira eliminação ocorre logo nesses primeiros momentos. </w:t>
      </w:r>
    </w:p>
    <w:p w14:paraId="1226503B" w14:textId="77777777" w:rsidR="001119D3" w:rsidRDefault="001119D3" w:rsidP="00EB6CCD">
      <w:pPr>
        <w:pStyle w:val="Pargrafo"/>
        <w:rPr>
          <w:highlight w:val="white"/>
        </w:rPr>
      </w:pPr>
      <w:r>
        <w:rPr>
          <w:highlight w:val="white"/>
        </w:rPr>
        <w:t>Da mesma forma que, no jogo de 2015, o narrador falou de modo natural “</w:t>
      </w:r>
      <w:r>
        <w:rPr>
          <w:i/>
          <w:highlight w:val="white"/>
        </w:rPr>
        <w:t>tree</w:t>
      </w:r>
      <w:r>
        <w:rPr>
          <w:highlight w:val="white"/>
        </w:rPr>
        <w:t xml:space="preserve"> </w:t>
      </w:r>
      <w:r>
        <w:rPr>
          <w:i/>
          <w:highlight w:val="white"/>
        </w:rPr>
        <w:t>bush</w:t>
      </w:r>
      <w:r>
        <w:rPr>
          <w:highlight w:val="white"/>
        </w:rPr>
        <w:t>”, dessa vez ele fala “moita” com a mesma automaticidade no trecho:</w:t>
      </w:r>
    </w:p>
    <w:p w14:paraId="62E091FE" w14:textId="77777777" w:rsidR="001119D3" w:rsidRPr="0057502E" w:rsidRDefault="00EB6CCD" w:rsidP="00EB6CCD">
      <w:pPr>
        <w:pStyle w:val="FALASENTREVISTAS0"/>
      </w:pPr>
      <w:bookmarkStart w:id="137" w:name="_ihip02h8qvn5" w:colFirst="0" w:colLast="0"/>
      <w:bookmarkEnd w:id="137"/>
      <w:r w:rsidRPr="0057502E">
        <w:lastRenderedPageBreak/>
        <w:t>“Aí então, começando com solo “atormentado”, com sua Morgana</w:t>
      </w:r>
      <w:r w:rsidRPr="0057502E">
        <w:rPr>
          <w:vertAlign w:val="superscript"/>
        </w:rPr>
        <w:footnoteReference w:id="45"/>
      </w:r>
      <w:r w:rsidRPr="0057502E">
        <w:t xml:space="preserve"> ali, o Esa</w:t>
      </w:r>
      <w:r w:rsidRPr="0057502E">
        <w:rPr>
          <w:vertAlign w:val="superscript"/>
        </w:rPr>
        <w:footnoteReference w:id="46"/>
      </w:r>
      <w:r w:rsidRPr="0057502E">
        <w:t xml:space="preserve">, e já dando ali o sinal que já tem um jogador da Keyd ali na </w:t>
      </w:r>
      <w:r w:rsidRPr="0057502E">
        <w:rPr>
          <w:b/>
        </w:rPr>
        <w:t>moita</w:t>
      </w:r>
      <w:r w:rsidRPr="0057502E">
        <w:t>...”</w:t>
      </w:r>
    </w:p>
    <w:p w14:paraId="5C4D9DB4" w14:textId="77777777" w:rsidR="001119D3" w:rsidRDefault="001119D3" w:rsidP="0057502E">
      <w:pPr>
        <w:pStyle w:val="Pargrafo"/>
        <w:rPr>
          <w:highlight w:val="white"/>
        </w:rPr>
      </w:pPr>
      <w:bookmarkStart w:id="138" w:name="_4j2org1l4o97" w:colFirst="0" w:colLast="0"/>
      <w:bookmarkEnd w:id="138"/>
      <w:r>
        <w:rPr>
          <w:highlight w:val="white"/>
        </w:rPr>
        <w:t>Além disso, os narradores, dessa vez, se referem à “rota inferior” de modo muito automático e mais frequente, comparando com a transmissão de 2015 quando era dito “</w:t>
      </w:r>
      <w:r>
        <w:rPr>
          <w:i/>
          <w:highlight w:val="white"/>
        </w:rPr>
        <w:t>bot</w:t>
      </w:r>
      <w:r>
        <w:rPr>
          <w:highlight w:val="white"/>
        </w:rPr>
        <w:t xml:space="preserve"> </w:t>
      </w:r>
      <w:r>
        <w:rPr>
          <w:i/>
          <w:highlight w:val="white"/>
        </w:rPr>
        <w:t>lane</w:t>
      </w:r>
      <w:r>
        <w:rPr>
          <w:highlight w:val="white"/>
        </w:rPr>
        <w:t xml:space="preserve">”, como pode ser visto no seguinte momento: </w:t>
      </w:r>
    </w:p>
    <w:p w14:paraId="28A7F9D4" w14:textId="77777777" w:rsidR="0057502E" w:rsidRPr="007E6FE5" w:rsidRDefault="0057502E" w:rsidP="007E6FE5">
      <w:pPr>
        <w:pStyle w:val="FALASENTREVISTAS0"/>
        <w:rPr>
          <w:i w:val="0"/>
          <w:highlight w:val="white"/>
        </w:rPr>
      </w:pPr>
      <w:r>
        <w:rPr>
          <w:highlight w:val="white"/>
        </w:rPr>
        <w:t>“Esse solo level um pro Esa já indica que eles querem empurrar a rota inferior, tentar pegar esse level dois o mais rápido possível... é... pra ter a vantagem. O Lucian, ele é um campeão muito agressivo na rota inferior, então ele tem que ficar jogando pra cima, ele tem que jogar pra frente, tentar ter essa vantagem”</w:t>
      </w:r>
      <w:r w:rsidRPr="0057502E">
        <w:rPr>
          <w:i w:val="0"/>
          <w:highlight w:val="white"/>
        </w:rPr>
        <w:t>.</w:t>
      </w:r>
      <w:r>
        <w:rPr>
          <w:i w:val="0"/>
          <w:highlight w:val="white"/>
        </w:rPr>
        <w:t xml:space="preserve"> (</w:t>
      </w:r>
      <w:r w:rsidR="007E6FE5">
        <w:rPr>
          <w:i w:val="0"/>
          <w:highlight w:val="white"/>
        </w:rPr>
        <w:t>Tixinha</w:t>
      </w:r>
      <w:r>
        <w:rPr>
          <w:i w:val="0"/>
          <w:highlight w:val="white"/>
        </w:rPr>
        <w:t>).</w:t>
      </w:r>
    </w:p>
    <w:p w14:paraId="4F280205" w14:textId="77777777" w:rsidR="001119D3" w:rsidRDefault="001119D3" w:rsidP="0057502E">
      <w:pPr>
        <w:pStyle w:val="Pargrafo"/>
        <w:rPr>
          <w:highlight w:val="white"/>
        </w:rPr>
      </w:pPr>
      <w:bookmarkStart w:id="139" w:name="_on1afh4d4qcx" w:colFirst="0" w:colLast="0"/>
      <w:bookmarkStart w:id="140" w:name="_9g52kqn8rlg5" w:colFirst="0" w:colLast="0"/>
      <w:bookmarkStart w:id="141" w:name="_z0sw5ycgx6vy" w:colFirst="0" w:colLast="0"/>
      <w:bookmarkEnd w:id="139"/>
      <w:bookmarkEnd w:id="140"/>
      <w:bookmarkEnd w:id="141"/>
      <w:r>
        <w:rPr>
          <w:highlight w:val="white"/>
        </w:rPr>
        <w:t xml:space="preserve">A palavra </w:t>
      </w:r>
      <w:r>
        <w:rPr>
          <w:i/>
          <w:highlight w:val="white"/>
        </w:rPr>
        <w:t>level</w:t>
      </w:r>
      <w:r>
        <w:rPr>
          <w:highlight w:val="white"/>
        </w:rPr>
        <w:t>, no mesmo momento, é usada com bastante frequência em inglês, como incorporação, assim como o decalque “nível”, o que mostra a naturalidade de ambas as línguas no uso da narração.</w:t>
      </w:r>
    </w:p>
    <w:p w14:paraId="4CE26902" w14:textId="77777777" w:rsidR="001119D3" w:rsidRDefault="001119D3" w:rsidP="0057502E">
      <w:pPr>
        <w:pStyle w:val="Pargrafo"/>
        <w:rPr>
          <w:highlight w:val="white"/>
        </w:rPr>
      </w:pPr>
      <w:bookmarkStart w:id="142" w:name="_ft5at22ooe1q" w:colFirst="0" w:colLast="0"/>
      <w:bookmarkEnd w:id="142"/>
      <w:r>
        <w:rPr>
          <w:highlight w:val="white"/>
        </w:rPr>
        <w:t>É possível relacionar esse fenômeno com os estu</w:t>
      </w:r>
      <w:r w:rsidRPr="00997F9F">
        <w:t xml:space="preserve">dos sociolinguísticos, já que Cunha (2012) aponta o fato de que, </w:t>
      </w:r>
      <w:r>
        <w:rPr>
          <w:highlight w:val="white"/>
        </w:rPr>
        <w:t>para uma mudança ocorrer, é necessário que haja, primeiramente, uma variação. Sendo assim, os dois termos são usados até que um deles se prevaleça - isso está previsto pela sociolinguística e sua teoria de variação e mudança.  Sendo assim, esse termo ainda não mudou - ocorre das duas maneiras. Segundo a teoria variacionista de Labov, portanto, esse termo irá mudar</w:t>
      </w:r>
      <w:r w:rsidR="0057502E">
        <w:rPr>
          <w:highlight w:val="white"/>
        </w:rPr>
        <w:t>.</w:t>
      </w:r>
      <w:r>
        <w:rPr>
          <w:highlight w:val="white"/>
        </w:rPr>
        <w:t xml:space="preserve"> (LABOV, 1983).</w:t>
      </w:r>
    </w:p>
    <w:p w14:paraId="24E360D9" w14:textId="77777777" w:rsidR="001119D3" w:rsidRDefault="001119D3" w:rsidP="0057502E">
      <w:pPr>
        <w:pStyle w:val="Pargrafo"/>
        <w:rPr>
          <w:color w:val="222222"/>
          <w:szCs w:val="24"/>
          <w:highlight w:val="white"/>
        </w:rPr>
      </w:pPr>
      <w:r>
        <w:rPr>
          <w:color w:val="222222"/>
          <w:szCs w:val="24"/>
          <w:highlight w:val="white"/>
        </w:rPr>
        <w:t>A palavra “teleportar” é usada quando o narrador diz:</w:t>
      </w:r>
    </w:p>
    <w:p w14:paraId="4207269F" w14:textId="77777777" w:rsidR="0057502E" w:rsidRDefault="0057502E" w:rsidP="0057502E">
      <w:pPr>
        <w:pStyle w:val="FALASENTREVISTAS0"/>
        <w:rPr>
          <w:highlight w:val="white"/>
        </w:rPr>
      </w:pPr>
      <w:r>
        <w:rPr>
          <w:highlight w:val="white"/>
        </w:rPr>
        <w:t>“E um ponto importante disso tudo é que essa troca na rota inferior pode ser muito interessante pra Vivo Keyd, porque eles trazem o “Curar”, enquanto que do outro lado o BrTT tem o “Teleportar” em suas mãos”.</w:t>
      </w:r>
    </w:p>
    <w:p w14:paraId="276167AC" w14:textId="77777777" w:rsidR="001119D3" w:rsidRDefault="001119D3" w:rsidP="0057502E">
      <w:pPr>
        <w:pStyle w:val="Pargrafo"/>
        <w:rPr>
          <w:highlight w:val="white"/>
        </w:rPr>
      </w:pPr>
      <w:bookmarkStart w:id="143" w:name="_a0opzickdhbu" w:colFirst="0" w:colLast="0"/>
      <w:bookmarkStart w:id="144" w:name="_hgrnhox35gmd" w:colFirst="0" w:colLast="0"/>
      <w:bookmarkEnd w:id="143"/>
      <w:bookmarkEnd w:id="144"/>
      <w:r>
        <w:rPr>
          <w:highlight w:val="white"/>
        </w:rPr>
        <w:t xml:space="preserve">Essa palavra, no jogo, faz referência a um feitiço de invocador que permite que, em algum momento, o jogador possa ir de um lugar a outro em pequenos instantes. Embora essa palavra seja bastante usada no </w:t>
      </w:r>
      <w:r>
        <w:rPr>
          <w:i/>
          <w:highlight w:val="white"/>
        </w:rPr>
        <w:t>LOL</w:t>
      </w:r>
      <w:r>
        <w:rPr>
          <w:highlight w:val="white"/>
        </w:rPr>
        <w:t xml:space="preserve">, é uma palavra também da língua geral, e é importante analisá-la também. Em todas as ocorrências, é uma adaptação do inglês, dada por meio da grafia. Assim como tantas outras, esse termo, para ser identificado como verbo no português, agora termina com ‘ar’, e hoje já é considerada uma palavra portuguesa, com poucas pessoas </w:t>
      </w:r>
      <w:r>
        <w:rPr>
          <w:highlight w:val="white"/>
        </w:rPr>
        <w:lastRenderedPageBreak/>
        <w:t>percebendo que também se tratava de um termo estrangeiro – o que ocorre também com palavras como abajur, futebol, e tantas outras citadas no começo desse trabalho.</w:t>
      </w:r>
    </w:p>
    <w:p w14:paraId="5ED2F704" w14:textId="77777777" w:rsidR="001119D3" w:rsidRDefault="001119D3" w:rsidP="0057502E">
      <w:pPr>
        <w:pStyle w:val="Pargrafo"/>
        <w:rPr>
          <w:highlight w:val="white"/>
        </w:rPr>
      </w:pPr>
      <w:bookmarkStart w:id="145" w:name="_wmgc3v5ewv0f" w:colFirst="0" w:colLast="0"/>
      <w:bookmarkEnd w:id="145"/>
      <w:r>
        <w:rPr>
          <w:highlight w:val="white"/>
        </w:rPr>
        <w:t>Da mesma forma, “Curar” também é um caso relevante: é um decalque de “</w:t>
      </w:r>
      <w:r>
        <w:rPr>
          <w:i/>
          <w:highlight w:val="white"/>
        </w:rPr>
        <w:t>Heal</w:t>
      </w:r>
      <w:r>
        <w:rPr>
          <w:highlight w:val="white"/>
        </w:rPr>
        <w:t xml:space="preserve">”, ainda bastante usado por jogadores brasileiros. Significa literalmente “curar” em ambas as línguas. No trecho, “Teleportar” e “Curar” são transcritos com letra maiúscula pois tratam do nome do feitiço escolhido pelos jogadores antes de a partida começar. </w:t>
      </w:r>
    </w:p>
    <w:p w14:paraId="5E5B43DF" w14:textId="77777777" w:rsidR="001119D3" w:rsidRDefault="001119D3" w:rsidP="0057502E">
      <w:pPr>
        <w:pStyle w:val="Pargrafo"/>
        <w:rPr>
          <w:highlight w:val="white"/>
        </w:rPr>
      </w:pPr>
      <w:r>
        <w:rPr>
          <w:highlight w:val="white"/>
        </w:rPr>
        <w:t>O trecho seguinte a esse também contém muitas ocorrências importantes:</w:t>
      </w:r>
    </w:p>
    <w:p w14:paraId="6E479FAB" w14:textId="77777777" w:rsidR="0057502E" w:rsidRDefault="0057502E" w:rsidP="0057502E">
      <w:pPr>
        <w:pStyle w:val="FALASENTREVISTAS0"/>
        <w:rPr>
          <w:highlight w:val="white"/>
        </w:rPr>
      </w:pPr>
      <w:r>
        <w:rPr>
          <w:highlight w:val="white"/>
        </w:rPr>
        <w:t>“É, vamo ver, o tim... o Flamengo tá tentando ganhar no tempo aí da partida. Já começou na frente, já eliminou o primeiro minion ali o BrTT</w:t>
      </w:r>
      <w:r>
        <w:rPr>
          <w:highlight w:val="white"/>
          <w:vertAlign w:val="superscript"/>
        </w:rPr>
        <w:footnoteReference w:id="47"/>
      </w:r>
      <w:r>
        <w:rPr>
          <w:highlight w:val="white"/>
        </w:rPr>
        <w:t>, vai tentando empurrar, o Esa</w:t>
      </w:r>
      <w:r>
        <w:rPr>
          <w:highlight w:val="white"/>
          <w:vertAlign w:val="superscript"/>
        </w:rPr>
        <w:footnoteReference w:id="48"/>
      </w:r>
      <w:r>
        <w:rPr>
          <w:highlight w:val="white"/>
        </w:rPr>
        <w:t xml:space="preserve"> vai jogar poça</w:t>
      </w:r>
      <w:r>
        <w:rPr>
          <w:highlight w:val="white"/>
          <w:vertAlign w:val="superscript"/>
        </w:rPr>
        <w:footnoteReference w:id="49"/>
      </w:r>
      <w:r>
        <w:rPr>
          <w:highlight w:val="white"/>
        </w:rPr>
        <w:t xml:space="preserve"> nos minions e conseguiu acertar ainda o Micão</w:t>
      </w:r>
      <w:r>
        <w:rPr>
          <w:highlight w:val="white"/>
          <w:vertAlign w:val="superscript"/>
        </w:rPr>
        <w:footnoteReference w:id="50"/>
      </w:r>
      <w:r>
        <w:rPr>
          <w:highlight w:val="white"/>
        </w:rPr>
        <w:t xml:space="preserve"> e o Jockster</w:t>
      </w:r>
      <w:r>
        <w:rPr>
          <w:highlight w:val="white"/>
          <w:vertAlign w:val="superscript"/>
        </w:rPr>
        <w:footnoteReference w:id="51"/>
      </w:r>
      <w:r>
        <w:rPr>
          <w:highlight w:val="white"/>
        </w:rPr>
        <w:t xml:space="preserve"> então vai ajudar aí nessa empurrada pro time do Flamengo, é importante... O [...] teleporte pode dar a vantagem de nível...”</w:t>
      </w:r>
      <w:r w:rsidRPr="0057502E">
        <w:rPr>
          <w:i w:val="0"/>
          <w:highlight w:val="white"/>
        </w:rPr>
        <w:t>.</w:t>
      </w:r>
      <w:r>
        <w:rPr>
          <w:i w:val="0"/>
          <w:highlight w:val="white"/>
        </w:rPr>
        <w:t xml:space="preserve"> (</w:t>
      </w:r>
      <w:r w:rsidR="007E6FE5">
        <w:rPr>
          <w:i w:val="0"/>
          <w:highlight w:val="white"/>
        </w:rPr>
        <w:t>Tixinha</w:t>
      </w:r>
      <w:r>
        <w:rPr>
          <w:i w:val="0"/>
          <w:highlight w:val="white"/>
        </w:rPr>
        <w:t>).</w:t>
      </w:r>
    </w:p>
    <w:p w14:paraId="4CC56545" w14:textId="77777777" w:rsidR="001119D3" w:rsidRDefault="001119D3" w:rsidP="0057502E">
      <w:pPr>
        <w:pStyle w:val="Pargrafo"/>
        <w:rPr>
          <w:highlight w:val="white"/>
        </w:rPr>
      </w:pPr>
      <w:bookmarkStart w:id="146" w:name="_ch4a5yvxb2ed" w:colFirst="0" w:colLast="0"/>
      <w:bookmarkStart w:id="147" w:name="_2spft9ypa4mp" w:colFirst="0" w:colLast="0"/>
      <w:bookmarkEnd w:id="146"/>
      <w:bookmarkEnd w:id="147"/>
      <w:r>
        <w:rPr>
          <w:highlight w:val="white"/>
        </w:rPr>
        <w:t>Primeiramente, a palavra minion, que significa “subalterno”. O fato de soar melhor e ser mais característico para chamar os pequenos personagens de cada time, faz com que ninguém use uma tradução. Essa palavra é usada desde o lançamento do jogo no Brasil e não foi traduzida como tantas outras. Isso mostra, de fato, que a língua é um modo de expressão e que deve ser livremente usada. Mesmo que alguém não saiba o que significa “</w:t>
      </w:r>
      <w:r>
        <w:rPr>
          <w:i/>
          <w:highlight w:val="white"/>
        </w:rPr>
        <w:t>minions</w:t>
      </w:r>
      <w:r>
        <w:rPr>
          <w:highlight w:val="white"/>
        </w:rPr>
        <w:t xml:space="preserve">” entende do que se trata pelo contexto ao jogar. Isso, então, se relaciona muito com a sociolinguística e acaba por dar uma resposta </w:t>
      </w:r>
      <w:proofErr w:type="gramStart"/>
      <w:r>
        <w:rPr>
          <w:highlight w:val="white"/>
        </w:rPr>
        <w:t>à</w:t>
      </w:r>
      <w:proofErr w:type="gramEnd"/>
      <w:r>
        <w:rPr>
          <w:highlight w:val="white"/>
        </w:rPr>
        <w:t xml:space="preserve"> pessoas que dizem que os estrangeirismos não devem ser usados para uma melhor compreensão de pessoas que não entendem línguas estrangeiras. É muito comum que as línguas sejam aprendidas por meio do contexto – e foi desse modo que aprendemos nossa língua materna. Portanto, desde que haja uma verdadeira expressão do indivíduo por meio das palavras, é o que importa para que a compreensão se estabeleça. A segunda situação que importa considerar nesse trecho é o uso da palavra “teleporte”. Diferentemente do trecho anterior, esta se trata de uma adaptação motivada fonologicamente. De início, era uma incorporação e, de tanto ser usada com o sotaque da língua portuguesa, foi graficamente adaptada; de </w:t>
      </w:r>
      <w:r>
        <w:rPr>
          <w:i/>
          <w:highlight w:val="white"/>
        </w:rPr>
        <w:t xml:space="preserve">teleport </w:t>
      </w:r>
      <w:r>
        <w:rPr>
          <w:highlight w:val="white"/>
        </w:rPr>
        <w:t xml:space="preserve">para teleporte, já que com o sotaque brasileiro, a letra “e” acaba sendo adicionada no final de algumas consoantes em palavras que terminam sem vogais - mais uma vez ocorrendo uma adaptação fonológica como já havia observado Carvalho, em </w:t>
      </w:r>
      <w:r>
        <w:rPr>
          <w:highlight w:val="white"/>
        </w:rPr>
        <w:lastRenderedPageBreak/>
        <w:t>1989. Sendo assim, ao ser grafada em português, palavra emprestada, acaba sendo escrita da forma que falamos.</w:t>
      </w:r>
    </w:p>
    <w:p w14:paraId="4BCAF589" w14:textId="77777777" w:rsidR="001119D3" w:rsidRDefault="001119D3" w:rsidP="0057502E">
      <w:pPr>
        <w:pStyle w:val="Pargrafo"/>
        <w:rPr>
          <w:highlight w:val="white"/>
        </w:rPr>
      </w:pPr>
      <w:r>
        <w:rPr>
          <w:highlight w:val="white"/>
        </w:rPr>
        <w:t>Há mais duas adaptações no próximo trecho: nerfado e farmando:</w:t>
      </w:r>
    </w:p>
    <w:p w14:paraId="443A7112" w14:textId="77777777" w:rsidR="001119D3" w:rsidRDefault="0057502E" w:rsidP="0057502E">
      <w:pPr>
        <w:pStyle w:val="FALASENTREVISTAS0"/>
        <w:rPr>
          <w:highlight w:val="white"/>
        </w:rPr>
      </w:pPr>
      <w:bookmarkStart w:id="148" w:name="_n952kbq2mky4" w:colFirst="0" w:colLast="0"/>
      <w:bookmarkEnd w:id="148"/>
      <w:r>
        <w:rPr>
          <w:highlight w:val="white"/>
        </w:rPr>
        <w:t>“Mesmo nerfado, né, como o Skeat</w:t>
      </w:r>
      <w:r>
        <w:rPr>
          <w:highlight w:val="white"/>
          <w:vertAlign w:val="superscript"/>
        </w:rPr>
        <w:footnoteReference w:id="52"/>
      </w:r>
      <w:r>
        <w:rPr>
          <w:highlight w:val="white"/>
        </w:rPr>
        <w:t xml:space="preserve"> e o Toboco</w:t>
      </w:r>
      <w:r>
        <w:rPr>
          <w:highlight w:val="white"/>
          <w:vertAlign w:val="superscript"/>
        </w:rPr>
        <w:footnoteReference w:id="53"/>
      </w:r>
      <w:r>
        <w:rPr>
          <w:highlight w:val="white"/>
        </w:rPr>
        <w:t xml:space="preserve"> já comentaram, o Melão</w:t>
      </w:r>
      <w:r>
        <w:rPr>
          <w:highlight w:val="white"/>
          <w:vertAlign w:val="superscript"/>
        </w:rPr>
        <w:footnoteReference w:id="54"/>
      </w:r>
      <w:r>
        <w:rPr>
          <w:highlight w:val="white"/>
        </w:rPr>
        <w:t xml:space="preserve"> também, todo mundo. Ele vai dar essa vantagem, voltar mais rápido pra rota, continuar farmando, e é isso, ó”</w:t>
      </w:r>
      <w:r w:rsidRPr="0057502E">
        <w:rPr>
          <w:i w:val="0"/>
          <w:highlight w:val="white"/>
        </w:rPr>
        <w:t>.</w:t>
      </w:r>
      <w:r>
        <w:rPr>
          <w:i w:val="0"/>
          <w:highlight w:val="white"/>
        </w:rPr>
        <w:t xml:space="preserve"> (</w:t>
      </w:r>
      <w:r w:rsidR="007E6FE5">
        <w:rPr>
          <w:i w:val="0"/>
          <w:highlight w:val="white"/>
        </w:rPr>
        <w:t>Tixinha</w:t>
      </w:r>
      <w:r>
        <w:rPr>
          <w:i w:val="0"/>
          <w:highlight w:val="white"/>
        </w:rPr>
        <w:t>).</w:t>
      </w:r>
    </w:p>
    <w:p w14:paraId="11109363" w14:textId="77777777" w:rsidR="001119D3" w:rsidRDefault="001119D3" w:rsidP="0057502E">
      <w:pPr>
        <w:pStyle w:val="Pargrafo"/>
        <w:rPr>
          <w:highlight w:val="white"/>
        </w:rPr>
      </w:pPr>
      <w:bookmarkStart w:id="149" w:name="_poiwf1avc9a" w:colFirst="0" w:colLast="0"/>
      <w:bookmarkStart w:id="150" w:name="_u4e5zbnbz5nq" w:colFirst="0" w:colLast="0"/>
      <w:bookmarkEnd w:id="149"/>
      <w:bookmarkEnd w:id="150"/>
      <w:r>
        <w:rPr>
          <w:highlight w:val="white"/>
        </w:rPr>
        <w:t xml:space="preserve">Ambas as palavras tiveram letras adicionadas ao seu final para darem um sentido gramatical do português. A palavra </w:t>
      </w:r>
      <w:r>
        <w:rPr>
          <w:i/>
          <w:highlight w:val="white"/>
        </w:rPr>
        <w:t xml:space="preserve">nerf </w:t>
      </w:r>
      <w:r>
        <w:rPr>
          <w:highlight w:val="white"/>
        </w:rPr>
        <w:t>teve “ado” adicionado para dar o sentido de um substantivo passivo; algo que foi atingido e se tornou de tal forma, o que, em inglês, seria representado por -ed.  E, claro, a palavra “</w:t>
      </w:r>
      <w:r>
        <w:rPr>
          <w:i/>
          <w:highlight w:val="white"/>
        </w:rPr>
        <w:t>farmando</w:t>
      </w:r>
      <w:r>
        <w:rPr>
          <w:highlight w:val="white"/>
        </w:rPr>
        <w:t>”, que antes era “</w:t>
      </w:r>
      <w:r>
        <w:rPr>
          <w:i/>
          <w:highlight w:val="white"/>
        </w:rPr>
        <w:t>farm</w:t>
      </w:r>
      <w:r>
        <w:rPr>
          <w:highlight w:val="white"/>
        </w:rPr>
        <w:t>” ganhou uma vogal de ligação e o sufixo “ndo” para ter o sentido de algo que está ocorrendo no momento.</w:t>
      </w:r>
    </w:p>
    <w:p w14:paraId="43F2FA42" w14:textId="77777777" w:rsidR="001119D3" w:rsidRDefault="001119D3" w:rsidP="0057502E">
      <w:pPr>
        <w:pStyle w:val="Pargrafo"/>
        <w:rPr>
          <w:highlight w:val="white"/>
        </w:rPr>
      </w:pPr>
      <w:r>
        <w:rPr>
          <w:highlight w:val="white"/>
        </w:rPr>
        <w:t xml:space="preserve">A partir da palavra </w:t>
      </w:r>
      <w:r>
        <w:rPr>
          <w:i/>
          <w:highlight w:val="white"/>
        </w:rPr>
        <w:t>nerfado</w:t>
      </w:r>
      <w:r>
        <w:rPr>
          <w:highlight w:val="white"/>
        </w:rPr>
        <w:t xml:space="preserve">, porém, pode-se fazer um estudo muito grandioso, justamente pelo fato de essa ter se tornado uma palavra, já que antes era uma sigla. </w:t>
      </w:r>
      <w:r>
        <w:rPr>
          <w:i/>
          <w:highlight w:val="white"/>
        </w:rPr>
        <w:t>Nerf</w:t>
      </w:r>
      <w:r>
        <w:rPr>
          <w:highlight w:val="white"/>
        </w:rPr>
        <w:t xml:space="preserve">, inicialmente, no inglês, de acordo com uma pesquisa rápida em dicionários de língua da </w:t>
      </w:r>
      <w:r>
        <w:rPr>
          <w:i/>
          <w:highlight w:val="white"/>
        </w:rPr>
        <w:t>web</w:t>
      </w:r>
      <w:r>
        <w:rPr>
          <w:highlight w:val="white"/>
        </w:rPr>
        <w:t>, teria tido início nos anos 1950 como uma gíria em bares que significaria “atingir alguém com um pára-choque e tirando a pessoa de curso”</w:t>
      </w:r>
      <w:r>
        <w:rPr>
          <w:highlight w:val="white"/>
          <w:vertAlign w:val="superscript"/>
        </w:rPr>
        <w:footnoteReference w:id="55"/>
      </w:r>
      <w:r>
        <w:rPr>
          <w:highlight w:val="white"/>
        </w:rPr>
        <w:t xml:space="preserve"> De acordo com a mesma fonte, o termo também teria significado “bater” em outro carro – sendo um termo especificamente de corridas de carro. É difícil ter certeza da origem dessa expressão, embora tais resultados tenham sido encontrados </w:t>
      </w:r>
      <w:r>
        <w:rPr>
          <w:i/>
          <w:highlight w:val="white"/>
        </w:rPr>
        <w:t>online</w:t>
      </w:r>
      <w:r>
        <w:rPr>
          <w:highlight w:val="white"/>
        </w:rPr>
        <w:t>.</w:t>
      </w:r>
    </w:p>
    <w:p w14:paraId="5B777FC8" w14:textId="77777777" w:rsidR="001119D3" w:rsidRDefault="001119D3" w:rsidP="0057502E">
      <w:pPr>
        <w:pStyle w:val="Pargrafo"/>
        <w:rPr>
          <w:highlight w:val="white"/>
        </w:rPr>
      </w:pPr>
      <w:bookmarkStart w:id="151" w:name="_v11koeugob4a" w:colFirst="0" w:colLast="0"/>
      <w:bookmarkEnd w:id="151"/>
      <w:r>
        <w:rPr>
          <w:highlight w:val="white"/>
        </w:rPr>
        <w:t>Outras pesquisas, porém, sugerem que “</w:t>
      </w:r>
      <w:r>
        <w:rPr>
          <w:i/>
          <w:highlight w:val="white"/>
        </w:rPr>
        <w:t>NERF</w:t>
      </w:r>
      <w:r>
        <w:rPr>
          <w:highlight w:val="white"/>
        </w:rPr>
        <w:t>” é uma sigla que significa "</w:t>
      </w:r>
      <w:r>
        <w:rPr>
          <w:i/>
          <w:highlight w:val="white"/>
        </w:rPr>
        <w:t>non-expanding</w:t>
      </w:r>
      <w:r>
        <w:rPr>
          <w:highlight w:val="white"/>
        </w:rPr>
        <w:t xml:space="preserve"> </w:t>
      </w:r>
      <w:r>
        <w:rPr>
          <w:i/>
          <w:highlight w:val="white"/>
        </w:rPr>
        <w:t>recreational foam</w:t>
      </w:r>
      <w:r>
        <w:rPr>
          <w:highlight w:val="white"/>
        </w:rPr>
        <w:t>"</w:t>
      </w:r>
      <w:r>
        <w:rPr>
          <w:highlight w:val="white"/>
          <w:vertAlign w:val="superscript"/>
        </w:rPr>
        <w:footnoteReference w:id="56"/>
      </w:r>
      <w:r>
        <w:rPr>
          <w:highlight w:val="white"/>
        </w:rPr>
        <w:t xml:space="preserve"> para designar uma marca de armas de brinquedo. De alguma forma, essa sigla acabou se tornando uma palavra do mundo dos </w:t>
      </w:r>
      <w:r>
        <w:rPr>
          <w:i/>
          <w:highlight w:val="white"/>
        </w:rPr>
        <w:t xml:space="preserve">games </w:t>
      </w:r>
      <w:r>
        <w:rPr>
          <w:highlight w:val="white"/>
        </w:rPr>
        <w:t>e toda a vez que uma pessoa diz que uma habilidade de algum campeão foi “enfraquecida”, usa-se a palavra “</w:t>
      </w:r>
      <w:r>
        <w:rPr>
          <w:i/>
          <w:highlight w:val="white"/>
        </w:rPr>
        <w:t>nerfada</w:t>
      </w:r>
      <w:r>
        <w:rPr>
          <w:highlight w:val="white"/>
        </w:rPr>
        <w:t xml:space="preserve">” – algumas pessoas, em alguns fóruns de </w:t>
      </w:r>
      <w:r>
        <w:rPr>
          <w:i/>
          <w:highlight w:val="white"/>
        </w:rPr>
        <w:t>internet</w:t>
      </w:r>
      <w:r>
        <w:rPr>
          <w:highlight w:val="white"/>
        </w:rPr>
        <w:t>, dizem que essa palavra começou a ser usada dessa forma como uma brincadeira com a marca de brinquedos, por não ser uma arma verdadeira, e, portanto, menos forte</w:t>
      </w:r>
      <w:r>
        <w:rPr>
          <w:highlight w:val="white"/>
          <w:vertAlign w:val="superscript"/>
        </w:rPr>
        <w:footnoteReference w:id="57"/>
      </w:r>
      <w:r>
        <w:rPr>
          <w:highlight w:val="white"/>
          <w:vertAlign w:val="superscript"/>
        </w:rPr>
        <w:footnoteReference w:id="58"/>
      </w:r>
      <w:r>
        <w:rPr>
          <w:highlight w:val="white"/>
        </w:rPr>
        <w:t xml:space="preserve">. Por isso, a palavra tornou-se um adjetivo para descrever um campeão que tem suas habilidades enfraquecidas, dizendo “tal campeão foi </w:t>
      </w:r>
      <w:r>
        <w:rPr>
          <w:i/>
          <w:highlight w:val="white"/>
        </w:rPr>
        <w:t>nerfado</w:t>
      </w:r>
      <w:r>
        <w:rPr>
          <w:highlight w:val="white"/>
        </w:rPr>
        <w:t xml:space="preserve">” ou um </w:t>
      </w:r>
      <w:r>
        <w:rPr>
          <w:highlight w:val="white"/>
        </w:rPr>
        <w:lastRenderedPageBreak/>
        <w:t xml:space="preserve">objeto direto, com a classe gramatical de substantivo numa possível frase como “tal campeão sofreu um </w:t>
      </w:r>
      <w:r>
        <w:rPr>
          <w:i/>
          <w:highlight w:val="white"/>
        </w:rPr>
        <w:t>nerf</w:t>
      </w:r>
      <w:r>
        <w:rPr>
          <w:highlight w:val="white"/>
        </w:rPr>
        <w:t>”.</w:t>
      </w:r>
    </w:p>
    <w:p w14:paraId="126DF247" w14:textId="77777777" w:rsidR="001119D3" w:rsidRDefault="001119D3" w:rsidP="0057502E">
      <w:pPr>
        <w:pStyle w:val="Pargrafo"/>
        <w:rPr>
          <w:highlight w:val="white"/>
        </w:rPr>
      </w:pPr>
      <w:bookmarkStart w:id="152" w:name="_iqwrh2jhjckm" w:colFirst="0" w:colLast="0"/>
      <w:bookmarkEnd w:id="152"/>
      <w:r>
        <w:rPr>
          <w:highlight w:val="white"/>
        </w:rPr>
        <w:t>Como resultado dessa primeira análise, há 22 decalques, 27 incorporações e 5 adaptações em 2015, enquanto que em 2018 há 15 decalques, 10 incorporações e 4 adaptações. Durante a narrativa de 2018, observando pela minha transcrição que os narradores usaram praticamente a mesma quantidade de palavras do jogo de 2015, foram usados menos termos do jogo, talvez porque o jogo de 2018 tenha começado com menos ações estratégicas. É interessante notar, porém, que, enquanto em 2015 tenham sido usados mais incorporações no total, comparado com decalques e adaptações, em 2018, isso não ocorre da mesma maneira. Na narração desse ano, mais decalques foram registrados, e as incorporações diminuíram consideravelmente. Além disso, as adaptações também diminuíram. Percebe-se uma maior tentativa de tradução de termos.</w:t>
      </w:r>
    </w:p>
    <w:p w14:paraId="1EF4405F" w14:textId="77777777" w:rsidR="001119D3" w:rsidRDefault="0057502E" w:rsidP="0057502E">
      <w:pPr>
        <w:pStyle w:val="Ttulo2"/>
        <w:rPr>
          <w:highlight w:val="white"/>
        </w:rPr>
      </w:pPr>
      <w:bookmarkStart w:id="153" w:name="_esdsd4r833l1" w:colFirst="0" w:colLast="0"/>
      <w:bookmarkStart w:id="154" w:name="_gl6p99ys36b6" w:colFirst="0" w:colLast="0"/>
      <w:bookmarkStart w:id="155" w:name="_Toc529583204"/>
      <w:bookmarkStart w:id="156" w:name="_Toc529583335"/>
      <w:bookmarkStart w:id="157" w:name="_Toc529583478"/>
      <w:bookmarkStart w:id="158" w:name="_Toc529584073"/>
      <w:bookmarkStart w:id="159" w:name="_Toc529584185"/>
      <w:bookmarkStart w:id="160" w:name="_Toc529819749"/>
      <w:bookmarkEnd w:id="153"/>
      <w:bookmarkEnd w:id="154"/>
      <w:r>
        <w:rPr>
          <w:highlight w:val="white"/>
        </w:rPr>
        <w:t>5</w:t>
      </w:r>
      <w:r w:rsidR="001119D3">
        <w:rPr>
          <w:highlight w:val="white"/>
        </w:rPr>
        <w:t>.4 First blood de 2015</w:t>
      </w:r>
      <w:bookmarkEnd w:id="155"/>
      <w:bookmarkEnd w:id="156"/>
      <w:bookmarkEnd w:id="157"/>
      <w:bookmarkEnd w:id="158"/>
      <w:bookmarkEnd w:id="159"/>
      <w:bookmarkEnd w:id="160"/>
    </w:p>
    <w:p w14:paraId="1B56474B" w14:textId="77777777" w:rsidR="001119D3" w:rsidRDefault="001119D3" w:rsidP="0057502E">
      <w:pPr>
        <w:pStyle w:val="Pargrafo"/>
        <w:rPr>
          <w:highlight w:val="white"/>
        </w:rPr>
      </w:pPr>
      <w:bookmarkStart w:id="161" w:name="_o8xmn3u55z7r" w:colFirst="0" w:colLast="0"/>
      <w:bookmarkEnd w:id="161"/>
      <w:r>
        <w:rPr>
          <w:highlight w:val="white"/>
        </w:rPr>
        <w:t xml:space="preserve">Ao verificar o momento de </w:t>
      </w:r>
      <w:r>
        <w:rPr>
          <w:i/>
          <w:highlight w:val="white"/>
        </w:rPr>
        <w:t xml:space="preserve">First Blood </w:t>
      </w:r>
      <w:r>
        <w:rPr>
          <w:highlight w:val="white"/>
        </w:rPr>
        <w:t xml:space="preserve">de 2015, pode-se perceber muitos estrangeirismos, muitas incorporações. A selva é chamada de </w:t>
      </w:r>
      <w:r>
        <w:rPr>
          <w:i/>
          <w:highlight w:val="white"/>
        </w:rPr>
        <w:t xml:space="preserve">jungle; </w:t>
      </w:r>
      <w:r>
        <w:rPr>
          <w:highlight w:val="white"/>
        </w:rPr>
        <w:t xml:space="preserve">e </w:t>
      </w:r>
      <w:r>
        <w:rPr>
          <w:i/>
          <w:highlight w:val="white"/>
        </w:rPr>
        <w:t xml:space="preserve">recall, ultimate, jungler </w:t>
      </w:r>
      <w:r>
        <w:rPr>
          <w:highlight w:val="white"/>
        </w:rPr>
        <w:t xml:space="preserve">e </w:t>
      </w:r>
      <w:r>
        <w:rPr>
          <w:i/>
          <w:highlight w:val="white"/>
        </w:rPr>
        <w:t>pings</w:t>
      </w:r>
      <w:r>
        <w:rPr>
          <w:highlight w:val="white"/>
        </w:rPr>
        <w:t xml:space="preserve"> são termos usados para referir-se à chamada, último, caçador e sinalizações, respectivamente. É interessante que os termos são usados de acordo com o que mais faz sentido. Como </w:t>
      </w:r>
      <w:r>
        <w:rPr>
          <w:i/>
          <w:highlight w:val="white"/>
        </w:rPr>
        <w:t xml:space="preserve">jungle </w:t>
      </w:r>
      <w:r>
        <w:rPr>
          <w:highlight w:val="white"/>
        </w:rPr>
        <w:t xml:space="preserve">e </w:t>
      </w:r>
      <w:r>
        <w:rPr>
          <w:i/>
          <w:highlight w:val="white"/>
        </w:rPr>
        <w:t xml:space="preserve">jungler </w:t>
      </w:r>
      <w:r>
        <w:rPr>
          <w:highlight w:val="white"/>
        </w:rPr>
        <w:t xml:space="preserve">têm a tradução bem adequada para selva e caçador, também é usado, durante a narração de 2018, o decalque, ou seja, os termos em português dessas palavras. Entretanto, embora saibamos a tradução de </w:t>
      </w:r>
      <w:r>
        <w:rPr>
          <w:i/>
          <w:highlight w:val="white"/>
        </w:rPr>
        <w:t>recall</w:t>
      </w:r>
      <w:r>
        <w:rPr>
          <w:highlight w:val="white"/>
        </w:rPr>
        <w:t xml:space="preserve">, </w:t>
      </w:r>
      <w:r>
        <w:rPr>
          <w:i/>
          <w:highlight w:val="white"/>
        </w:rPr>
        <w:t xml:space="preserve">ultimate </w:t>
      </w:r>
      <w:r>
        <w:rPr>
          <w:highlight w:val="white"/>
        </w:rPr>
        <w:t xml:space="preserve">e </w:t>
      </w:r>
      <w:r>
        <w:rPr>
          <w:i/>
          <w:highlight w:val="white"/>
        </w:rPr>
        <w:t>pings,</w:t>
      </w:r>
      <w:r>
        <w:rPr>
          <w:highlight w:val="white"/>
        </w:rPr>
        <w:t xml:space="preserve"> as traduções desses termos não são usadas no português - não dá para afirmar por quê, mas uma hipótese é a de que esses termos provavelmente soam melhor em inglês no jogo. </w:t>
      </w:r>
    </w:p>
    <w:p w14:paraId="57F9C65C" w14:textId="77777777" w:rsidR="001119D3" w:rsidRDefault="001119D3" w:rsidP="0057502E">
      <w:pPr>
        <w:pStyle w:val="Pargrafo"/>
        <w:rPr>
          <w:highlight w:val="white"/>
        </w:rPr>
      </w:pPr>
      <w:bookmarkStart w:id="162" w:name="_rgokr1rssxo8" w:colFirst="0" w:colLast="0"/>
      <w:bookmarkEnd w:id="162"/>
      <w:r>
        <w:rPr>
          <w:highlight w:val="white"/>
        </w:rPr>
        <w:t>Visto que nenhuma tradução é perfeita e totalmente adequada, alguns termos só serão melhor expressados em outra língua. Isso é aqui reiterado com o seguinte argumento: muitos termos são polissêmicos (têm diversos sentidos) em uma língua, mas não em outra. Como exemplo, há a palavra “</w:t>
      </w:r>
      <w:r>
        <w:rPr>
          <w:i/>
          <w:highlight w:val="white"/>
        </w:rPr>
        <w:t xml:space="preserve">bench” </w:t>
      </w:r>
      <w:r>
        <w:rPr>
          <w:highlight w:val="white"/>
        </w:rPr>
        <w:t>e “</w:t>
      </w:r>
      <w:r>
        <w:rPr>
          <w:i/>
          <w:highlight w:val="white"/>
        </w:rPr>
        <w:t xml:space="preserve">bank”. </w:t>
      </w:r>
      <w:r>
        <w:rPr>
          <w:highlight w:val="white"/>
        </w:rPr>
        <w:t xml:space="preserve">As duas significam “banco”, a primeira, banco de sentar, e a segunda, banco como local onde se retira ou guarda dinheiro. Nesse sentido, </w:t>
      </w:r>
      <w:r>
        <w:rPr>
          <w:i/>
          <w:highlight w:val="white"/>
        </w:rPr>
        <w:t xml:space="preserve">banco </w:t>
      </w:r>
      <w:r>
        <w:rPr>
          <w:highlight w:val="white"/>
        </w:rPr>
        <w:t xml:space="preserve">é polissêmica em português, mas </w:t>
      </w:r>
      <w:r>
        <w:rPr>
          <w:i/>
          <w:highlight w:val="white"/>
        </w:rPr>
        <w:t>bench</w:t>
      </w:r>
      <w:r>
        <w:rPr>
          <w:highlight w:val="white"/>
        </w:rPr>
        <w:t xml:space="preserve">, em inglês embora, de alguma forma, tenha o mesmo significado, não contém todos os sentidos da palavra em português, sendo necessário usar outra palavra para descrever o outro significado de “banco” - </w:t>
      </w:r>
      <w:r>
        <w:rPr>
          <w:i/>
          <w:highlight w:val="white"/>
        </w:rPr>
        <w:t>bank</w:t>
      </w:r>
      <w:r>
        <w:rPr>
          <w:highlight w:val="white"/>
        </w:rPr>
        <w:t xml:space="preserve">. Nenhuma palavra é exatamente equivalente a outra, e é por isso que em outras línguas existem palavras que não temos (como </w:t>
      </w:r>
      <w:r>
        <w:rPr>
          <w:highlight w:val="white"/>
        </w:rPr>
        <w:lastRenderedPageBreak/>
        <w:t xml:space="preserve">o termo “eu te amo”, em japonês, que pode ser usado de três formas diferentes dependendo da intensidade do sentimento), e também por isso existem palavras que não têm tradução direta em português, como </w:t>
      </w:r>
      <w:r>
        <w:rPr>
          <w:i/>
          <w:highlight w:val="white"/>
        </w:rPr>
        <w:t>serendipity</w:t>
      </w:r>
      <w:r>
        <w:rPr>
          <w:highlight w:val="white"/>
        </w:rPr>
        <w:t xml:space="preserve">. Dessa forma, </w:t>
      </w:r>
      <w:r>
        <w:rPr>
          <w:i/>
          <w:highlight w:val="white"/>
        </w:rPr>
        <w:t xml:space="preserve">recall, ultimate </w:t>
      </w:r>
      <w:r>
        <w:rPr>
          <w:highlight w:val="white"/>
        </w:rPr>
        <w:t xml:space="preserve">e </w:t>
      </w:r>
      <w:r>
        <w:rPr>
          <w:i/>
          <w:highlight w:val="white"/>
        </w:rPr>
        <w:t>pings</w:t>
      </w:r>
      <w:r>
        <w:rPr>
          <w:highlight w:val="white"/>
        </w:rPr>
        <w:t xml:space="preserve"> são, preferencialmente, usados como incorporação e até hoje não foram traduzidos, nem mesmo pelos narradores.</w:t>
      </w:r>
    </w:p>
    <w:p w14:paraId="243BA784" w14:textId="77777777" w:rsidR="001119D3" w:rsidRDefault="001119D3" w:rsidP="0057502E">
      <w:pPr>
        <w:pStyle w:val="Pargrafo"/>
        <w:rPr>
          <w:highlight w:val="white"/>
        </w:rPr>
      </w:pPr>
      <w:bookmarkStart w:id="163" w:name="_ynogoukz58o" w:colFirst="0" w:colLast="0"/>
      <w:bookmarkEnd w:id="163"/>
      <w:r>
        <w:rPr>
          <w:highlight w:val="white"/>
        </w:rPr>
        <w:t xml:space="preserve">Diferentemente desse caso, em 2015 os narradores também usaram termos em português que poderiam ser usados em inglês também pois, nesse caso, as palavras encaixam bem com nossa língua sonoramente. É o caso de </w:t>
      </w:r>
      <w:r>
        <w:rPr>
          <w:i/>
          <w:highlight w:val="white"/>
        </w:rPr>
        <w:t xml:space="preserve">eliminação </w:t>
      </w:r>
      <w:r>
        <w:rPr>
          <w:highlight w:val="white"/>
        </w:rPr>
        <w:t xml:space="preserve">e </w:t>
      </w:r>
      <w:r>
        <w:rPr>
          <w:i/>
          <w:highlight w:val="white"/>
        </w:rPr>
        <w:t>perseguição</w:t>
      </w:r>
      <w:r>
        <w:rPr>
          <w:highlight w:val="white"/>
        </w:rPr>
        <w:t xml:space="preserve"> em vez de </w:t>
      </w:r>
      <w:r>
        <w:rPr>
          <w:i/>
          <w:highlight w:val="white"/>
        </w:rPr>
        <w:t xml:space="preserve">kill </w:t>
      </w:r>
      <w:r>
        <w:rPr>
          <w:highlight w:val="white"/>
        </w:rPr>
        <w:t xml:space="preserve">e </w:t>
      </w:r>
      <w:r>
        <w:rPr>
          <w:i/>
          <w:highlight w:val="white"/>
        </w:rPr>
        <w:t>chase</w:t>
      </w:r>
      <w:r>
        <w:rPr>
          <w:i/>
          <w:highlight w:val="white"/>
          <w:vertAlign w:val="superscript"/>
        </w:rPr>
        <w:footnoteReference w:id="59"/>
      </w:r>
      <w:r>
        <w:rPr>
          <w:highlight w:val="white"/>
        </w:rPr>
        <w:t xml:space="preserve">, como também é usado. O trecho no qual consta essas palavras é: </w:t>
      </w:r>
    </w:p>
    <w:p w14:paraId="1F96429B" w14:textId="77777777" w:rsidR="001119D3" w:rsidRDefault="0057502E" w:rsidP="0057502E">
      <w:pPr>
        <w:pStyle w:val="FALASENTREVISTAS0"/>
        <w:rPr>
          <w:highlight w:val="white"/>
        </w:rPr>
      </w:pPr>
      <w:bookmarkStart w:id="164" w:name="_8z7q1ubt44be" w:colFirst="0" w:colLast="0"/>
      <w:bookmarkEnd w:id="164"/>
      <w:r>
        <w:rPr>
          <w:highlight w:val="white"/>
        </w:rPr>
        <w:t>“A primeira eliminação já sai, fica com o Kami. Perseguição agora em cima do Mylon”</w:t>
      </w:r>
      <w:r w:rsidRPr="0057502E">
        <w:rPr>
          <w:i w:val="0"/>
          <w:highlight w:val="white"/>
        </w:rPr>
        <w:t>.</w:t>
      </w:r>
      <w:r>
        <w:rPr>
          <w:i w:val="0"/>
          <w:highlight w:val="white"/>
        </w:rPr>
        <w:t xml:space="preserve"> (</w:t>
      </w:r>
      <w:r w:rsidR="007E6FE5">
        <w:rPr>
          <w:i w:val="0"/>
          <w:highlight w:val="white"/>
        </w:rPr>
        <w:t>Schaeppi</w:t>
      </w:r>
      <w:r>
        <w:rPr>
          <w:i w:val="0"/>
          <w:highlight w:val="white"/>
        </w:rPr>
        <w:t>).</w:t>
      </w:r>
    </w:p>
    <w:p w14:paraId="6285EB01" w14:textId="77777777" w:rsidR="001119D3" w:rsidRDefault="001119D3" w:rsidP="0057502E">
      <w:pPr>
        <w:pStyle w:val="Pargrafo"/>
        <w:rPr>
          <w:highlight w:val="white"/>
        </w:rPr>
      </w:pPr>
      <w:bookmarkStart w:id="165" w:name="_m2eoukkygbrd" w:colFirst="0" w:colLast="0"/>
      <w:bookmarkStart w:id="166" w:name="_mhixl6qnqipp" w:colFirst="0" w:colLast="0"/>
      <w:bookmarkEnd w:id="165"/>
      <w:bookmarkEnd w:id="166"/>
      <w:r>
        <w:rPr>
          <w:highlight w:val="white"/>
        </w:rPr>
        <w:t xml:space="preserve">Nos momentos de emoção dos narradores ao anunciar eliminações, porém, observa-se que eles usam mais termos em inglês - pelo o que foi aqui analisado - e isso vai de encontro com a teoria de que determinadas palavras são usadas em diferentes momentos de acordo com a emoção do falante (WILCE, 2009). Os termos eliminações e abates em português são bastante usados após o momento de anúncio do ato, porém, a partir do que foi registrado no </w:t>
      </w:r>
      <w:r>
        <w:rPr>
          <w:i/>
          <w:highlight w:val="white"/>
        </w:rPr>
        <w:t>corpus</w:t>
      </w:r>
      <w:r>
        <w:rPr>
          <w:highlight w:val="white"/>
        </w:rPr>
        <w:t xml:space="preserve"> aqui, o momento crucial de quando ocorre o ato é anunciado em termos estrangeiros. Isso pode ser observado no seguinte trecho: </w:t>
      </w:r>
    </w:p>
    <w:p w14:paraId="46957621" w14:textId="77777777" w:rsidR="001119D3" w:rsidRDefault="0057502E" w:rsidP="0057502E">
      <w:pPr>
        <w:pStyle w:val="FALASENTREVISTAS0"/>
        <w:rPr>
          <w:highlight w:val="white"/>
        </w:rPr>
      </w:pPr>
      <w:bookmarkStart w:id="167" w:name="_rymmb37n9hcw" w:colFirst="0" w:colLast="0"/>
      <w:bookmarkEnd w:id="167"/>
      <w:r>
        <w:rPr>
          <w:highlight w:val="white"/>
        </w:rPr>
        <w:t>“A primeira eliminação já sai, fica com o Kami. Perseguição agora em cima do Mylon. Vai acabar caindo. É double kill para o Kami. Pela parede vai o Emperor, foi pra cima, acaba eliminando o Ekko por ali o Takeshi. Duas eliminações pra equipe da PaiN e também o dragão”</w:t>
      </w:r>
      <w:r w:rsidRPr="0057502E">
        <w:rPr>
          <w:i w:val="0"/>
          <w:highlight w:val="white"/>
        </w:rPr>
        <w:t>.</w:t>
      </w:r>
      <w:r>
        <w:rPr>
          <w:i w:val="0"/>
          <w:highlight w:val="white"/>
        </w:rPr>
        <w:t xml:space="preserve"> (</w:t>
      </w:r>
      <w:r w:rsidR="007E6FE5">
        <w:rPr>
          <w:i w:val="0"/>
          <w:highlight w:val="white"/>
        </w:rPr>
        <w:t>Schaeppi</w:t>
      </w:r>
      <w:r>
        <w:rPr>
          <w:i w:val="0"/>
          <w:highlight w:val="white"/>
        </w:rPr>
        <w:t>).</w:t>
      </w:r>
    </w:p>
    <w:p w14:paraId="6EE1B7FC" w14:textId="77777777" w:rsidR="001119D3" w:rsidRDefault="001119D3" w:rsidP="0057502E">
      <w:pPr>
        <w:pStyle w:val="Pargrafo"/>
        <w:rPr>
          <w:highlight w:val="white"/>
        </w:rPr>
      </w:pPr>
      <w:bookmarkStart w:id="168" w:name="_akeycdfgd779" w:colFirst="0" w:colLast="0"/>
      <w:bookmarkStart w:id="169" w:name="_i7dux6u67g79" w:colFirst="0" w:colLast="0"/>
      <w:bookmarkEnd w:id="168"/>
      <w:bookmarkEnd w:id="169"/>
      <w:r>
        <w:rPr>
          <w:highlight w:val="white"/>
        </w:rPr>
        <w:t xml:space="preserve">O termo </w:t>
      </w:r>
      <w:r>
        <w:rPr>
          <w:i/>
          <w:highlight w:val="white"/>
        </w:rPr>
        <w:t>double kill</w:t>
      </w:r>
      <w:r>
        <w:rPr>
          <w:highlight w:val="white"/>
        </w:rPr>
        <w:t xml:space="preserve"> é usado para anunciar uma eliminação dupla por parte de um jogador, antes de anunciar o resultado como “eliminações </w:t>
      </w:r>
      <w:r>
        <w:rPr>
          <w:i/>
          <w:highlight w:val="white"/>
        </w:rPr>
        <w:t xml:space="preserve">pra </w:t>
      </w:r>
      <w:r>
        <w:rPr>
          <w:highlight w:val="white"/>
        </w:rPr>
        <w:t>equipe da PaiN”.</w:t>
      </w:r>
    </w:p>
    <w:p w14:paraId="645C433E" w14:textId="77777777" w:rsidR="001119D3" w:rsidRDefault="0057502E" w:rsidP="0057502E">
      <w:pPr>
        <w:pStyle w:val="Ttulo2"/>
      </w:pPr>
      <w:bookmarkStart w:id="170" w:name="_Toc529583205"/>
      <w:bookmarkStart w:id="171" w:name="_Toc529583336"/>
      <w:bookmarkStart w:id="172" w:name="_Toc529583479"/>
      <w:bookmarkStart w:id="173" w:name="_Toc529584074"/>
      <w:bookmarkStart w:id="174" w:name="_Toc529584186"/>
      <w:bookmarkStart w:id="175" w:name="_Toc529819750"/>
      <w:r>
        <w:t>5</w:t>
      </w:r>
      <w:r w:rsidR="001119D3">
        <w:t>.5 First Blood 2018</w:t>
      </w:r>
      <w:bookmarkEnd w:id="170"/>
      <w:bookmarkEnd w:id="171"/>
      <w:bookmarkEnd w:id="172"/>
      <w:bookmarkEnd w:id="173"/>
      <w:bookmarkEnd w:id="174"/>
      <w:bookmarkEnd w:id="175"/>
    </w:p>
    <w:p w14:paraId="428C95BD" w14:textId="77777777" w:rsidR="001119D3" w:rsidRDefault="001119D3" w:rsidP="0057502E">
      <w:pPr>
        <w:pStyle w:val="Pargrafo"/>
        <w:rPr>
          <w:highlight w:val="white"/>
        </w:rPr>
      </w:pPr>
      <w:bookmarkStart w:id="176" w:name="_k7uoljuagcl6" w:colFirst="0" w:colLast="0"/>
      <w:bookmarkEnd w:id="176"/>
      <w:r>
        <w:rPr>
          <w:highlight w:val="white"/>
        </w:rPr>
        <w:t xml:space="preserve">Ao analisar o momento de </w:t>
      </w:r>
      <w:r>
        <w:rPr>
          <w:i/>
          <w:highlight w:val="white"/>
        </w:rPr>
        <w:t xml:space="preserve">First Blood </w:t>
      </w:r>
      <w:r>
        <w:rPr>
          <w:highlight w:val="white"/>
        </w:rPr>
        <w:t xml:space="preserve">em 2018, observa-se que o anúncio de eliminação também é feito em termos estrangeiros, como na frase </w:t>
      </w:r>
    </w:p>
    <w:p w14:paraId="265942F0" w14:textId="77777777" w:rsidR="001119D3" w:rsidRDefault="0057502E" w:rsidP="0057502E">
      <w:pPr>
        <w:pStyle w:val="FALASENTREVISTAS0"/>
        <w:rPr>
          <w:highlight w:val="white"/>
        </w:rPr>
      </w:pPr>
      <w:bookmarkStart w:id="177" w:name="_mujcxw95pwvj" w:colFirst="0" w:colLast="0"/>
      <w:bookmarkEnd w:id="177"/>
      <w:r w:rsidRPr="008A56B7">
        <w:rPr>
          <w:highlight w:val="white"/>
          <w:lang w:val="en-US"/>
        </w:rPr>
        <w:t>“É ‘first blood’ Vivo Keyd!”</w:t>
      </w:r>
      <w:r w:rsidRPr="008A56B7">
        <w:rPr>
          <w:i w:val="0"/>
          <w:highlight w:val="white"/>
          <w:lang w:val="en-US"/>
        </w:rPr>
        <w:t xml:space="preserve">. </w:t>
      </w:r>
      <w:r w:rsidRPr="0057502E">
        <w:rPr>
          <w:i w:val="0"/>
          <w:highlight w:val="white"/>
        </w:rPr>
        <w:t>(</w:t>
      </w:r>
      <w:r w:rsidR="00DA5B30">
        <w:rPr>
          <w:i w:val="0"/>
          <w:highlight w:val="white"/>
        </w:rPr>
        <w:t>Schaeppi</w:t>
      </w:r>
      <w:r w:rsidRPr="0057502E">
        <w:rPr>
          <w:i w:val="0"/>
          <w:highlight w:val="white"/>
        </w:rPr>
        <w:t>).</w:t>
      </w:r>
    </w:p>
    <w:p w14:paraId="4969AB68" w14:textId="77777777" w:rsidR="001119D3" w:rsidRDefault="001119D3" w:rsidP="0057502E">
      <w:pPr>
        <w:pStyle w:val="Pargrafo"/>
        <w:rPr>
          <w:highlight w:val="white"/>
        </w:rPr>
      </w:pPr>
      <w:bookmarkStart w:id="178" w:name="_oispgwa40j3r" w:colFirst="0" w:colLast="0"/>
      <w:bookmarkStart w:id="179" w:name="_obb310l22945" w:colFirst="0" w:colLast="0"/>
      <w:bookmarkEnd w:id="178"/>
      <w:bookmarkEnd w:id="179"/>
      <w:r>
        <w:rPr>
          <w:highlight w:val="white"/>
        </w:rPr>
        <w:lastRenderedPageBreak/>
        <w:t xml:space="preserve">No </w:t>
      </w:r>
      <w:r>
        <w:rPr>
          <w:i/>
          <w:highlight w:val="white"/>
        </w:rPr>
        <w:t xml:space="preserve">first blood </w:t>
      </w:r>
      <w:r>
        <w:rPr>
          <w:highlight w:val="white"/>
        </w:rPr>
        <w:t xml:space="preserve">de 2018, assim como no </w:t>
      </w:r>
      <w:r>
        <w:rPr>
          <w:i/>
          <w:highlight w:val="white"/>
        </w:rPr>
        <w:t>first blood</w:t>
      </w:r>
      <w:r>
        <w:rPr>
          <w:highlight w:val="white"/>
        </w:rPr>
        <w:t xml:space="preserve"> de 2015, há registros de termos em inglês sendo usados com bastante frequência por não ter uma tradução que se adapte perfeitamente à nossa língua, como o termo </w:t>
      </w:r>
      <w:r>
        <w:rPr>
          <w:i/>
          <w:highlight w:val="white"/>
        </w:rPr>
        <w:t>all-in</w:t>
      </w:r>
      <w:r>
        <w:rPr>
          <w:highlight w:val="white"/>
        </w:rPr>
        <w:t xml:space="preserve">. Esse uso pode ser observado no seguinte momento: </w:t>
      </w:r>
    </w:p>
    <w:p w14:paraId="75E193CA" w14:textId="77777777" w:rsidR="001119D3" w:rsidRDefault="0057502E" w:rsidP="0057502E">
      <w:pPr>
        <w:pStyle w:val="FALASENTREVISTAS0"/>
      </w:pPr>
      <w:r>
        <w:rPr>
          <w:highlight w:val="white"/>
        </w:rPr>
        <w:t>“O vacilo do BrTT, ele tem todo esse ‘all-in level’ um. Não era nem um ‘all-in’, era mais tirar o Varus próximo ali dos ‘minions’</w:t>
      </w:r>
      <w:r>
        <w:rPr>
          <w:i w:val="0"/>
          <w:highlight w:val="white"/>
        </w:rPr>
        <w:t>”.</w:t>
      </w:r>
      <w:r w:rsidRPr="0057502E">
        <w:rPr>
          <w:i w:val="0"/>
          <w:highlight w:val="white"/>
        </w:rPr>
        <w:t xml:space="preserve"> (</w:t>
      </w:r>
      <w:r w:rsidR="00DA5B30">
        <w:rPr>
          <w:i w:val="0"/>
          <w:highlight w:val="white"/>
        </w:rPr>
        <w:t>Tixinha</w:t>
      </w:r>
      <w:r w:rsidRPr="0057502E">
        <w:rPr>
          <w:i w:val="0"/>
          <w:highlight w:val="white"/>
        </w:rPr>
        <w:t>).</w:t>
      </w:r>
    </w:p>
    <w:p w14:paraId="69EF9282" w14:textId="77777777" w:rsidR="001119D3" w:rsidRDefault="001119D3" w:rsidP="0057502E">
      <w:pPr>
        <w:pStyle w:val="Pargrafo"/>
        <w:rPr>
          <w:highlight w:val="white"/>
        </w:rPr>
      </w:pPr>
      <w:bookmarkStart w:id="180" w:name="_bdugslruw5ae" w:colFirst="0" w:colLast="0"/>
      <w:bookmarkStart w:id="181" w:name="_5wo8a0fvdbf" w:colFirst="0" w:colLast="0"/>
      <w:bookmarkEnd w:id="180"/>
      <w:bookmarkEnd w:id="181"/>
      <w:r>
        <w:rPr>
          <w:i/>
          <w:highlight w:val="white"/>
        </w:rPr>
        <w:t>All-in</w:t>
      </w:r>
      <w:r>
        <w:rPr>
          <w:highlight w:val="white"/>
        </w:rPr>
        <w:t xml:space="preserve">, nesse contexto, teria relação com a capacidade do jogador de gastar todas as suas habilidades e poderes para eliminar alguém. A tradução de </w:t>
      </w:r>
      <w:r>
        <w:rPr>
          <w:i/>
          <w:highlight w:val="white"/>
        </w:rPr>
        <w:t>all-in</w:t>
      </w:r>
      <w:r>
        <w:rPr>
          <w:highlight w:val="white"/>
        </w:rPr>
        <w:t>, literalmente, porém, seria “multifuncional”. Como, provavelmente, o substantivo “</w:t>
      </w:r>
      <w:r>
        <w:rPr>
          <w:i/>
          <w:highlight w:val="white"/>
        </w:rPr>
        <w:t>all-in</w:t>
      </w:r>
      <w:r>
        <w:rPr>
          <w:highlight w:val="white"/>
        </w:rPr>
        <w:t xml:space="preserve">” combina melhor e nomeia um ato, diferentemente de multifuncional, esse termo é preferido em narrações. Também há a possibilidade de ele ser um termo preferido por ser mais curto e rápido de ser dito. Como outro exemplo, </w:t>
      </w:r>
      <w:r>
        <w:rPr>
          <w:i/>
          <w:highlight w:val="white"/>
        </w:rPr>
        <w:t>level</w:t>
      </w:r>
      <w:r>
        <w:rPr>
          <w:highlight w:val="white"/>
        </w:rPr>
        <w:t xml:space="preserve"> muitas vezes é traduzido e muitas vezes, não. Ficamos, dessa forma, sem saber qual dos termos é preferido por eles de alguma forma.</w:t>
      </w:r>
    </w:p>
    <w:p w14:paraId="26D4753F" w14:textId="77777777" w:rsidR="001119D3" w:rsidRDefault="001119D3" w:rsidP="0057502E">
      <w:pPr>
        <w:pStyle w:val="Pargrafo"/>
        <w:rPr>
          <w:highlight w:val="white"/>
        </w:rPr>
      </w:pPr>
      <w:bookmarkStart w:id="182" w:name="_8umtmudth9oi" w:colFirst="0" w:colLast="0"/>
      <w:bookmarkEnd w:id="182"/>
      <w:r>
        <w:rPr>
          <w:highlight w:val="white"/>
        </w:rPr>
        <w:t xml:space="preserve">Na fala seguinte é bastante interessante de observar o uso de decalques. Dessa vez, os narradores usaram caçadores, nível e selva em vez de </w:t>
      </w:r>
      <w:r>
        <w:rPr>
          <w:i/>
          <w:highlight w:val="white"/>
        </w:rPr>
        <w:t>junglers</w:t>
      </w:r>
      <w:r>
        <w:rPr>
          <w:highlight w:val="white"/>
        </w:rPr>
        <w:t xml:space="preserve">, </w:t>
      </w:r>
      <w:r>
        <w:rPr>
          <w:i/>
          <w:highlight w:val="white"/>
        </w:rPr>
        <w:t xml:space="preserve">level </w:t>
      </w:r>
      <w:r>
        <w:rPr>
          <w:highlight w:val="white"/>
        </w:rPr>
        <w:t xml:space="preserve">e </w:t>
      </w:r>
      <w:r>
        <w:rPr>
          <w:i/>
          <w:highlight w:val="white"/>
        </w:rPr>
        <w:t>jungle</w:t>
      </w:r>
      <w:r>
        <w:rPr>
          <w:highlight w:val="white"/>
        </w:rPr>
        <w:t>:</w:t>
      </w:r>
    </w:p>
    <w:p w14:paraId="3FA2BA91" w14:textId="77777777" w:rsidR="001119D3" w:rsidRPr="0057502E" w:rsidRDefault="0057502E" w:rsidP="0057502E">
      <w:pPr>
        <w:pStyle w:val="FALASENTREVISTAS0"/>
        <w:rPr>
          <w:i w:val="0"/>
          <w:highlight w:val="white"/>
        </w:rPr>
      </w:pPr>
      <w:bookmarkStart w:id="183" w:name="_q6rtyh8euuoj" w:colFirst="0" w:colLast="0"/>
      <w:bookmarkEnd w:id="183"/>
      <w:r>
        <w:rPr>
          <w:highlight w:val="white"/>
        </w:rPr>
        <w:t>“Os caçadores agora vão se encontrar – Shrimp</w:t>
      </w:r>
      <w:r>
        <w:rPr>
          <w:highlight w:val="white"/>
          <w:vertAlign w:val="superscript"/>
        </w:rPr>
        <w:footnoteReference w:id="60"/>
      </w:r>
      <w:r>
        <w:rPr>
          <w:highlight w:val="white"/>
        </w:rPr>
        <w:t xml:space="preserve"> e Revolta</w:t>
      </w:r>
      <w:r>
        <w:rPr>
          <w:highlight w:val="white"/>
          <w:vertAlign w:val="superscript"/>
        </w:rPr>
        <w:footnoteReference w:id="61"/>
      </w:r>
      <w:r>
        <w:rPr>
          <w:highlight w:val="white"/>
        </w:rPr>
        <w:t>, ambos de nível três. Será que eles vão tentar uma batalha nessa selva agora?”</w:t>
      </w:r>
      <w:r>
        <w:rPr>
          <w:i w:val="0"/>
          <w:highlight w:val="white"/>
        </w:rPr>
        <w:t>. (</w:t>
      </w:r>
      <w:r w:rsidR="00DA5B30">
        <w:rPr>
          <w:i w:val="0"/>
          <w:highlight w:val="white"/>
        </w:rPr>
        <w:t>Schaeppi</w:t>
      </w:r>
      <w:r>
        <w:rPr>
          <w:i w:val="0"/>
          <w:highlight w:val="white"/>
        </w:rPr>
        <w:t>).</w:t>
      </w:r>
    </w:p>
    <w:p w14:paraId="60DC2DDB" w14:textId="77777777" w:rsidR="001119D3" w:rsidRDefault="001119D3" w:rsidP="001119D3">
      <w:bookmarkStart w:id="184" w:name="_864pzl9o9hpy" w:colFirst="0" w:colLast="0"/>
      <w:bookmarkEnd w:id="184"/>
      <w:r>
        <w:rPr>
          <w:rFonts w:ascii="Times New Roman" w:hAnsi="Times New Roman"/>
          <w:szCs w:val="24"/>
          <w:highlight w:val="white"/>
        </w:rPr>
        <w:t xml:space="preserve">Uma hipótese desses termos ocorrerem em português nesse momento seja a de que eles estão descrevendo o jogo de forma descontraída; não é um momento decisivo, de mortes ou algo que defina o resultado ou o placar do jogo. </w:t>
      </w:r>
      <w:r>
        <w:rPr>
          <w:rFonts w:ascii="Times New Roman" w:hAnsi="Times New Roman"/>
          <w:i/>
          <w:szCs w:val="24"/>
          <w:highlight w:val="white"/>
        </w:rPr>
        <w:t>Level</w:t>
      </w:r>
      <w:r>
        <w:rPr>
          <w:rFonts w:ascii="Times New Roman" w:hAnsi="Times New Roman"/>
          <w:szCs w:val="24"/>
          <w:highlight w:val="white"/>
        </w:rPr>
        <w:t>, também hipoteticamente, parece ser usada em momento decisivos, enquanto “nível” parece ser usada em momentos em que estratégias estão sendo definidas. Aqui voltamos a discutir a ideia de que a emoção influencia no modo como a língua é usada - pelo que foi observado, quando alguém morre ou há alguma alteração no jogo, a língua inglesa tem sido mais recorrente. Ao menos, é o que se observa com a palavra nível/</w:t>
      </w:r>
      <w:r>
        <w:rPr>
          <w:rFonts w:ascii="Times New Roman" w:hAnsi="Times New Roman"/>
          <w:i/>
          <w:szCs w:val="24"/>
          <w:highlight w:val="white"/>
        </w:rPr>
        <w:t>level</w:t>
      </w:r>
      <w:r>
        <w:rPr>
          <w:rFonts w:ascii="Times New Roman" w:hAnsi="Times New Roman"/>
          <w:szCs w:val="24"/>
          <w:highlight w:val="white"/>
        </w:rPr>
        <w:t xml:space="preserve"> - e é o que reforça a teoria de que a língua demonstra emoções por parte dos falantes</w:t>
      </w:r>
      <w:r w:rsidR="0057502E">
        <w:rPr>
          <w:rFonts w:ascii="Times New Roman" w:hAnsi="Times New Roman"/>
          <w:szCs w:val="24"/>
          <w:highlight w:val="white"/>
        </w:rPr>
        <w:t>.</w:t>
      </w:r>
      <w:r>
        <w:rPr>
          <w:rFonts w:ascii="Times New Roman" w:hAnsi="Times New Roman"/>
          <w:szCs w:val="24"/>
          <w:highlight w:val="white"/>
        </w:rPr>
        <w:t xml:space="preserve"> (WILCE, 2009).</w:t>
      </w:r>
    </w:p>
    <w:p w14:paraId="79D81AF3" w14:textId="77777777" w:rsidR="001119D3" w:rsidRDefault="001119D3" w:rsidP="0057502E">
      <w:pPr>
        <w:pStyle w:val="Pargrafo"/>
        <w:rPr>
          <w:highlight w:val="white"/>
        </w:rPr>
      </w:pPr>
      <w:bookmarkStart w:id="185" w:name="_57pkuef7gow3" w:colFirst="0" w:colLast="0"/>
      <w:bookmarkEnd w:id="185"/>
      <w:r>
        <w:rPr>
          <w:highlight w:val="white"/>
        </w:rPr>
        <w:t xml:space="preserve">Os narradores, quando vão descrever o momento em que há a primeira eliminação do jogo, expressam-se da seguinte maneira: </w:t>
      </w:r>
    </w:p>
    <w:p w14:paraId="728EC7CC" w14:textId="77777777" w:rsidR="001119D3" w:rsidRPr="0057502E" w:rsidRDefault="0057502E" w:rsidP="0057502E">
      <w:pPr>
        <w:pStyle w:val="FALASENTREVISTAS0"/>
        <w:rPr>
          <w:i w:val="0"/>
          <w:highlight w:val="white"/>
        </w:rPr>
      </w:pPr>
      <w:bookmarkStart w:id="186" w:name="_wnj60qz8uxl7" w:colFirst="0" w:colLast="0"/>
      <w:bookmarkEnd w:id="186"/>
      <w:r>
        <w:rPr>
          <w:highlight w:val="white"/>
        </w:rPr>
        <w:lastRenderedPageBreak/>
        <w:t>“Quando ele deu ali a perseguição, quando ele foi pra frente, Schaeppi, ele passou pela parede, ficou em uma posição muito ruim. Tentou sair pela parte de cima, errou o flash, deu de cara na parede, e aí o Jockster e o Micão poliram demais o BrTT”</w:t>
      </w:r>
      <w:r>
        <w:rPr>
          <w:i w:val="0"/>
          <w:highlight w:val="white"/>
        </w:rPr>
        <w:t>. (</w:t>
      </w:r>
      <w:r w:rsidR="00DA5B30">
        <w:rPr>
          <w:i w:val="0"/>
          <w:highlight w:val="white"/>
        </w:rPr>
        <w:t>Tixinha</w:t>
      </w:r>
      <w:r>
        <w:rPr>
          <w:i w:val="0"/>
          <w:highlight w:val="white"/>
        </w:rPr>
        <w:t>).</w:t>
      </w:r>
    </w:p>
    <w:p w14:paraId="6A93D01F" w14:textId="77777777" w:rsidR="001119D3" w:rsidRDefault="001119D3" w:rsidP="0057502E">
      <w:pPr>
        <w:pStyle w:val="Pargrafo"/>
        <w:rPr>
          <w:highlight w:val="white"/>
        </w:rPr>
      </w:pPr>
      <w:bookmarkStart w:id="187" w:name="_x8l7gy9uxmuz" w:colFirst="0" w:colLast="0"/>
      <w:bookmarkStart w:id="188" w:name="_n6u13tuuulg5" w:colFirst="0" w:colLast="0"/>
      <w:bookmarkEnd w:id="187"/>
      <w:bookmarkEnd w:id="188"/>
      <w:r>
        <w:rPr>
          <w:highlight w:val="white"/>
        </w:rPr>
        <w:t>Nesse momento, verificamos a ocorrência de mais uma palavra usada como incorporação</w:t>
      </w:r>
      <w:r>
        <w:rPr>
          <w:i/>
          <w:highlight w:val="white"/>
        </w:rPr>
        <w:t xml:space="preserve">, flash. </w:t>
      </w:r>
      <w:r>
        <w:rPr>
          <w:highlight w:val="white"/>
        </w:rPr>
        <w:t xml:space="preserve">Há palavras que descrevem bem o significado desse termo, como instantâneo, no caso do </w:t>
      </w:r>
      <w:r>
        <w:rPr>
          <w:i/>
          <w:highlight w:val="white"/>
        </w:rPr>
        <w:t>LOL</w:t>
      </w:r>
      <w:r>
        <w:rPr>
          <w:highlight w:val="white"/>
        </w:rPr>
        <w:t xml:space="preserve">, ou reluzente, em outros contextos. Entretanto, </w:t>
      </w:r>
      <w:r>
        <w:rPr>
          <w:i/>
          <w:highlight w:val="white"/>
        </w:rPr>
        <w:t>flash</w:t>
      </w:r>
      <w:r>
        <w:rPr>
          <w:highlight w:val="white"/>
        </w:rPr>
        <w:t xml:space="preserve"> se tornou um substantivo usado no português também – foi definitivamente incorporado em nossa língua e, por isso, é usado em inglês no jogo também.</w:t>
      </w:r>
    </w:p>
    <w:p w14:paraId="43A42E92" w14:textId="77777777" w:rsidR="001119D3" w:rsidRDefault="001119D3" w:rsidP="0057502E">
      <w:pPr>
        <w:pStyle w:val="Pargrafo"/>
        <w:rPr>
          <w:highlight w:val="white"/>
        </w:rPr>
      </w:pPr>
      <w:bookmarkStart w:id="189" w:name="_1st7qcdnk5ya" w:colFirst="0" w:colLast="0"/>
      <w:bookmarkEnd w:id="189"/>
      <w:r>
        <w:rPr>
          <w:highlight w:val="white"/>
        </w:rPr>
        <w:t>Em determinado momento, os narradores falam:</w:t>
      </w:r>
    </w:p>
    <w:p w14:paraId="0C9B73CE" w14:textId="77777777" w:rsidR="001119D3" w:rsidRDefault="0057502E" w:rsidP="0057502E">
      <w:pPr>
        <w:pStyle w:val="FALASENTREVISTAS0"/>
        <w:rPr>
          <w:highlight w:val="white"/>
        </w:rPr>
      </w:pPr>
      <w:bookmarkStart w:id="190" w:name="_pewp1o6lkpyk" w:colFirst="0" w:colLast="0"/>
      <w:bookmarkEnd w:id="190"/>
      <w:r>
        <w:rPr>
          <w:highlight w:val="white"/>
        </w:rPr>
        <w:t>“Então a vantagem era do Skarner</w:t>
      </w:r>
      <w:r>
        <w:rPr>
          <w:highlight w:val="white"/>
          <w:vertAlign w:val="superscript"/>
        </w:rPr>
        <w:footnoteReference w:id="62"/>
      </w:r>
      <w:r>
        <w:rPr>
          <w:highlight w:val="white"/>
        </w:rPr>
        <w:t>ali na troca ali, então ele sabia que não podia comprar 1x1”</w:t>
      </w:r>
      <w:r>
        <w:rPr>
          <w:i w:val="0"/>
          <w:highlight w:val="white"/>
        </w:rPr>
        <w:t>. (</w:t>
      </w:r>
      <w:r w:rsidR="00DA5B30">
        <w:rPr>
          <w:i w:val="0"/>
          <w:highlight w:val="white"/>
        </w:rPr>
        <w:t>Tixinha</w:t>
      </w:r>
      <w:r>
        <w:rPr>
          <w:i w:val="0"/>
          <w:highlight w:val="white"/>
        </w:rPr>
        <w:t>).</w:t>
      </w:r>
    </w:p>
    <w:p w14:paraId="42B6545E" w14:textId="77777777" w:rsidR="001119D3" w:rsidRDefault="001119D3" w:rsidP="0057502E">
      <w:pPr>
        <w:pStyle w:val="Pargrafo"/>
        <w:rPr>
          <w:highlight w:val="white"/>
        </w:rPr>
      </w:pPr>
      <w:bookmarkStart w:id="191" w:name="_1tcxymgl0rxa" w:colFirst="0" w:colLast="0"/>
      <w:bookmarkEnd w:id="191"/>
      <w:r>
        <w:rPr>
          <w:highlight w:val="white"/>
        </w:rPr>
        <w:t>Esse é, novamente, um exemplo de adaptação fonológica, já que esse termo poderia ser pronunciado “</w:t>
      </w:r>
      <w:r>
        <w:rPr>
          <w:i/>
          <w:highlight w:val="white"/>
        </w:rPr>
        <w:t>one</w:t>
      </w:r>
      <w:r>
        <w:rPr>
          <w:highlight w:val="white"/>
        </w:rPr>
        <w:t xml:space="preserve"> </w:t>
      </w:r>
      <w:r>
        <w:rPr>
          <w:i/>
          <w:highlight w:val="white"/>
        </w:rPr>
        <w:t>versus one</w:t>
      </w:r>
      <w:r>
        <w:rPr>
          <w:highlight w:val="white"/>
        </w:rPr>
        <w:t>” e é pronunciado “um xis um” na narração.</w:t>
      </w:r>
    </w:p>
    <w:p w14:paraId="67CF6C45" w14:textId="77777777" w:rsidR="001119D3" w:rsidRPr="0057502E" w:rsidRDefault="001119D3" w:rsidP="0057502E">
      <w:pPr>
        <w:pStyle w:val="Pargrafo"/>
        <w:rPr>
          <w:highlight w:val="white"/>
        </w:rPr>
      </w:pPr>
      <w:bookmarkStart w:id="192" w:name="_uwkhez1e2gfq" w:colFirst="0" w:colLast="0"/>
      <w:bookmarkEnd w:id="192"/>
      <w:proofErr w:type="gramStart"/>
      <w:r w:rsidRPr="0057502E">
        <w:rPr>
          <w:highlight w:val="white"/>
        </w:rPr>
        <w:t>Após, os</w:t>
      </w:r>
      <w:proofErr w:type="gramEnd"/>
      <w:r w:rsidRPr="0057502E">
        <w:rPr>
          <w:highlight w:val="white"/>
        </w:rPr>
        <w:t xml:space="preserve"> narradores usam decalques como “invasão”, rota inferior e rota superior para continuar com a narração. O termo “dive”, por sua vez, é usado da forma original na frase:</w:t>
      </w:r>
    </w:p>
    <w:p w14:paraId="1B796FE8" w14:textId="77777777" w:rsidR="001119D3" w:rsidRPr="0057502E" w:rsidRDefault="0057502E" w:rsidP="0057502E">
      <w:pPr>
        <w:pStyle w:val="FALASENTREVISTAS0"/>
        <w:rPr>
          <w:i w:val="0"/>
        </w:rPr>
      </w:pPr>
      <w:proofErr w:type="gramStart"/>
      <w:r>
        <w:rPr>
          <w:highlight w:val="white"/>
        </w:rPr>
        <w:t>”Um</w:t>
      </w:r>
      <w:proofErr w:type="gramEnd"/>
      <w:r>
        <w:rPr>
          <w:highlight w:val="white"/>
        </w:rPr>
        <w:t xml:space="preserve"> ‘dive level’ quatro não vai acontecer em cima do Gragas</w:t>
      </w:r>
      <w:r>
        <w:rPr>
          <w:highlight w:val="white"/>
          <w:vertAlign w:val="superscript"/>
        </w:rPr>
        <w:footnoteReference w:id="63"/>
      </w:r>
      <w:r>
        <w:rPr>
          <w:highlight w:val="white"/>
        </w:rPr>
        <w:t>, tá muito avançado”</w:t>
      </w:r>
      <w:r w:rsidRPr="0057502E">
        <w:rPr>
          <w:i w:val="0"/>
          <w:highlight w:val="white"/>
        </w:rPr>
        <w:t>.</w:t>
      </w:r>
      <w:r>
        <w:rPr>
          <w:i w:val="0"/>
          <w:highlight w:val="white"/>
        </w:rPr>
        <w:t xml:space="preserve"> (</w:t>
      </w:r>
      <w:r w:rsidR="00DA5B30">
        <w:rPr>
          <w:i w:val="0"/>
          <w:highlight w:val="white"/>
        </w:rPr>
        <w:t>Tixinha</w:t>
      </w:r>
      <w:r>
        <w:rPr>
          <w:i w:val="0"/>
          <w:highlight w:val="white"/>
        </w:rPr>
        <w:t>).</w:t>
      </w:r>
    </w:p>
    <w:p w14:paraId="1CC6CCC8" w14:textId="77777777" w:rsidR="001119D3" w:rsidRDefault="001119D3" w:rsidP="0057502E">
      <w:pPr>
        <w:pStyle w:val="Pargrafo"/>
        <w:rPr>
          <w:highlight w:val="white"/>
        </w:rPr>
      </w:pPr>
      <w:bookmarkStart w:id="193" w:name="_q0jk85iyr1xq" w:colFirst="0" w:colLast="0"/>
      <w:bookmarkStart w:id="194" w:name="_9w0tfbygmm1g" w:colFirst="0" w:colLast="0"/>
      <w:bookmarkEnd w:id="193"/>
      <w:bookmarkEnd w:id="194"/>
      <w:r>
        <w:rPr>
          <w:highlight w:val="white"/>
        </w:rPr>
        <w:t xml:space="preserve">Essa palavra é, também, um caso curioso, já que </w:t>
      </w:r>
      <w:r>
        <w:rPr>
          <w:i/>
          <w:highlight w:val="white"/>
        </w:rPr>
        <w:t xml:space="preserve">dive </w:t>
      </w:r>
      <w:r>
        <w:rPr>
          <w:highlight w:val="white"/>
        </w:rPr>
        <w:t>significa mergulho e faz bastante sentido, se pensar que esse termo é usado quando um jogador se joga dentro da torre adversária, aceitando receber dano, para conseguir uma eliminação. É, de fato, como se fosse um mergulho, pois o jogador vai rapidamente para dentro de um lugar específico.</w:t>
      </w:r>
    </w:p>
    <w:p w14:paraId="11AAE2A9" w14:textId="77777777" w:rsidR="001119D3" w:rsidRDefault="001119D3" w:rsidP="0057502E">
      <w:pPr>
        <w:pStyle w:val="Pargrafo"/>
        <w:rPr>
          <w:highlight w:val="white"/>
        </w:rPr>
      </w:pPr>
      <w:bookmarkStart w:id="195" w:name="_l0x6669fffmd" w:colFirst="0" w:colLast="0"/>
      <w:bookmarkEnd w:id="195"/>
      <w:r>
        <w:rPr>
          <w:highlight w:val="white"/>
        </w:rPr>
        <w:t xml:space="preserve">Logo depois, os narradores descrevem os acontecimentos usando decalques como sentinelas, rota inferior, morte, eliminação, nível e assim por diante. O narrador Schaeppi, então, fala o seguinte: </w:t>
      </w:r>
    </w:p>
    <w:p w14:paraId="63C6243D" w14:textId="77777777" w:rsidR="001119D3" w:rsidRDefault="0057502E" w:rsidP="0057502E">
      <w:pPr>
        <w:pStyle w:val="FALASENTREVISTAS0"/>
        <w:rPr>
          <w:highlight w:val="white"/>
        </w:rPr>
      </w:pPr>
      <w:bookmarkStart w:id="196" w:name="_hgqid5d4xtea" w:colFirst="0" w:colLast="0"/>
      <w:bookmarkEnd w:id="196"/>
      <w:r>
        <w:rPr>
          <w:highlight w:val="white"/>
        </w:rPr>
        <w:t xml:space="preserve">“Pois é, ‘vamo’ ver como o Flamengo vai administrar então essa situação na rota inferior. O próprio Micão durante os ‘picks’ e ‘bans’ tava na dúvida ali de qual </w:t>
      </w:r>
      <w:r>
        <w:rPr>
          <w:highlight w:val="white"/>
        </w:rPr>
        <w:lastRenderedPageBreak/>
        <w:t>‘build’ ele traria pro Varus</w:t>
      </w:r>
      <w:r>
        <w:rPr>
          <w:highlight w:val="white"/>
          <w:vertAlign w:val="superscript"/>
        </w:rPr>
        <w:footnoteReference w:id="64"/>
      </w:r>
      <w:r>
        <w:rPr>
          <w:highlight w:val="white"/>
        </w:rPr>
        <w:t>, então vamo ver se ele vem pra letalidade, se ele vem pro dano por segundo mesmo”</w:t>
      </w:r>
      <w:r w:rsidRPr="0057502E">
        <w:rPr>
          <w:i w:val="0"/>
          <w:highlight w:val="white"/>
        </w:rPr>
        <w:t>.</w:t>
      </w:r>
      <w:r>
        <w:rPr>
          <w:i w:val="0"/>
          <w:highlight w:val="white"/>
        </w:rPr>
        <w:t xml:space="preserve"> (</w:t>
      </w:r>
      <w:r w:rsidR="00DA5B30">
        <w:rPr>
          <w:i w:val="0"/>
          <w:highlight w:val="white"/>
        </w:rPr>
        <w:t>Schaeppi</w:t>
      </w:r>
      <w:r>
        <w:rPr>
          <w:i w:val="0"/>
          <w:highlight w:val="white"/>
        </w:rPr>
        <w:t>).</w:t>
      </w:r>
    </w:p>
    <w:p w14:paraId="436936DD" w14:textId="77777777" w:rsidR="001119D3" w:rsidRDefault="001119D3" w:rsidP="0057502E">
      <w:pPr>
        <w:pStyle w:val="Pargrafo"/>
        <w:rPr>
          <w:highlight w:val="white"/>
        </w:rPr>
      </w:pPr>
      <w:bookmarkStart w:id="197" w:name="_ec1nlwkge6uh" w:colFirst="0" w:colLast="0"/>
      <w:bookmarkEnd w:id="197"/>
      <w:r>
        <w:rPr>
          <w:highlight w:val="white"/>
        </w:rPr>
        <w:t xml:space="preserve">Nesse momento, observa-se mais dois usos de estrangeirismos, incorporações: </w:t>
      </w:r>
      <w:r>
        <w:rPr>
          <w:i/>
          <w:highlight w:val="white"/>
        </w:rPr>
        <w:t>picks e bans</w:t>
      </w:r>
      <w:r>
        <w:rPr>
          <w:highlight w:val="white"/>
        </w:rPr>
        <w:t xml:space="preserve"> e </w:t>
      </w:r>
      <w:r>
        <w:rPr>
          <w:i/>
          <w:highlight w:val="white"/>
        </w:rPr>
        <w:t xml:space="preserve">build </w:t>
      </w:r>
      <w:r>
        <w:rPr>
          <w:highlight w:val="white"/>
        </w:rPr>
        <w:t xml:space="preserve">e, novamente, devido ao fato de que </w:t>
      </w:r>
      <w:proofErr w:type="gramStart"/>
      <w:r>
        <w:rPr>
          <w:highlight w:val="white"/>
        </w:rPr>
        <w:t>esse termos</w:t>
      </w:r>
      <w:proofErr w:type="gramEnd"/>
      <w:r>
        <w:rPr>
          <w:highlight w:val="white"/>
        </w:rPr>
        <w:t xml:space="preserve"> têm um sentido específico e que se adequa melhor ao contexto. </w:t>
      </w:r>
      <w:r>
        <w:rPr>
          <w:i/>
          <w:highlight w:val="white"/>
        </w:rPr>
        <w:t>Picks e bans</w:t>
      </w:r>
      <w:r>
        <w:rPr>
          <w:highlight w:val="white"/>
        </w:rPr>
        <w:t xml:space="preserve"> é o momento de escolha de campeões antes do jogo começar, no qual os jogadores escolhem os campeões com os quais vão jogar e quais campeões irão banir. </w:t>
      </w:r>
    </w:p>
    <w:p w14:paraId="366A9C0B" w14:textId="77777777" w:rsidR="001119D3" w:rsidRDefault="001119D3" w:rsidP="00D66156">
      <w:pPr>
        <w:pStyle w:val="Pargrafo"/>
        <w:rPr>
          <w:szCs w:val="24"/>
          <w:highlight w:val="white"/>
        </w:rPr>
      </w:pPr>
      <w:bookmarkStart w:id="198" w:name="_vom0yd51oj04" w:colFirst="0" w:colLast="0"/>
      <w:bookmarkEnd w:id="198"/>
      <w:r w:rsidRPr="00D66156">
        <w:rPr>
          <w:rStyle w:val="PargrafoChar"/>
          <w:highlight w:val="white"/>
        </w:rPr>
        <w:t xml:space="preserve">Build, por sua vez, é o conjunto de itens que um jogador compra para seu campeão, escolhendo se quer fazer mais itens que proporcionem defesa ou mais dano físico ou mágico. Por isso, a palavra build, que significa construção; o jogador constrói o tipo de função que quer ter no jogo, se quer se proteger mais, se quer atacar mais, e assim por diante. O termo “construção” não é usado no lugar de build provavelmente porque essa palavra em português nos remete muito mais </w:t>
      </w:r>
      <w:proofErr w:type="gramStart"/>
      <w:r w:rsidRPr="00D66156">
        <w:rPr>
          <w:rStyle w:val="PargrafoChar"/>
          <w:highlight w:val="white"/>
        </w:rPr>
        <w:t>à</w:t>
      </w:r>
      <w:proofErr w:type="gramEnd"/>
      <w:r w:rsidRPr="00D66156">
        <w:rPr>
          <w:rStyle w:val="PargrafoChar"/>
          <w:highlight w:val="white"/>
        </w:rPr>
        <w:t xml:space="preserve"> construções de prédios, mesmo sendo usada em outros contextos; como dito anteriormente, nenhuma tradução e nenhum equivalente é perfeito. Sendo assim, build tem um</w:t>
      </w:r>
      <w:r>
        <w:rPr>
          <w:szCs w:val="24"/>
          <w:highlight w:val="white"/>
        </w:rPr>
        <w:t xml:space="preserve"> sentido bem mais amplo em inglês – e por isso é automática e inconscientemente escolhido.</w:t>
      </w:r>
    </w:p>
    <w:p w14:paraId="32F13115" w14:textId="77777777" w:rsidR="001119D3" w:rsidRDefault="001119D3" w:rsidP="00D66156">
      <w:pPr>
        <w:pStyle w:val="Pargrafo"/>
      </w:pPr>
      <w:bookmarkStart w:id="199" w:name="_i3g32fkh6svx" w:colFirst="0" w:colLast="0"/>
      <w:bookmarkEnd w:id="199"/>
      <w:r>
        <w:rPr>
          <w:szCs w:val="24"/>
          <w:highlight w:val="white"/>
        </w:rPr>
        <w:t xml:space="preserve">Letalidade é um decalque, uma tradução literal de “lethality”, e significa, segundo dicionários </w:t>
      </w:r>
      <w:r>
        <w:rPr>
          <w:i/>
          <w:szCs w:val="24"/>
          <w:highlight w:val="white"/>
        </w:rPr>
        <w:t xml:space="preserve">online </w:t>
      </w:r>
      <w:r>
        <w:rPr>
          <w:szCs w:val="24"/>
          <w:highlight w:val="white"/>
        </w:rPr>
        <w:t xml:space="preserve">como Dicio - Dicionário </w:t>
      </w:r>
      <w:r>
        <w:rPr>
          <w:i/>
          <w:szCs w:val="24"/>
          <w:highlight w:val="white"/>
        </w:rPr>
        <w:t xml:space="preserve">Online </w:t>
      </w:r>
      <w:r>
        <w:rPr>
          <w:szCs w:val="24"/>
          <w:highlight w:val="white"/>
        </w:rPr>
        <w:t>de Português, número de mortes e óbitos. Já no jogo, essa mesma palavra se refere a itens que conseguem causar dano a jogadores que são tanques, com muita armadura, o que normalmente é mais difícil.</w:t>
      </w:r>
    </w:p>
    <w:p w14:paraId="69F4B95C" w14:textId="77777777" w:rsidR="001119D3" w:rsidRDefault="001119D3" w:rsidP="00D66156">
      <w:pPr>
        <w:pStyle w:val="Pargrafo"/>
        <w:rPr>
          <w:szCs w:val="24"/>
          <w:highlight w:val="white"/>
        </w:rPr>
      </w:pPr>
      <w:bookmarkStart w:id="200" w:name="_h9luo560jlli" w:colFirst="0" w:colLast="0"/>
      <w:bookmarkEnd w:id="200"/>
      <w:r>
        <w:rPr>
          <w:szCs w:val="24"/>
          <w:highlight w:val="white"/>
        </w:rPr>
        <w:t>No mesmo trecho, o termo “dano por segundo” é usado – e este é extremamente curioso de observar, já que esse é um decalque, uma tradução literal de “</w:t>
      </w:r>
      <w:r>
        <w:rPr>
          <w:i/>
          <w:szCs w:val="24"/>
          <w:highlight w:val="white"/>
        </w:rPr>
        <w:t>damage per second</w:t>
      </w:r>
      <w:r>
        <w:rPr>
          <w:szCs w:val="24"/>
          <w:highlight w:val="white"/>
        </w:rPr>
        <w:t>”. Muitas vezes, porém, os narradores usam “DPS”; e a sigla é a mesma para ambas as línguas.</w:t>
      </w:r>
    </w:p>
    <w:p w14:paraId="6C77EA3E" w14:textId="77777777" w:rsidR="001119D3" w:rsidRDefault="001119D3" w:rsidP="00D66156">
      <w:pPr>
        <w:pStyle w:val="Pargrafo"/>
        <w:rPr>
          <w:szCs w:val="24"/>
          <w:highlight w:val="white"/>
        </w:rPr>
      </w:pPr>
      <w:bookmarkStart w:id="201" w:name="_pkax5smmvkay" w:colFirst="0" w:colLast="0"/>
      <w:bookmarkEnd w:id="201"/>
      <w:r>
        <w:rPr>
          <w:szCs w:val="24"/>
          <w:highlight w:val="white"/>
        </w:rPr>
        <w:t xml:space="preserve">Após isso, o momento de </w:t>
      </w:r>
      <w:r>
        <w:rPr>
          <w:i/>
          <w:szCs w:val="24"/>
          <w:highlight w:val="white"/>
        </w:rPr>
        <w:t xml:space="preserve">First Blood </w:t>
      </w:r>
      <w:r>
        <w:rPr>
          <w:szCs w:val="24"/>
          <w:highlight w:val="white"/>
        </w:rPr>
        <w:t xml:space="preserve">de 2018 segue com o seguinte relato: </w:t>
      </w:r>
    </w:p>
    <w:p w14:paraId="4F6234F9" w14:textId="77777777" w:rsidR="001119D3" w:rsidRDefault="00D66156" w:rsidP="00D66156">
      <w:pPr>
        <w:pStyle w:val="FALASENTREVISTAS0"/>
        <w:rPr>
          <w:highlight w:val="white"/>
        </w:rPr>
      </w:pPr>
      <w:bookmarkStart w:id="202" w:name="_5tl2vrpja0t4" w:colFirst="0" w:colLast="0"/>
      <w:bookmarkEnd w:id="202"/>
      <w:r>
        <w:rPr>
          <w:highlight w:val="white"/>
        </w:rPr>
        <w:t xml:space="preserve">“E olha a aproximação do Revolta pela </w:t>
      </w:r>
      <w:r>
        <w:rPr>
          <w:b/>
          <w:highlight w:val="white"/>
        </w:rPr>
        <w:t>rota inferior</w:t>
      </w:r>
      <w:r>
        <w:rPr>
          <w:highlight w:val="white"/>
        </w:rPr>
        <w:t xml:space="preserve">, tem uma boa </w:t>
      </w:r>
      <w:r>
        <w:rPr>
          <w:b/>
          <w:highlight w:val="white"/>
        </w:rPr>
        <w:t xml:space="preserve">sentinela </w:t>
      </w:r>
      <w:r>
        <w:rPr>
          <w:highlight w:val="white"/>
        </w:rPr>
        <w:t xml:space="preserve">do Flamengo, vai dar visão caso ele avance. Mas quem vem chegando é o Shrimp, bela conexão da ligação nós temos, olha um novo ataque pra tentar um </w:t>
      </w:r>
      <w:r>
        <w:rPr>
          <w:b/>
          <w:highlight w:val="white"/>
        </w:rPr>
        <w:t>abate</w:t>
      </w:r>
      <w:r>
        <w:rPr>
          <w:highlight w:val="white"/>
        </w:rPr>
        <w:t xml:space="preserve">. </w:t>
      </w:r>
      <w:r>
        <w:rPr>
          <w:b/>
          <w:highlight w:val="white"/>
        </w:rPr>
        <w:t xml:space="preserve">Eliminação </w:t>
      </w:r>
      <w:r>
        <w:rPr>
          <w:highlight w:val="white"/>
        </w:rPr>
        <w:t xml:space="preserve">garantida, mas a Morgana do Esa também garante o abate logo na sequência. Vai ter ainda </w:t>
      </w:r>
      <w:r>
        <w:rPr>
          <w:b/>
          <w:highlight w:val="white"/>
        </w:rPr>
        <w:t>perseguição</w:t>
      </w:r>
      <w:r>
        <w:rPr>
          <w:highlight w:val="white"/>
        </w:rPr>
        <w:t xml:space="preserve">. O micão com pouquíssima vida. No final das contas, um abate pra cada lado. Porém, olha o Goku na </w:t>
      </w:r>
      <w:r>
        <w:rPr>
          <w:b/>
          <w:highlight w:val="white"/>
        </w:rPr>
        <w:t>rota inferior</w:t>
      </w:r>
      <w:r>
        <w:rPr>
          <w:highlight w:val="white"/>
        </w:rPr>
        <w:t>, não conecta a bolha no Soninho, ele sabe que não tem troca, por isso o Micão fica pra trás e acaba sendo eliminado pelo Brtt”</w:t>
      </w:r>
      <w:r w:rsidRPr="0057502E">
        <w:rPr>
          <w:i w:val="0"/>
          <w:highlight w:val="white"/>
        </w:rPr>
        <w:t>.</w:t>
      </w:r>
      <w:r>
        <w:rPr>
          <w:i w:val="0"/>
          <w:highlight w:val="white"/>
        </w:rPr>
        <w:t xml:space="preserve"> (</w:t>
      </w:r>
      <w:r w:rsidR="00DA5B30">
        <w:rPr>
          <w:i w:val="0"/>
          <w:highlight w:val="white"/>
        </w:rPr>
        <w:t>Schaeppi</w:t>
      </w:r>
      <w:r>
        <w:rPr>
          <w:i w:val="0"/>
          <w:highlight w:val="white"/>
        </w:rPr>
        <w:t>).</w:t>
      </w:r>
    </w:p>
    <w:p w14:paraId="05971664" w14:textId="77777777" w:rsidR="001119D3" w:rsidRDefault="001119D3" w:rsidP="00D66156">
      <w:pPr>
        <w:pStyle w:val="Pargrafo"/>
        <w:rPr>
          <w:highlight w:val="white"/>
        </w:rPr>
      </w:pPr>
      <w:bookmarkStart w:id="203" w:name="_e65wxtkvdv2h" w:colFirst="0" w:colLast="0"/>
      <w:bookmarkStart w:id="204" w:name="_u64m7v6e0xqo" w:colFirst="0" w:colLast="0"/>
      <w:bookmarkEnd w:id="203"/>
      <w:bookmarkEnd w:id="204"/>
      <w:r>
        <w:rPr>
          <w:highlight w:val="white"/>
        </w:rPr>
        <w:lastRenderedPageBreak/>
        <w:t>Sendo assim, a narração continua com o uso de vários decalques, como rota inferior, sentinela, abate, eliminação e perseguição, termos comuns durante as partidas.</w:t>
      </w:r>
    </w:p>
    <w:p w14:paraId="1042BD51" w14:textId="77777777" w:rsidR="001119D3" w:rsidRDefault="001119D3" w:rsidP="00D66156">
      <w:pPr>
        <w:pStyle w:val="Pargrafo"/>
        <w:rPr>
          <w:highlight w:val="white"/>
        </w:rPr>
      </w:pPr>
      <w:bookmarkStart w:id="205" w:name="_daodhe7ceuo5" w:colFirst="0" w:colLast="0"/>
      <w:bookmarkEnd w:id="205"/>
      <w:r>
        <w:rPr>
          <w:highlight w:val="white"/>
        </w:rPr>
        <w:t xml:space="preserve">Como resultados numéricos no momento </w:t>
      </w:r>
      <w:r>
        <w:rPr>
          <w:i/>
          <w:highlight w:val="white"/>
        </w:rPr>
        <w:t xml:space="preserve">first blood </w:t>
      </w:r>
      <w:r>
        <w:rPr>
          <w:highlight w:val="white"/>
        </w:rPr>
        <w:t>de 2015, há 9 decalques, sete incorporações e uma adaptação. Já em 2018, no mesmo momento, há 24 decalques, 8 incorporações e seis adaptações. Há um aumento de todas as ocorrências, porém decalque, novamente é o que apresenta maior crescimento.</w:t>
      </w:r>
    </w:p>
    <w:p w14:paraId="6B658EBC" w14:textId="77777777" w:rsidR="001119D3" w:rsidRDefault="00D66156" w:rsidP="00D66156">
      <w:pPr>
        <w:pStyle w:val="Ttulo2"/>
        <w:rPr>
          <w:highlight w:val="white"/>
        </w:rPr>
      </w:pPr>
      <w:bookmarkStart w:id="206" w:name="_98qcdk4j9jdn" w:colFirst="0" w:colLast="0"/>
      <w:bookmarkStart w:id="207" w:name="_iwxavg66cyen" w:colFirst="0" w:colLast="0"/>
      <w:bookmarkStart w:id="208" w:name="_Toc529583206"/>
      <w:bookmarkStart w:id="209" w:name="_Toc529583337"/>
      <w:bookmarkStart w:id="210" w:name="_Toc529583480"/>
      <w:bookmarkStart w:id="211" w:name="_Toc529584075"/>
      <w:bookmarkStart w:id="212" w:name="_Toc529584187"/>
      <w:bookmarkStart w:id="213" w:name="_Toc529819751"/>
      <w:bookmarkEnd w:id="206"/>
      <w:bookmarkEnd w:id="207"/>
      <w:r>
        <w:rPr>
          <w:highlight w:val="white"/>
        </w:rPr>
        <w:t>5</w:t>
      </w:r>
      <w:r w:rsidR="001119D3">
        <w:rPr>
          <w:highlight w:val="white"/>
        </w:rPr>
        <w:t>.6 Últimos cinco minutos - 2015</w:t>
      </w:r>
      <w:bookmarkEnd w:id="208"/>
      <w:bookmarkEnd w:id="209"/>
      <w:bookmarkEnd w:id="210"/>
      <w:bookmarkEnd w:id="211"/>
      <w:bookmarkEnd w:id="212"/>
      <w:bookmarkEnd w:id="213"/>
    </w:p>
    <w:p w14:paraId="3221B8FC" w14:textId="77777777" w:rsidR="001119D3" w:rsidRDefault="001119D3" w:rsidP="00D66156">
      <w:pPr>
        <w:pStyle w:val="Pargrafo"/>
        <w:rPr>
          <w:highlight w:val="white"/>
        </w:rPr>
      </w:pPr>
      <w:bookmarkStart w:id="214" w:name="_c1g45nc6dxp5" w:colFirst="0" w:colLast="0"/>
      <w:bookmarkEnd w:id="214"/>
      <w:r>
        <w:rPr>
          <w:highlight w:val="white"/>
        </w:rPr>
        <w:t xml:space="preserve">Em 2015, nos últimos cinco minutos, há uma grande quantidade de estrangeirismos usados com incorporação. Como exemplo, há logo a primeira frase, na qual Schaeppi fala: </w:t>
      </w:r>
    </w:p>
    <w:p w14:paraId="52C26A98" w14:textId="77777777" w:rsidR="001119D3" w:rsidRDefault="00D66156" w:rsidP="00D66156">
      <w:pPr>
        <w:pStyle w:val="FALASENTREVISTAS0"/>
        <w:rPr>
          <w:highlight w:val="white"/>
        </w:rPr>
      </w:pPr>
      <w:bookmarkStart w:id="215" w:name="_zfw6y2u19uzx" w:colFirst="0" w:colLast="0"/>
      <w:bookmarkEnd w:id="215"/>
      <w:r>
        <w:rPr>
          <w:highlight w:val="white"/>
        </w:rPr>
        <w:t xml:space="preserve">“Acaba ficando com a </w:t>
      </w:r>
      <w:r>
        <w:rPr>
          <w:b/>
          <w:highlight w:val="white"/>
        </w:rPr>
        <w:t xml:space="preserve">kill </w:t>
      </w:r>
      <w:r>
        <w:rPr>
          <w:highlight w:val="white"/>
        </w:rPr>
        <w:t xml:space="preserve">o BrTT. Contra três mortos na equipe da Keyd e somente um na equipe da Pain. O Emperor agora vai fazendo um recuo e eles vão pra </w:t>
      </w:r>
      <w:r>
        <w:rPr>
          <w:b/>
          <w:highlight w:val="white"/>
        </w:rPr>
        <w:t>mid lane</w:t>
      </w:r>
      <w:r>
        <w:rPr>
          <w:highlight w:val="white"/>
        </w:rPr>
        <w:t>, o que é que aconteceu aqui, Tixinha?”</w:t>
      </w:r>
      <w:r w:rsidRPr="0057502E">
        <w:rPr>
          <w:i w:val="0"/>
          <w:highlight w:val="white"/>
        </w:rPr>
        <w:t>.</w:t>
      </w:r>
      <w:r>
        <w:rPr>
          <w:i w:val="0"/>
          <w:highlight w:val="white"/>
        </w:rPr>
        <w:t xml:space="preserve"> (</w:t>
      </w:r>
      <w:r w:rsidR="00DA5B30">
        <w:rPr>
          <w:i w:val="0"/>
          <w:highlight w:val="white"/>
        </w:rPr>
        <w:t>Schaeppi</w:t>
      </w:r>
      <w:r>
        <w:rPr>
          <w:i w:val="0"/>
          <w:highlight w:val="white"/>
        </w:rPr>
        <w:t>).</w:t>
      </w:r>
    </w:p>
    <w:p w14:paraId="07803B43" w14:textId="77777777" w:rsidR="001119D3" w:rsidRDefault="001119D3" w:rsidP="00D66156">
      <w:pPr>
        <w:pStyle w:val="Pargrafo"/>
        <w:rPr>
          <w:highlight w:val="white"/>
        </w:rPr>
      </w:pPr>
      <w:bookmarkStart w:id="216" w:name="_jf4z0zzhupxp" w:colFirst="0" w:colLast="0"/>
      <w:bookmarkStart w:id="217" w:name="_pcreea66v4o0" w:colFirst="0" w:colLast="0"/>
      <w:bookmarkEnd w:id="216"/>
      <w:bookmarkEnd w:id="217"/>
      <w:r>
        <w:rPr>
          <w:highlight w:val="white"/>
        </w:rPr>
        <w:t xml:space="preserve">Nesse momento do jogo, as palavras </w:t>
      </w:r>
      <w:r>
        <w:rPr>
          <w:i/>
          <w:highlight w:val="white"/>
        </w:rPr>
        <w:t xml:space="preserve">kill </w:t>
      </w:r>
      <w:r>
        <w:rPr>
          <w:highlight w:val="white"/>
        </w:rPr>
        <w:t xml:space="preserve">e </w:t>
      </w:r>
      <w:r>
        <w:rPr>
          <w:i/>
          <w:highlight w:val="white"/>
        </w:rPr>
        <w:t xml:space="preserve">mid lane </w:t>
      </w:r>
      <w:r>
        <w:rPr>
          <w:highlight w:val="white"/>
        </w:rPr>
        <w:t>são usadas em vez de eliminação ou rota do meio, que já foram comentadas anteriormente neste trabalho.</w:t>
      </w:r>
    </w:p>
    <w:p w14:paraId="5D6E3E59" w14:textId="77777777" w:rsidR="001119D3" w:rsidRDefault="001119D3" w:rsidP="00D66156">
      <w:pPr>
        <w:pStyle w:val="Pargrafo"/>
        <w:rPr>
          <w:highlight w:val="white"/>
        </w:rPr>
      </w:pPr>
      <w:bookmarkStart w:id="218" w:name="_js9b6b2sdt6j" w:colFirst="0" w:colLast="0"/>
      <w:bookmarkEnd w:id="218"/>
      <w:r>
        <w:rPr>
          <w:highlight w:val="white"/>
        </w:rPr>
        <w:t xml:space="preserve">Tixinha segue com a narração dizendo: </w:t>
      </w:r>
    </w:p>
    <w:p w14:paraId="695AC155" w14:textId="77777777" w:rsidR="001119D3" w:rsidRPr="00B40556" w:rsidRDefault="00B40556" w:rsidP="00B40556">
      <w:pPr>
        <w:pStyle w:val="FALASENTREVISTAS0"/>
        <w:rPr>
          <w:i w:val="0"/>
        </w:rPr>
      </w:pPr>
      <w:r>
        <w:rPr>
          <w:highlight w:val="white"/>
        </w:rPr>
        <w:t xml:space="preserve">“Meu Deus, o Ekko chegou, ele conseguiu aprisionar todo mundo, a gente vai ver daqui a pouco no </w:t>
      </w:r>
      <w:r>
        <w:rPr>
          <w:b/>
          <w:highlight w:val="white"/>
        </w:rPr>
        <w:t>replay</w:t>
      </w:r>
      <w:r>
        <w:rPr>
          <w:highlight w:val="white"/>
        </w:rPr>
        <w:t xml:space="preserve">. Ele aprisionou todo mundo e aí veio o </w:t>
      </w:r>
      <w:r>
        <w:rPr>
          <w:b/>
          <w:highlight w:val="white"/>
        </w:rPr>
        <w:t>follow-up</w:t>
      </w:r>
      <w:r>
        <w:rPr>
          <w:highlight w:val="white"/>
        </w:rPr>
        <w:t>, o dano do Kami, o dano do BrTT, né, todo, todo controle de grupo que tem o Dioud</w:t>
      </w:r>
      <w:r>
        <w:rPr>
          <w:highlight w:val="white"/>
          <w:vertAlign w:val="superscript"/>
        </w:rPr>
        <w:footnoteReference w:id="65"/>
      </w:r>
      <w:r>
        <w:rPr>
          <w:highlight w:val="white"/>
        </w:rPr>
        <w:t>. Nossa!</w:t>
      </w:r>
      <w:r>
        <w:t>”</w:t>
      </w:r>
      <w:r>
        <w:rPr>
          <w:i w:val="0"/>
        </w:rPr>
        <w:t xml:space="preserve">. </w:t>
      </w:r>
      <w:r>
        <w:rPr>
          <w:i w:val="0"/>
          <w:highlight w:val="white"/>
        </w:rPr>
        <w:t>(</w:t>
      </w:r>
      <w:r w:rsidR="00DA5B30">
        <w:rPr>
          <w:i w:val="0"/>
          <w:highlight w:val="white"/>
        </w:rPr>
        <w:t>Tixinha</w:t>
      </w:r>
      <w:r>
        <w:rPr>
          <w:i w:val="0"/>
          <w:highlight w:val="white"/>
        </w:rPr>
        <w:t>).</w:t>
      </w:r>
    </w:p>
    <w:p w14:paraId="59B7D463" w14:textId="77777777" w:rsidR="001119D3" w:rsidRDefault="001119D3" w:rsidP="00B40556">
      <w:pPr>
        <w:pStyle w:val="Pargrafo"/>
        <w:rPr>
          <w:highlight w:val="white"/>
        </w:rPr>
      </w:pPr>
      <w:bookmarkStart w:id="219" w:name="_k2bd46usm7rd" w:colFirst="0" w:colLast="0"/>
      <w:bookmarkStart w:id="220" w:name="_w21vrg2v9rr" w:colFirst="0" w:colLast="0"/>
      <w:bookmarkEnd w:id="219"/>
      <w:bookmarkEnd w:id="220"/>
      <w:r>
        <w:rPr>
          <w:highlight w:val="white"/>
        </w:rPr>
        <w:t xml:space="preserve">A palavra “replay” era uma palavra estrangeira que incorporou no português. Sendo assim, em muitos dicionários bilíngues, ao verificar definições para “replay”, há a repetição da palavra como uma definição e/ou sinônimo. Entretanto, essa palavra não é apenas usada no LOL, mas também na língua geral. </w:t>
      </w:r>
      <w:r>
        <w:rPr>
          <w:i/>
          <w:highlight w:val="white"/>
        </w:rPr>
        <w:t>Follow up</w:t>
      </w:r>
      <w:r>
        <w:rPr>
          <w:highlight w:val="white"/>
        </w:rPr>
        <w:t>, por sua vez, é traduzido como “acompanhamento” na língua geral, embora, no jogo, seja usada apenas em sua forma inglesa até hoje. No jogo, refere-se a um jogador acompanhar um outro quando ele inicia um ataque, atacando também.</w:t>
      </w:r>
    </w:p>
    <w:p w14:paraId="7C5BB320" w14:textId="77777777" w:rsidR="001119D3" w:rsidRDefault="001119D3" w:rsidP="00B40556">
      <w:pPr>
        <w:pStyle w:val="Pargrafo"/>
        <w:rPr>
          <w:highlight w:val="white"/>
        </w:rPr>
      </w:pPr>
      <w:bookmarkStart w:id="221" w:name="_ug2thyfsbmln" w:colFirst="0" w:colLast="0"/>
      <w:bookmarkEnd w:id="221"/>
      <w:r>
        <w:rPr>
          <w:highlight w:val="white"/>
        </w:rPr>
        <w:t xml:space="preserve">Logo </w:t>
      </w:r>
      <w:proofErr w:type="gramStart"/>
      <w:r>
        <w:rPr>
          <w:highlight w:val="white"/>
        </w:rPr>
        <w:t>após, o</w:t>
      </w:r>
      <w:proofErr w:type="gramEnd"/>
      <w:r>
        <w:rPr>
          <w:highlight w:val="white"/>
        </w:rPr>
        <w:t xml:space="preserve"> termo “rota do meio” é escolhido ao invés de </w:t>
      </w:r>
      <w:r>
        <w:rPr>
          <w:i/>
          <w:highlight w:val="white"/>
        </w:rPr>
        <w:t>mid lane</w:t>
      </w:r>
      <w:r>
        <w:rPr>
          <w:highlight w:val="white"/>
        </w:rPr>
        <w:t xml:space="preserve">, ao explicar o que aconteceu há um pequeno espaço de tempo: </w:t>
      </w:r>
    </w:p>
    <w:p w14:paraId="64F3D8AB" w14:textId="77777777" w:rsidR="001119D3" w:rsidRDefault="00B40556" w:rsidP="00B40556">
      <w:pPr>
        <w:pStyle w:val="FALASENTREVISTAS0"/>
        <w:rPr>
          <w:highlight w:val="white"/>
        </w:rPr>
      </w:pPr>
      <w:bookmarkStart w:id="222" w:name="_tfmqvaw3hmgl" w:colFirst="0" w:colLast="0"/>
      <w:bookmarkEnd w:id="222"/>
      <w:r>
        <w:rPr>
          <w:highlight w:val="white"/>
        </w:rPr>
        <w:lastRenderedPageBreak/>
        <w:t xml:space="preserve">“Ele quase morre. A PaiN perde o barão, elimina três jogadores e tira a segunda torre da </w:t>
      </w:r>
      <w:r>
        <w:rPr>
          <w:b/>
          <w:highlight w:val="white"/>
        </w:rPr>
        <w:t>rota do meio</w:t>
      </w:r>
      <w:r>
        <w:rPr>
          <w:highlight w:val="white"/>
        </w:rPr>
        <w:t xml:space="preserve">. Incrível </w:t>
      </w:r>
      <w:proofErr w:type="gramStart"/>
      <w:r>
        <w:rPr>
          <w:highlight w:val="white"/>
        </w:rPr>
        <w:t>como  a</w:t>
      </w:r>
      <w:proofErr w:type="gramEnd"/>
      <w:r>
        <w:rPr>
          <w:highlight w:val="white"/>
        </w:rPr>
        <w:t xml:space="preserve"> PaiN lutou agora”</w:t>
      </w:r>
      <w:r w:rsidRPr="00B40556">
        <w:rPr>
          <w:i w:val="0"/>
          <w:highlight w:val="white"/>
        </w:rPr>
        <w:t xml:space="preserve">. </w:t>
      </w:r>
      <w:r>
        <w:rPr>
          <w:i w:val="0"/>
          <w:highlight w:val="white"/>
        </w:rPr>
        <w:t>(</w:t>
      </w:r>
      <w:r w:rsidR="00DA5B30">
        <w:rPr>
          <w:i w:val="0"/>
          <w:highlight w:val="white"/>
        </w:rPr>
        <w:t>Tixinha</w:t>
      </w:r>
      <w:r>
        <w:rPr>
          <w:i w:val="0"/>
          <w:highlight w:val="white"/>
        </w:rPr>
        <w:t>).</w:t>
      </w:r>
    </w:p>
    <w:p w14:paraId="79CC16AC" w14:textId="77777777" w:rsidR="001119D3" w:rsidRDefault="001119D3" w:rsidP="00B40556">
      <w:pPr>
        <w:pStyle w:val="Pargrafo"/>
        <w:rPr>
          <w:highlight w:val="white"/>
        </w:rPr>
      </w:pPr>
      <w:bookmarkStart w:id="223" w:name="_mz0g4k1lnlzv" w:colFirst="0" w:colLast="0"/>
      <w:bookmarkStart w:id="224" w:name="_rftwx62w8ddb" w:colFirst="0" w:colLast="0"/>
      <w:bookmarkEnd w:id="223"/>
      <w:bookmarkEnd w:id="224"/>
      <w:r>
        <w:rPr>
          <w:highlight w:val="white"/>
        </w:rPr>
        <w:t xml:space="preserve">A narração continua com os narradores descrevendo as jogadas que aconteceram enquanto um </w:t>
      </w:r>
      <w:r>
        <w:rPr>
          <w:i/>
          <w:highlight w:val="white"/>
        </w:rPr>
        <w:t xml:space="preserve">replay </w:t>
      </w:r>
      <w:r>
        <w:rPr>
          <w:highlight w:val="white"/>
        </w:rPr>
        <w:t xml:space="preserve">é mostrado. O uso de termos é bastante misturado: as palavras eliminação, </w:t>
      </w:r>
      <w:r>
        <w:rPr>
          <w:i/>
          <w:highlight w:val="white"/>
        </w:rPr>
        <w:t>mid lane</w:t>
      </w:r>
      <w:r>
        <w:rPr>
          <w:highlight w:val="white"/>
        </w:rPr>
        <w:t xml:space="preserve">, </w:t>
      </w:r>
      <w:r>
        <w:rPr>
          <w:i/>
          <w:highlight w:val="white"/>
        </w:rPr>
        <w:t>ultimate</w:t>
      </w:r>
      <w:r>
        <w:rPr>
          <w:highlight w:val="white"/>
        </w:rPr>
        <w:t xml:space="preserve">, </w:t>
      </w:r>
      <w:r>
        <w:rPr>
          <w:i/>
          <w:highlight w:val="white"/>
        </w:rPr>
        <w:t>adcarry</w:t>
      </w:r>
      <w:r>
        <w:rPr>
          <w:highlight w:val="white"/>
        </w:rPr>
        <w:t>, mortes e</w:t>
      </w:r>
      <w:r>
        <w:rPr>
          <w:i/>
          <w:highlight w:val="white"/>
        </w:rPr>
        <w:t xml:space="preserve"> follow-up</w:t>
      </w:r>
      <w:r>
        <w:rPr>
          <w:highlight w:val="white"/>
        </w:rPr>
        <w:t xml:space="preserve"> são faladas por eles.</w:t>
      </w:r>
    </w:p>
    <w:p w14:paraId="258EBCAC" w14:textId="77777777" w:rsidR="001119D3" w:rsidRDefault="001119D3" w:rsidP="00B40556">
      <w:pPr>
        <w:pStyle w:val="Pargrafo"/>
        <w:rPr>
          <w:highlight w:val="white"/>
        </w:rPr>
      </w:pPr>
      <w:bookmarkStart w:id="225" w:name="_t8a8q7fsh2mw" w:colFirst="0" w:colLast="0"/>
      <w:bookmarkEnd w:id="225"/>
      <w:r>
        <w:rPr>
          <w:highlight w:val="white"/>
        </w:rPr>
        <w:t xml:space="preserve">Um trecho de muitas análises possíveis é o seguinte: </w:t>
      </w:r>
    </w:p>
    <w:p w14:paraId="6FE8D372" w14:textId="77777777" w:rsidR="001119D3" w:rsidRDefault="00B40556" w:rsidP="00B40556">
      <w:pPr>
        <w:pStyle w:val="FALASENTREVISTAS0"/>
        <w:rPr>
          <w:highlight w:val="white"/>
        </w:rPr>
      </w:pPr>
      <w:bookmarkStart w:id="226" w:name="_idzkxjpooic5" w:colFirst="0" w:colLast="0"/>
      <w:bookmarkEnd w:id="226"/>
      <w:r>
        <w:rPr>
          <w:highlight w:val="white"/>
        </w:rPr>
        <w:t>“Então, o Mylon</w:t>
      </w:r>
      <w:r>
        <w:rPr>
          <w:highlight w:val="white"/>
          <w:vertAlign w:val="superscript"/>
        </w:rPr>
        <w:footnoteReference w:id="66"/>
      </w:r>
      <w:r>
        <w:rPr>
          <w:highlight w:val="white"/>
        </w:rPr>
        <w:t xml:space="preserve"> é um cara muito do </w:t>
      </w:r>
      <w:r>
        <w:rPr>
          <w:b/>
          <w:highlight w:val="white"/>
        </w:rPr>
        <w:t>split push</w:t>
      </w:r>
      <w:r>
        <w:rPr>
          <w:highlight w:val="white"/>
        </w:rPr>
        <w:t xml:space="preserve">, porque ele tem um teleporte. Então se ele ficasse com esse bot, ele poderia ficar numa </w:t>
      </w:r>
      <w:r>
        <w:rPr>
          <w:b/>
          <w:highlight w:val="white"/>
        </w:rPr>
        <w:t xml:space="preserve">lane </w:t>
      </w:r>
      <w:r>
        <w:rPr>
          <w:highlight w:val="white"/>
        </w:rPr>
        <w:t xml:space="preserve">sozinha e essa </w:t>
      </w:r>
      <w:r>
        <w:rPr>
          <w:b/>
          <w:highlight w:val="white"/>
        </w:rPr>
        <w:t xml:space="preserve">rota </w:t>
      </w:r>
      <w:r>
        <w:rPr>
          <w:highlight w:val="white"/>
        </w:rPr>
        <w:t>que ele está ia ser empurrada muito mais rapidamente. Como ele não tá com esse bônus, ainda acho que que... se eu tivesse jogando, ainda prefiro o... o... ficar com o que a PaiN conquistou”.</w:t>
      </w:r>
      <w:r w:rsidRPr="00B40556">
        <w:rPr>
          <w:i w:val="0"/>
          <w:highlight w:val="white"/>
        </w:rPr>
        <w:t xml:space="preserve"> </w:t>
      </w:r>
      <w:r>
        <w:rPr>
          <w:i w:val="0"/>
          <w:highlight w:val="white"/>
        </w:rPr>
        <w:t>(</w:t>
      </w:r>
      <w:r w:rsidR="00DA5B30">
        <w:rPr>
          <w:i w:val="0"/>
          <w:highlight w:val="white"/>
        </w:rPr>
        <w:t>Tixinha</w:t>
      </w:r>
      <w:r>
        <w:rPr>
          <w:i w:val="0"/>
          <w:highlight w:val="white"/>
        </w:rPr>
        <w:t>).</w:t>
      </w:r>
    </w:p>
    <w:p w14:paraId="5204A8C2" w14:textId="77777777" w:rsidR="001119D3" w:rsidRDefault="001119D3" w:rsidP="00B40556">
      <w:pPr>
        <w:pStyle w:val="Pargrafo"/>
        <w:rPr>
          <w:highlight w:val="white"/>
        </w:rPr>
      </w:pPr>
      <w:bookmarkStart w:id="227" w:name="_7ezj0lby8e97" w:colFirst="0" w:colLast="0"/>
      <w:bookmarkStart w:id="228" w:name="_mqabqdm7dh09" w:colFirst="0" w:colLast="0"/>
      <w:bookmarkEnd w:id="227"/>
      <w:bookmarkEnd w:id="228"/>
      <w:r>
        <w:rPr>
          <w:highlight w:val="white"/>
        </w:rPr>
        <w:t xml:space="preserve">Primeiramente, Tixinha usa o termo </w:t>
      </w:r>
      <w:r>
        <w:rPr>
          <w:i/>
          <w:highlight w:val="white"/>
        </w:rPr>
        <w:t>split push</w:t>
      </w:r>
      <w:r>
        <w:rPr>
          <w:highlight w:val="white"/>
        </w:rPr>
        <w:t>, que é específico do</w:t>
      </w:r>
      <w:r>
        <w:rPr>
          <w:i/>
          <w:highlight w:val="white"/>
        </w:rPr>
        <w:t xml:space="preserve"> League of Legends</w:t>
      </w:r>
      <w:r>
        <w:rPr>
          <w:highlight w:val="white"/>
        </w:rPr>
        <w:t xml:space="preserve"> e é mais um dos que não têm tradução que expressem melhor a ação. </w:t>
      </w:r>
      <w:r>
        <w:rPr>
          <w:i/>
          <w:highlight w:val="white"/>
        </w:rPr>
        <w:t>Split</w:t>
      </w:r>
      <w:r>
        <w:rPr>
          <w:highlight w:val="white"/>
        </w:rPr>
        <w:t xml:space="preserve">, em inglês, significa “separar” e </w:t>
      </w:r>
      <w:r>
        <w:rPr>
          <w:i/>
          <w:highlight w:val="white"/>
        </w:rPr>
        <w:t>push</w:t>
      </w:r>
      <w:r>
        <w:rPr>
          <w:highlight w:val="white"/>
        </w:rPr>
        <w:t xml:space="preserve">, “empurrar”. </w:t>
      </w:r>
      <w:r>
        <w:rPr>
          <w:i/>
          <w:highlight w:val="white"/>
        </w:rPr>
        <w:t xml:space="preserve">Split push, </w:t>
      </w:r>
      <w:r>
        <w:rPr>
          <w:highlight w:val="white"/>
        </w:rPr>
        <w:t xml:space="preserve">uma incorporação (CARVALHO, 1989), é o momento em que um jogador, sozinho, “empurra” os minions até alguma torre inimiga, com o intuito de derrubá-la enquanto o resto do time está envolvido em alguma outra jogada. Até o momento, ainda não foi encontrado um momento em que um narrador </w:t>
      </w:r>
      <w:proofErr w:type="gramStart"/>
      <w:r>
        <w:rPr>
          <w:highlight w:val="white"/>
        </w:rPr>
        <w:t>refira-se</w:t>
      </w:r>
      <w:proofErr w:type="gramEnd"/>
      <w:r>
        <w:rPr>
          <w:highlight w:val="white"/>
        </w:rPr>
        <w:t xml:space="preserve"> a essa situação como “empurrada separada” como uma expressão, talvez apenas como um jeito de descrever em português o que ocorre, e isso deve acontecer porque o termo em inglês provavelmente soe melhor e faça mais sentido de alguma forma.</w:t>
      </w:r>
    </w:p>
    <w:p w14:paraId="17CB0D7F" w14:textId="77777777" w:rsidR="001119D3" w:rsidRDefault="001119D3" w:rsidP="00B40556">
      <w:pPr>
        <w:pStyle w:val="Pargrafo"/>
        <w:rPr>
          <w:highlight w:val="white"/>
        </w:rPr>
      </w:pPr>
      <w:bookmarkStart w:id="229" w:name="_ak0g38iukap0" w:colFirst="0" w:colLast="0"/>
      <w:bookmarkEnd w:id="229"/>
      <w:r>
        <w:rPr>
          <w:highlight w:val="white"/>
        </w:rPr>
        <w:t>No mesmo momento, o narrador usa “</w:t>
      </w:r>
      <w:r>
        <w:rPr>
          <w:i/>
          <w:highlight w:val="white"/>
        </w:rPr>
        <w:t>lane</w:t>
      </w:r>
      <w:r>
        <w:rPr>
          <w:highlight w:val="white"/>
        </w:rPr>
        <w:t xml:space="preserve">” e “rota” na mesma frase, o que mostra a variedade linguística que há para o usuário expressar-se com o vocabulário do jogo. </w:t>
      </w:r>
      <w:proofErr w:type="gramStart"/>
      <w:r>
        <w:rPr>
          <w:highlight w:val="white"/>
        </w:rPr>
        <w:t>Após, Tixinha</w:t>
      </w:r>
      <w:proofErr w:type="gramEnd"/>
      <w:r>
        <w:rPr>
          <w:highlight w:val="white"/>
        </w:rPr>
        <w:t xml:space="preserve"> e, posteriormente Schaeppi continuam descrevendo o que acontece na partida falando: </w:t>
      </w:r>
    </w:p>
    <w:p w14:paraId="63D16DA4" w14:textId="77777777" w:rsidR="001119D3" w:rsidRDefault="00B40556" w:rsidP="00B40556">
      <w:pPr>
        <w:pStyle w:val="FALASENTREVISTAS0"/>
        <w:rPr>
          <w:highlight w:val="white"/>
        </w:rPr>
      </w:pPr>
      <w:bookmarkStart w:id="230" w:name="_ygnn2vjvrjcw" w:colFirst="0" w:colLast="0"/>
      <w:bookmarkEnd w:id="230"/>
      <w:r>
        <w:rPr>
          <w:highlight w:val="white"/>
        </w:rPr>
        <w:t>“O Leko</w:t>
      </w:r>
      <w:r>
        <w:rPr>
          <w:highlight w:val="white"/>
          <w:vertAlign w:val="superscript"/>
        </w:rPr>
        <w:footnoteReference w:id="67"/>
      </w:r>
      <w:r>
        <w:rPr>
          <w:highlight w:val="white"/>
        </w:rPr>
        <w:t xml:space="preserve"> pelo lado pode ser o cara pra dar o </w:t>
      </w:r>
      <w:r>
        <w:rPr>
          <w:b/>
          <w:highlight w:val="white"/>
        </w:rPr>
        <w:t xml:space="preserve">engage </w:t>
      </w:r>
      <w:r>
        <w:rPr>
          <w:highlight w:val="white"/>
        </w:rPr>
        <w:t>pro time da PaiN. [...]Agora olha lá, eles vão tentar uma</w:t>
      </w:r>
      <w:r>
        <w:rPr>
          <w:b/>
          <w:highlight w:val="white"/>
        </w:rPr>
        <w:t xml:space="preserve"> team fight</w:t>
      </w:r>
      <w:r w:rsidRPr="00B40556">
        <w:rPr>
          <w:highlight w:val="white"/>
        </w:rPr>
        <w:t>”</w:t>
      </w:r>
      <w:r w:rsidRPr="00B40556">
        <w:rPr>
          <w:i w:val="0"/>
          <w:highlight w:val="white"/>
        </w:rPr>
        <w:t xml:space="preserve">. </w:t>
      </w:r>
      <w:r>
        <w:rPr>
          <w:i w:val="0"/>
          <w:highlight w:val="white"/>
        </w:rPr>
        <w:t>(</w:t>
      </w:r>
      <w:r w:rsidR="00DA5B30">
        <w:rPr>
          <w:i w:val="0"/>
          <w:highlight w:val="white"/>
        </w:rPr>
        <w:t>Tixinha</w:t>
      </w:r>
      <w:r>
        <w:rPr>
          <w:i w:val="0"/>
          <w:highlight w:val="white"/>
        </w:rPr>
        <w:t>).</w:t>
      </w:r>
    </w:p>
    <w:p w14:paraId="746828BB" w14:textId="77777777" w:rsidR="001119D3" w:rsidRDefault="001119D3" w:rsidP="00B40556">
      <w:pPr>
        <w:pStyle w:val="Pargrafo"/>
        <w:rPr>
          <w:highlight w:val="white"/>
        </w:rPr>
      </w:pPr>
      <w:bookmarkStart w:id="231" w:name="_oi9m3zeccqkk" w:colFirst="0" w:colLast="0"/>
      <w:bookmarkStart w:id="232" w:name="_ym5ao455kbdo" w:colFirst="0" w:colLast="0"/>
      <w:bookmarkEnd w:id="231"/>
      <w:bookmarkEnd w:id="232"/>
      <w:r>
        <w:rPr>
          <w:i/>
          <w:highlight w:val="white"/>
        </w:rPr>
        <w:t xml:space="preserve">Engage </w:t>
      </w:r>
      <w:r>
        <w:rPr>
          <w:highlight w:val="white"/>
        </w:rPr>
        <w:t xml:space="preserve">algumas vezes é traduzido como iniciação, e é o momento em que um jogador usa alguma habilidade que atordoe de alguma forma algum adversário, ajudando, então, o time a fazer suas jogadas, já que toda vez que um campeão recebe lentidão ou é preso de alguma forma, é mais fácil que ele seja abatido, fazendo com o que o time adversário ganhe vantagem, </w:t>
      </w:r>
      <w:r>
        <w:rPr>
          <w:highlight w:val="white"/>
        </w:rPr>
        <w:lastRenderedPageBreak/>
        <w:t xml:space="preserve">de alguma forma. </w:t>
      </w:r>
      <w:r>
        <w:rPr>
          <w:i/>
          <w:highlight w:val="white"/>
        </w:rPr>
        <w:t>Team fight</w:t>
      </w:r>
      <w:r>
        <w:rPr>
          <w:highlight w:val="white"/>
        </w:rPr>
        <w:t xml:space="preserve">, por sua vez, geralmente ocorre após o </w:t>
      </w:r>
      <w:r>
        <w:rPr>
          <w:i/>
          <w:highlight w:val="white"/>
        </w:rPr>
        <w:t>engage</w:t>
      </w:r>
      <w:r>
        <w:rPr>
          <w:highlight w:val="white"/>
        </w:rPr>
        <w:t>. É um termo usado em inglês na maioria das vezes e significa, literalmente, uma luta em grupo. É quando, juntos, o time concentra-se para eliminar adversários; geralmente, os dois times estão reunidos e lutando um contra o outro nesse momento.</w:t>
      </w:r>
    </w:p>
    <w:p w14:paraId="5AEF8D4F" w14:textId="77777777" w:rsidR="001119D3" w:rsidRDefault="001119D3" w:rsidP="00B40556">
      <w:pPr>
        <w:pStyle w:val="Pargrafo"/>
        <w:rPr>
          <w:highlight w:val="white"/>
        </w:rPr>
      </w:pPr>
      <w:bookmarkStart w:id="233" w:name="_irzs2ivtrfuk" w:colFirst="0" w:colLast="0"/>
      <w:bookmarkEnd w:id="233"/>
      <w:proofErr w:type="gramStart"/>
      <w:r>
        <w:rPr>
          <w:highlight w:val="white"/>
        </w:rPr>
        <w:t>Após, Schaeppi</w:t>
      </w:r>
      <w:proofErr w:type="gramEnd"/>
      <w:r>
        <w:rPr>
          <w:highlight w:val="white"/>
        </w:rPr>
        <w:t xml:space="preserve"> diz que:</w:t>
      </w:r>
    </w:p>
    <w:p w14:paraId="330D07CF" w14:textId="77777777" w:rsidR="001119D3" w:rsidRDefault="00B40556" w:rsidP="00B40556">
      <w:pPr>
        <w:pStyle w:val="FALASENTREVISTAS0"/>
        <w:rPr>
          <w:highlight w:val="white"/>
        </w:rPr>
      </w:pPr>
      <w:bookmarkStart w:id="234" w:name="_b1esrc1c1pl0" w:colFirst="0" w:colLast="0"/>
      <w:bookmarkEnd w:id="234"/>
      <w:r>
        <w:rPr>
          <w:highlight w:val="white"/>
        </w:rPr>
        <w:t xml:space="preserve">“O Leko vai na sequência faz uma </w:t>
      </w:r>
      <w:r>
        <w:rPr>
          <w:b/>
          <w:highlight w:val="white"/>
        </w:rPr>
        <w:t>double kill</w:t>
      </w:r>
      <w:r>
        <w:rPr>
          <w:highlight w:val="white"/>
        </w:rPr>
        <w:t xml:space="preserve">, o Daydream vai acabar caindo. </w:t>
      </w:r>
      <w:r>
        <w:rPr>
          <w:b/>
          <w:highlight w:val="white"/>
        </w:rPr>
        <w:t>Triple Kill</w:t>
      </w:r>
      <w:r>
        <w:rPr>
          <w:highlight w:val="white"/>
        </w:rPr>
        <w:t xml:space="preserve"> para o Kami!”</w:t>
      </w:r>
      <w:r w:rsidRPr="00B40556">
        <w:rPr>
          <w:i w:val="0"/>
          <w:highlight w:val="white"/>
        </w:rPr>
        <w:t>.</w:t>
      </w:r>
    </w:p>
    <w:p w14:paraId="15F1708F" w14:textId="77777777" w:rsidR="001119D3" w:rsidRDefault="001119D3" w:rsidP="005A520E">
      <w:pPr>
        <w:pStyle w:val="Pargrafo"/>
        <w:rPr>
          <w:highlight w:val="white"/>
        </w:rPr>
      </w:pPr>
      <w:bookmarkStart w:id="235" w:name="_q6tvjixy95to" w:colFirst="0" w:colLast="0"/>
      <w:bookmarkEnd w:id="235"/>
      <w:r>
        <w:rPr>
          <w:highlight w:val="white"/>
        </w:rPr>
        <w:t>Como já dito anteriormente, os termos usados para anunciar abates são usados em inglês, e é o que acontece nesse último momento do jogo.</w:t>
      </w:r>
    </w:p>
    <w:p w14:paraId="6A77E80D" w14:textId="77777777" w:rsidR="001119D3" w:rsidRDefault="001119D3" w:rsidP="005A520E">
      <w:pPr>
        <w:pStyle w:val="Pargrafo"/>
        <w:rPr>
          <w:highlight w:val="white"/>
        </w:rPr>
      </w:pPr>
      <w:bookmarkStart w:id="236" w:name="_hbny01mqv5s9" w:colFirst="0" w:colLast="0"/>
      <w:bookmarkEnd w:id="236"/>
      <w:r>
        <w:rPr>
          <w:highlight w:val="white"/>
        </w:rPr>
        <w:t xml:space="preserve">Tixinha mais uma vez, de alguma forma, mostra a liberdade e natureza da expressão linguística ao usar um termo em inglês – incorporação - e sua tradução literal logo depois, como um decalque, com os usos de </w:t>
      </w:r>
      <w:r>
        <w:rPr>
          <w:i/>
          <w:highlight w:val="white"/>
        </w:rPr>
        <w:t xml:space="preserve">engage </w:t>
      </w:r>
      <w:r>
        <w:rPr>
          <w:highlight w:val="white"/>
        </w:rPr>
        <w:t>e iniciação. Isso pode ser visto nesse momento:</w:t>
      </w:r>
    </w:p>
    <w:p w14:paraId="150E2D37" w14:textId="77777777" w:rsidR="005A520E" w:rsidRDefault="005A520E" w:rsidP="005A520E">
      <w:pPr>
        <w:pStyle w:val="FALASENTREVISTAS0"/>
        <w:rPr>
          <w:highlight w:val="white"/>
        </w:rPr>
      </w:pPr>
      <w:bookmarkStart w:id="237" w:name="_waz0baem5n29" w:colFirst="0" w:colLast="0"/>
      <w:bookmarkEnd w:id="237"/>
      <w:proofErr w:type="gramStart"/>
      <w:r>
        <w:rPr>
          <w:highlight w:val="white"/>
        </w:rPr>
        <w:t>”E</w:t>
      </w:r>
      <w:proofErr w:type="gramEnd"/>
      <w:r>
        <w:rPr>
          <w:highlight w:val="white"/>
        </w:rPr>
        <w:t xml:space="preserve"> o Kami dança na câmera ali, fez uma dancinha com esse triple kill... e foi o que eu falei, a PaiN poderia dar o </w:t>
      </w:r>
      <w:r>
        <w:rPr>
          <w:b/>
          <w:highlight w:val="white"/>
        </w:rPr>
        <w:t xml:space="preserve">engage </w:t>
      </w:r>
      <w:r>
        <w:rPr>
          <w:highlight w:val="white"/>
        </w:rPr>
        <w:t xml:space="preserve">pelo lado, tinha acabado de falar isso. Um ótimo ultimate por parte do Dioud, e todo o dano... o Tulio foi obrigado a gastar o golpear, flash, atordoar, e aí chegou o Leko com o atordoar também do seu ultimate. Sensacional. A </w:t>
      </w:r>
      <w:r>
        <w:rPr>
          <w:b/>
          <w:highlight w:val="white"/>
        </w:rPr>
        <w:t xml:space="preserve">iniciação </w:t>
      </w:r>
      <w:r>
        <w:rPr>
          <w:highlight w:val="white"/>
        </w:rPr>
        <w:t xml:space="preserve">faz o time da PaiN e, pelo que parece, a PaiN vai tentar o </w:t>
      </w:r>
      <w:r>
        <w:rPr>
          <w:b/>
          <w:highlight w:val="white"/>
        </w:rPr>
        <w:t>gg</w:t>
      </w:r>
      <w:r>
        <w:rPr>
          <w:highlight w:val="white"/>
        </w:rPr>
        <w:t>, Schaeppi”.</w:t>
      </w:r>
    </w:p>
    <w:p w14:paraId="5BE95F6F" w14:textId="77777777" w:rsidR="001119D3" w:rsidRDefault="001119D3" w:rsidP="005A520E">
      <w:pPr>
        <w:pStyle w:val="Pargrafo"/>
        <w:rPr>
          <w:highlight w:val="white"/>
        </w:rPr>
      </w:pPr>
      <w:bookmarkStart w:id="238" w:name="_5yelviv03ur1" w:colFirst="0" w:colLast="0"/>
      <w:bookmarkStart w:id="239" w:name="_xqr2fmd8pjwm" w:colFirst="0" w:colLast="0"/>
      <w:bookmarkEnd w:id="238"/>
      <w:bookmarkEnd w:id="239"/>
      <w:r>
        <w:rPr>
          <w:highlight w:val="white"/>
        </w:rPr>
        <w:t xml:space="preserve">Na mesma fala, o termo </w:t>
      </w:r>
      <w:r>
        <w:rPr>
          <w:i/>
          <w:highlight w:val="white"/>
        </w:rPr>
        <w:t xml:space="preserve">gg </w:t>
      </w:r>
      <w:r>
        <w:rPr>
          <w:highlight w:val="white"/>
        </w:rPr>
        <w:t xml:space="preserve">é usado. Também digno de pesquisa, esse termo vai ser aqui explicado. Nesse momento, “vai tentar o </w:t>
      </w:r>
      <w:r>
        <w:rPr>
          <w:i/>
          <w:highlight w:val="white"/>
        </w:rPr>
        <w:t>gg</w:t>
      </w:r>
      <w:r>
        <w:rPr>
          <w:highlight w:val="white"/>
        </w:rPr>
        <w:t xml:space="preserve">” é usado e, mais pra frente, “vai ser </w:t>
      </w:r>
      <w:r>
        <w:rPr>
          <w:i/>
          <w:highlight w:val="white"/>
        </w:rPr>
        <w:t>gg</w:t>
      </w:r>
      <w:r>
        <w:rPr>
          <w:highlight w:val="white"/>
        </w:rPr>
        <w:t xml:space="preserve">” também. A princípio, observando esses usos e o significado que é atribuído a esse termo pelos jogadores, </w:t>
      </w:r>
      <w:r>
        <w:rPr>
          <w:i/>
          <w:highlight w:val="white"/>
        </w:rPr>
        <w:t xml:space="preserve">gg </w:t>
      </w:r>
      <w:r>
        <w:rPr>
          <w:highlight w:val="white"/>
        </w:rPr>
        <w:t xml:space="preserve">seria um substantivo – e o é agora, significando vitória ou fim de jogo; ou até mesmo, destruição do </w:t>
      </w:r>
      <w:r>
        <w:rPr>
          <w:i/>
          <w:highlight w:val="white"/>
        </w:rPr>
        <w:t xml:space="preserve">Nexus </w:t>
      </w:r>
      <w:r>
        <w:rPr>
          <w:highlight w:val="white"/>
        </w:rPr>
        <w:t xml:space="preserve">oponente (o que faz o jogo terminar e um time ganhar). Inicialmente, porém, </w:t>
      </w:r>
      <w:r>
        <w:rPr>
          <w:i/>
          <w:highlight w:val="white"/>
        </w:rPr>
        <w:t xml:space="preserve">gg </w:t>
      </w:r>
      <w:r>
        <w:rPr>
          <w:highlight w:val="white"/>
        </w:rPr>
        <w:t xml:space="preserve">era uma sigla para a expressão good game e era dita no final do jogo para que um jogador expressasse sua felicidade com a partida ou </w:t>
      </w:r>
      <w:proofErr w:type="gramStart"/>
      <w:r>
        <w:rPr>
          <w:highlight w:val="white"/>
        </w:rPr>
        <w:t>até  mesmo</w:t>
      </w:r>
      <w:proofErr w:type="gramEnd"/>
      <w:r>
        <w:rPr>
          <w:highlight w:val="white"/>
        </w:rPr>
        <w:t xml:space="preserve"> para elogiar o time adversário. Como era geralmente dita no final do jogo, acabou virando um substantivo que significa fim do jogo ou vitória de algum time.  Virou até mesmo uma maneira de atribuir a vitória de um time adversário a algum jogador que seja considerado ruim. Por exemplo, se Malphite, um campeão, está morrendo muitas vezes, os aliados podem escrever “</w:t>
      </w:r>
      <w:r>
        <w:rPr>
          <w:i/>
          <w:highlight w:val="white"/>
        </w:rPr>
        <w:t>gg</w:t>
      </w:r>
      <w:r>
        <w:rPr>
          <w:highlight w:val="white"/>
        </w:rPr>
        <w:t xml:space="preserve"> Malphite” para falar que a vitória do time adversário é culpa dele. Vemos aí, então, mais um exemplo de adaptação semântica – quando um termo muda de sentido ao ser adotado por outra língua.</w:t>
      </w:r>
    </w:p>
    <w:p w14:paraId="22FF17F7" w14:textId="77777777" w:rsidR="001119D3" w:rsidRDefault="005A520E" w:rsidP="005A520E">
      <w:pPr>
        <w:pStyle w:val="Ttulo2"/>
      </w:pPr>
      <w:bookmarkStart w:id="240" w:name="_Toc529583207"/>
      <w:bookmarkStart w:id="241" w:name="_Toc529583338"/>
      <w:bookmarkStart w:id="242" w:name="_Toc529583481"/>
      <w:bookmarkStart w:id="243" w:name="_Toc529584076"/>
      <w:bookmarkStart w:id="244" w:name="_Toc529584188"/>
      <w:bookmarkStart w:id="245" w:name="_Toc529819752"/>
      <w:r>
        <w:lastRenderedPageBreak/>
        <w:t>5</w:t>
      </w:r>
      <w:r w:rsidR="001119D3">
        <w:t>.7 Últimos cinco minutos - 2018</w:t>
      </w:r>
      <w:bookmarkEnd w:id="240"/>
      <w:bookmarkEnd w:id="241"/>
      <w:bookmarkEnd w:id="242"/>
      <w:bookmarkEnd w:id="243"/>
      <w:bookmarkEnd w:id="244"/>
      <w:bookmarkEnd w:id="245"/>
    </w:p>
    <w:p w14:paraId="2F473520" w14:textId="77777777" w:rsidR="001119D3" w:rsidRDefault="001119D3" w:rsidP="005A520E">
      <w:pPr>
        <w:pStyle w:val="Pargrafo"/>
        <w:rPr>
          <w:highlight w:val="white"/>
        </w:rPr>
      </w:pPr>
      <w:bookmarkStart w:id="246" w:name="_uwojikn0mokc" w:colFirst="0" w:colLast="0"/>
      <w:bookmarkEnd w:id="246"/>
      <w:r>
        <w:rPr>
          <w:highlight w:val="white"/>
        </w:rPr>
        <w:t xml:space="preserve">Nos últimos cinco minutos de 2018, alguns termos continuam sendo usados em sua forma original, como incorporação, como pode ser visto na seguinte fala: </w:t>
      </w:r>
    </w:p>
    <w:p w14:paraId="59CDD0A9" w14:textId="77777777" w:rsidR="001119D3" w:rsidRDefault="005A520E" w:rsidP="005A520E">
      <w:pPr>
        <w:pStyle w:val="FALASENTREVISTAS0"/>
        <w:rPr>
          <w:highlight w:val="white"/>
        </w:rPr>
      </w:pPr>
      <w:bookmarkStart w:id="247" w:name="_2mxqt42d62ks" w:colFirst="0" w:colLast="0"/>
      <w:bookmarkEnd w:id="247"/>
      <w:r>
        <w:rPr>
          <w:highlight w:val="white"/>
        </w:rPr>
        <w:t xml:space="preserve">“Lembrando: a ultimate do Skarner não gasta, né, não é utilizado. Ele tá com </w:t>
      </w:r>
      <w:r>
        <w:rPr>
          <w:b/>
          <w:highlight w:val="white"/>
        </w:rPr>
        <w:t xml:space="preserve">ultimate </w:t>
      </w:r>
      <w:r>
        <w:rPr>
          <w:highlight w:val="white"/>
        </w:rPr>
        <w:t xml:space="preserve">ainda, mas não tem o </w:t>
      </w:r>
      <w:r>
        <w:rPr>
          <w:b/>
          <w:highlight w:val="white"/>
        </w:rPr>
        <w:t>flash</w:t>
      </w:r>
      <w:r>
        <w:rPr>
          <w:highlight w:val="white"/>
        </w:rPr>
        <w:t>, como você bem comentou”.</w:t>
      </w:r>
      <w:r w:rsidRPr="00B40556">
        <w:rPr>
          <w:i w:val="0"/>
          <w:highlight w:val="white"/>
        </w:rPr>
        <w:t xml:space="preserve"> </w:t>
      </w:r>
      <w:r>
        <w:rPr>
          <w:i w:val="0"/>
          <w:highlight w:val="white"/>
        </w:rPr>
        <w:t>(</w:t>
      </w:r>
      <w:r w:rsidR="00DA5B30">
        <w:rPr>
          <w:i w:val="0"/>
          <w:highlight w:val="white"/>
        </w:rPr>
        <w:t>Tixinha</w:t>
      </w:r>
      <w:r>
        <w:rPr>
          <w:i w:val="0"/>
          <w:highlight w:val="white"/>
        </w:rPr>
        <w:t>).</w:t>
      </w:r>
    </w:p>
    <w:p w14:paraId="47CABA89" w14:textId="77777777" w:rsidR="001119D3" w:rsidRDefault="001119D3" w:rsidP="005A520E">
      <w:pPr>
        <w:pStyle w:val="Pargrafo"/>
        <w:rPr>
          <w:highlight w:val="white"/>
        </w:rPr>
      </w:pPr>
      <w:bookmarkStart w:id="248" w:name="_54o2imbepsm3" w:colFirst="0" w:colLast="0"/>
      <w:bookmarkStart w:id="249" w:name="_khd41rx2fvh4" w:colFirst="0" w:colLast="0"/>
      <w:bookmarkEnd w:id="248"/>
      <w:bookmarkEnd w:id="249"/>
      <w:r>
        <w:rPr>
          <w:i/>
          <w:highlight w:val="white"/>
        </w:rPr>
        <w:t xml:space="preserve">Ultimate </w:t>
      </w:r>
      <w:r>
        <w:rPr>
          <w:highlight w:val="white"/>
        </w:rPr>
        <w:t xml:space="preserve">e </w:t>
      </w:r>
      <w:r>
        <w:rPr>
          <w:i/>
          <w:highlight w:val="white"/>
        </w:rPr>
        <w:t xml:space="preserve">flash </w:t>
      </w:r>
      <w:r>
        <w:rPr>
          <w:highlight w:val="white"/>
        </w:rPr>
        <w:t xml:space="preserve">continuam sendo usados da mesma maneira – em sua forma estrangeira. Por outro lado, no seguinte momento, outros termos são preferidos em sua forma traduzida (selva e abates): </w:t>
      </w:r>
    </w:p>
    <w:p w14:paraId="4762FD20" w14:textId="77777777" w:rsidR="001119D3" w:rsidRPr="005A520E" w:rsidRDefault="005A520E" w:rsidP="005A520E">
      <w:pPr>
        <w:pStyle w:val="FALASENTREVISTAS0"/>
        <w:rPr>
          <w:highlight w:val="white"/>
        </w:rPr>
      </w:pPr>
      <w:bookmarkStart w:id="250" w:name="_jinx1n2fw3vz" w:colFirst="0" w:colLast="0"/>
      <w:bookmarkEnd w:id="250"/>
      <w:r>
        <w:rPr>
          <w:highlight w:val="white"/>
        </w:rPr>
        <w:t>“</w:t>
      </w:r>
      <w:r w:rsidRPr="005A520E">
        <w:rPr>
          <w:highlight w:val="white"/>
        </w:rPr>
        <w:t>O Flamengo fecha a Keyd dentro da selva, consegue a luta com quatro abates importantes e vai rumo ao inibidor, Schaeppi</w:t>
      </w:r>
      <w:r>
        <w:rPr>
          <w:highlight w:val="white"/>
        </w:rPr>
        <w:t>”</w:t>
      </w:r>
      <w:r w:rsidRPr="005A520E">
        <w:rPr>
          <w:highlight w:val="white"/>
        </w:rPr>
        <w:t>.</w:t>
      </w:r>
      <w:r w:rsidRPr="00B40556">
        <w:rPr>
          <w:i w:val="0"/>
          <w:highlight w:val="white"/>
        </w:rPr>
        <w:t xml:space="preserve"> </w:t>
      </w:r>
      <w:r>
        <w:rPr>
          <w:i w:val="0"/>
          <w:highlight w:val="white"/>
        </w:rPr>
        <w:t>(</w:t>
      </w:r>
      <w:r w:rsidR="00DA5B30">
        <w:rPr>
          <w:i w:val="0"/>
          <w:highlight w:val="white"/>
        </w:rPr>
        <w:t>Tixinha</w:t>
      </w:r>
      <w:r>
        <w:rPr>
          <w:i w:val="0"/>
          <w:highlight w:val="white"/>
        </w:rPr>
        <w:t>).</w:t>
      </w:r>
    </w:p>
    <w:p w14:paraId="3B9588EC" w14:textId="77777777" w:rsidR="001119D3" w:rsidRDefault="001119D3" w:rsidP="005A520E">
      <w:pPr>
        <w:pStyle w:val="Pargrafo"/>
        <w:rPr>
          <w:highlight w:val="white"/>
        </w:rPr>
      </w:pPr>
      <w:bookmarkStart w:id="251" w:name="_qa7fmkaexm6c" w:colFirst="0" w:colLast="0"/>
      <w:bookmarkStart w:id="252" w:name="_ezmlbdcdxylr" w:colFirst="0" w:colLast="0"/>
      <w:bookmarkEnd w:id="251"/>
      <w:bookmarkEnd w:id="252"/>
      <w:proofErr w:type="gramStart"/>
      <w:r>
        <w:rPr>
          <w:highlight w:val="white"/>
        </w:rPr>
        <w:t>Após, a</w:t>
      </w:r>
      <w:proofErr w:type="gramEnd"/>
      <w:r>
        <w:rPr>
          <w:highlight w:val="white"/>
        </w:rPr>
        <w:t xml:space="preserve"> seguinte frase é dita: </w:t>
      </w:r>
    </w:p>
    <w:p w14:paraId="72B28678" w14:textId="77777777" w:rsidR="001119D3" w:rsidRDefault="005A520E" w:rsidP="005A520E">
      <w:pPr>
        <w:pStyle w:val="FALASENTREVISTAS0"/>
        <w:rPr>
          <w:highlight w:val="white"/>
        </w:rPr>
      </w:pPr>
      <w:bookmarkStart w:id="253" w:name="_ydpv01g6xtds" w:colFirst="0" w:colLast="0"/>
      <w:bookmarkEnd w:id="253"/>
      <w:r>
        <w:rPr>
          <w:highlight w:val="white"/>
        </w:rPr>
        <w:t xml:space="preserve">“O Flamengo vem pra fechar o jogo; sobrou somente o Yang, ele não pode fazer absolutamente nada; o </w:t>
      </w:r>
      <w:r>
        <w:rPr>
          <w:b/>
          <w:highlight w:val="white"/>
        </w:rPr>
        <w:t xml:space="preserve">zoning </w:t>
      </w:r>
      <w:r>
        <w:rPr>
          <w:highlight w:val="white"/>
        </w:rPr>
        <w:t>vai acontecendo, e eles vão focando”.</w:t>
      </w:r>
      <w:r w:rsidRPr="00B40556">
        <w:rPr>
          <w:i w:val="0"/>
          <w:highlight w:val="white"/>
        </w:rPr>
        <w:t xml:space="preserve"> </w:t>
      </w:r>
      <w:r>
        <w:rPr>
          <w:i w:val="0"/>
          <w:highlight w:val="white"/>
        </w:rPr>
        <w:t>(</w:t>
      </w:r>
      <w:r w:rsidR="00DA5B30">
        <w:rPr>
          <w:i w:val="0"/>
          <w:highlight w:val="white"/>
        </w:rPr>
        <w:t>Schaeppi</w:t>
      </w:r>
      <w:r>
        <w:rPr>
          <w:i w:val="0"/>
          <w:highlight w:val="white"/>
        </w:rPr>
        <w:t>).</w:t>
      </w:r>
    </w:p>
    <w:p w14:paraId="45DDA766" w14:textId="77777777" w:rsidR="001119D3" w:rsidRDefault="001119D3" w:rsidP="005A520E">
      <w:pPr>
        <w:pStyle w:val="Pargrafo"/>
        <w:rPr>
          <w:highlight w:val="white"/>
        </w:rPr>
      </w:pPr>
      <w:bookmarkStart w:id="254" w:name="_ryt5o8oqazrc" w:colFirst="0" w:colLast="0"/>
      <w:bookmarkStart w:id="255" w:name="_wmw8s31ot6ee" w:colFirst="0" w:colLast="0"/>
      <w:bookmarkEnd w:id="254"/>
      <w:bookmarkEnd w:id="255"/>
      <w:r>
        <w:rPr>
          <w:highlight w:val="white"/>
        </w:rPr>
        <w:t xml:space="preserve">Nesse momento, um outro termo até então não citado aqui é usado – </w:t>
      </w:r>
      <w:r>
        <w:rPr>
          <w:i/>
          <w:highlight w:val="white"/>
        </w:rPr>
        <w:t>zoning</w:t>
      </w:r>
      <w:r>
        <w:rPr>
          <w:highlight w:val="white"/>
        </w:rPr>
        <w:t xml:space="preserve">. </w:t>
      </w:r>
      <w:r>
        <w:rPr>
          <w:i/>
          <w:highlight w:val="white"/>
        </w:rPr>
        <w:t xml:space="preserve">Zoning </w:t>
      </w:r>
      <w:r>
        <w:rPr>
          <w:highlight w:val="white"/>
        </w:rPr>
        <w:t xml:space="preserve">é o foco que ocorre em uma determinada área numa </w:t>
      </w:r>
      <w:r>
        <w:rPr>
          <w:i/>
          <w:highlight w:val="white"/>
        </w:rPr>
        <w:t>team fight</w:t>
      </w:r>
      <w:r>
        <w:rPr>
          <w:highlight w:val="white"/>
        </w:rPr>
        <w:t xml:space="preserve">. É curioso o fato de após dizer o que o </w:t>
      </w:r>
      <w:r>
        <w:rPr>
          <w:i/>
          <w:highlight w:val="white"/>
        </w:rPr>
        <w:t xml:space="preserve">zoning </w:t>
      </w:r>
      <w:r>
        <w:rPr>
          <w:highlight w:val="white"/>
        </w:rPr>
        <w:t>estava ocorrendo, o narrador traduz, explicando que “</w:t>
      </w:r>
      <w:r w:rsidRPr="005A520E">
        <w:rPr>
          <w:i/>
          <w:highlight w:val="white"/>
        </w:rPr>
        <w:t>eles vão focando</w:t>
      </w:r>
      <w:r>
        <w:rPr>
          <w:highlight w:val="white"/>
        </w:rPr>
        <w:t>”.</w:t>
      </w:r>
    </w:p>
    <w:p w14:paraId="636BCCFE" w14:textId="77777777" w:rsidR="001119D3" w:rsidRDefault="001119D3" w:rsidP="005A520E">
      <w:pPr>
        <w:pStyle w:val="Pargrafo"/>
        <w:rPr>
          <w:highlight w:val="white"/>
        </w:rPr>
      </w:pPr>
      <w:bookmarkStart w:id="256" w:name="_6axt7389gpj" w:colFirst="0" w:colLast="0"/>
      <w:bookmarkEnd w:id="256"/>
      <w:r>
        <w:rPr>
          <w:highlight w:val="white"/>
        </w:rPr>
        <w:t xml:space="preserve">Quando Tixinha resume o jogo inteiro após o término da partida, ele usa mais alguns estrangeirismos, como </w:t>
      </w:r>
      <w:r>
        <w:rPr>
          <w:i/>
          <w:highlight w:val="white"/>
        </w:rPr>
        <w:t>roaming</w:t>
      </w:r>
      <w:r>
        <w:rPr>
          <w:highlight w:val="white"/>
        </w:rPr>
        <w:t xml:space="preserve">, </w:t>
      </w:r>
      <w:r>
        <w:rPr>
          <w:i/>
          <w:highlight w:val="white"/>
        </w:rPr>
        <w:t>recall</w:t>
      </w:r>
      <w:r>
        <w:rPr>
          <w:highlight w:val="white"/>
        </w:rPr>
        <w:t xml:space="preserve">, </w:t>
      </w:r>
      <w:r>
        <w:rPr>
          <w:i/>
          <w:highlight w:val="white"/>
        </w:rPr>
        <w:t>timing</w:t>
      </w:r>
      <w:r>
        <w:rPr>
          <w:highlight w:val="white"/>
        </w:rPr>
        <w:t xml:space="preserve">, </w:t>
      </w:r>
      <w:r>
        <w:rPr>
          <w:i/>
          <w:highlight w:val="white"/>
        </w:rPr>
        <w:t xml:space="preserve">over </w:t>
      </w:r>
      <w:r>
        <w:rPr>
          <w:highlight w:val="white"/>
        </w:rPr>
        <w:t xml:space="preserve">e </w:t>
      </w:r>
      <w:r>
        <w:rPr>
          <w:i/>
          <w:highlight w:val="white"/>
        </w:rPr>
        <w:t xml:space="preserve">level </w:t>
      </w:r>
      <w:r>
        <w:rPr>
          <w:highlight w:val="white"/>
        </w:rPr>
        <w:t xml:space="preserve">(como pode ser visto no Anexo B) e termina explicando os acontecimentos de modo geral, falando sobre o desempenho dos times e a vitória do Flamengo. Todos esses estrangeirismos usados no resumo da partida não têm tradução e ainda são sempre usados em inglês por narradores e jogadores, de modo geral. Respectivamente, </w:t>
      </w:r>
      <w:r>
        <w:rPr>
          <w:i/>
          <w:highlight w:val="white"/>
        </w:rPr>
        <w:t xml:space="preserve">roaming </w:t>
      </w:r>
      <w:r>
        <w:rPr>
          <w:highlight w:val="white"/>
        </w:rPr>
        <w:t xml:space="preserve">denomina o ato de um jogador sair de sua </w:t>
      </w:r>
      <w:r>
        <w:rPr>
          <w:i/>
          <w:highlight w:val="white"/>
        </w:rPr>
        <w:t>lane</w:t>
      </w:r>
      <w:r>
        <w:rPr>
          <w:highlight w:val="white"/>
        </w:rPr>
        <w:t xml:space="preserve"> para ajudar os colegas de time; </w:t>
      </w:r>
      <w:r>
        <w:rPr>
          <w:i/>
          <w:highlight w:val="white"/>
        </w:rPr>
        <w:t xml:space="preserve">recall </w:t>
      </w:r>
      <w:r>
        <w:rPr>
          <w:highlight w:val="white"/>
        </w:rPr>
        <w:t xml:space="preserve">é voltar à base; </w:t>
      </w:r>
      <w:r>
        <w:rPr>
          <w:i/>
          <w:highlight w:val="white"/>
        </w:rPr>
        <w:t xml:space="preserve">over </w:t>
      </w:r>
      <w:r>
        <w:rPr>
          <w:highlight w:val="white"/>
        </w:rPr>
        <w:t xml:space="preserve">é ficar muito tempo numa jogada ou estar com muito poder, dependendo do contexto; e </w:t>
      </w:r>
      <w:r>
        <w:rPr>
          <w:i/>
          <w:highlight w:val="white"/>
        </w:rPr>
        <w:t>level</w:t>
      </w:r>
      <w:r>
        <w:rPr>
          <w:highlight w:val="white"/>
        </w:rPr>
        <w:t>, como já dito anteriormente, significa “nível”.</w:t>
      </w:r>
    </w:p>
    <w:p w14:paraId="39A41D6A" w14:textId="77777777" w:rsidR="001119D3" w:rsidRDefault="001119D3" w:rsidP="005A520E">
      <w:pPr>
        <w:pStyle w:val="Pargrafo"/>
        <w:rPr>
          <w:highlight w:val="white"/>
        </w:rPr>
      </w:pPr>
      <w:bookmarkStart w:id="257" w:name="_wkjcux4b6ya" w:colFirst="0" w:colLast="0"/>
      <w:bookmarkEnd w:id="257"/>
      <w:r>
        <w:rPr>
          <w:highlight w:val="white"/>
        </w:rPr>
        <w:t xml:space="preserve">Nos últimos momentos dos jogos, há uma grande ocorrência de palavras, visto que cinco minutos completos foram analisados. Esse, provavelmente, é o momento em que há mais igualdade no número de palavras analisadas e que mostram uma emoção </w:t>
      </w:r>
      <w:proofErr w:type="gramStart"/>
      <w:r>
        <w:rPr>
          <w:highlight w:val="white"/>
        </w:rPr>
        <w:t>o mais parecida</w:t>
      </w:r>
      <w:proofErr w:type="gramEnd"/>
      <w:r>
        <w:rPr>
          <w:highlight w:val="white"/>
        </w:rPr>
        <w:t xml:space="preserve"> possível, pois é o momento decisivo de ambas as partidas. O que os números mostram nesse último momento é que, em 2015, houveram 29 decalques, 31 incorporações e 7 adaptações, </w:t>
      </w:r>
      <w:r>
        <w:rPr>
          <w:highlight w:val="white"/>
        </w:rPr>
        <w:lastRenderedPageBreak/>
        <w:t>enquanto que em 2018, houve uma ocorrência de 11 decalques, 23 incorporações e 7 adaptações. Nesse momento, em oposição aos outros momentos, os decalques diminuíram consideravelmente. Em 2018, houve um maior uso de incorporações nos últimos cinco minutos, assim como no ano de 2015 – embora o uso de estrangeirismos tenha diminuído consideravelmente neste ano.</w:t>
      </w:r>
    </w:p>
    <w:p w14:paraId="68094FFC" w14:textId="77777777" w:rsidR="001119D3" w:rsidRDefault="001119D3" w:rsidP="005A520E">
      <w:pPr>
        <w:pStyle w:val="Pargrafo"/>
        <w:rPr>
          <w:highlight w:val="white"/>
        </w:rPr>
      </w:pPr>
      <w:bookmarkStart w:id="258" w:name="_79pn8i13w9pf" w:colFirst="0" w:colLast="0"/>
      <w:bookmarkEnd w:id="258"/>
      <w:r>
        <w:rPr>
          <w:highlight w:val="white"/>
        </w:rPr>
        <w:t xml:space="preserve">Como um resultado final, somando todas as ocorrências em todos os momentos do jogo, há 60 decalques, 65 incorporações e 13 adaptações em 2015. Em 2018, por sua vez, há 50 decalques, 41 incorporações e 17 adaptações. Considerando que o </w:t>
      </w:r>
      <w:r>
        <w:rPr>
          <w:i/>
          <w:highlight w:val="white"/>
        </w:rPr>
        <w:t xml:space="preserve">first blood </w:t>
      </w:r>
      <w:r>
        <w:rPr>
          <w:highlight w:val="white"/>
        </w:rPr>
        <w:t>do jogo de 2018 aconteceu junto com os cinco primeiros minutos, é natural que em 2018 tenha um volume menor de palavras analisadas, e, portanto, menores ocorrências de termos estrangeiros ou não no geral. Enquanto que, no geral, em 2015 havia mais ocorrência de incorporações, em 2018 há mais decalques. As adaptações, continuam sendo usadas, porém menos do que incorporações e decalques. Isso mostra, de uma forma geral, que ultimamente, mais termos traduzidos vêm sendo usados, ao contrário de partidas de anos atrás, nas quais era mais comum termos em inglês. Passemos agora para considerações de acordo com a análise e os resultados obtidos.</w:t>
      </w:r>
    </w:p>
    <w:p w14:paraId="484E66A4" w14:textId="77777777" w:rsidR="001119D3" w:rsidRDefault="001119D3" w:rsidP="001119D3">
      <w:bookmarkStart w:id="259" w:name="_yrkhl4jrgf4i" w:colFirst="0" w:colLast="0"/>
      <w:bookmarkEnd w:id="259"/>
    </w:p>
    <w:p w14:paraId="02C4713B" w14:textId="77777777" w:rsidR="003C251F" w:rsidRDefault="003C251F" w:rsidP="001119D3">
      <w:pPr>
        <w:sectPr w:rsidR="003C251F" w:rsidSect="001119D3">
          <w:footnotePr>
            <w:numRestart w:val="eachSect"/>
          </w:footnotePr>
          <w:pgSz w:w="11906" w:h="16838" w:code="9"/>
          <w:pgMar w:top="1701" w:right="1134" w:bottom="1134" w:left="1701" w:header="1134" w:footer="709" w:gutter="0"/>
          <w:cols w:space="708"/>
          <w:docGrid w:linePitch="360"/>
        </w:sectPr>
      </w:pPr>
    </w:p>
    <w:p w14:paraId="45389B22" w14:textId="77777777" w:rsidR="001119D3" w:rsidRDefault="001119D3" w:rsidP="003C251F">
      <w:pPr>
        <w:pStyle w:val="Ttulo1"/>
        <w:jc w:val="center"/>
      </w:pPr>
      <w:bookmarkStart w:id="260" w:name="_Toc529583208"/>
      <w:bookmarkStart w:id="261" w:name="_Toc529583339"/>
      <w:bookmarkStart w:id="262" w:name="_Toc529583482"/>
      <w:bookmarkStart w:id="263" w:name="_Toc529584077"/>
      <w:bookmarkStart w:id="264" w:name="_Toc529584189"/>
      <w:bookmarkStart w:id="265" w:name="_Toc529819753"/>
      <w:r>
        <w:lastRenderedPageBreak/>
        <w:t>CONSIDERAÇÕES FINAIS</w:t>
      </w:r>
      <w:bookmarkEnd w:id="260"/>
      <w:bookmarkEnd w:id="261"/>
      <w:bookmarkEnd w:id="262"/>
      <w:bookmarkEnd w:id="263"/>
      <w:bookmarkEnd w:id="264"/>
      <w:bookmarkEnd w:id="265"/>
    </w:p>
    <w:p w14:paraId="27A431C2" w14:textId="77777777" w:rsidR="001119D3" w:rsidRDefault="001119D3" w:rsidP="003C251F">
      <w:pPr>
        <w:pStyle w:val="Pargrafo"/>
      </w:pPr>
      <w:bookmarkStart w:id="266" w:name="_354mlk19l49m" w:colFirst="0" w:colLast="0"/>
      <w:bookmarkStart w:id="267" w:name="_7xv44e67mp9v" w:colFirst="0" w:colLast="0"/>
      <w:bookmarkEnd w:id="266"/>
      <w:bookmarkEnd w:id="267"/>
      <w:r>
        <w:rPr>
          <w:highlight w:val="white"/>
        </w:rPr>
        <w:t xml:space="preserve">Esse trabalho começou a ser construído a partir do gosto da autora por jogos e linguística - e por ainda não haver uma análise de estrangeirismos do jogo </w:t>
      </w:r>
      <w:r>
        <w:rPr>
          <w:i/>
          <w:highlight w:val="white"/>
        </w:rPr>
        <w:t xml:space="preserve">League of Legends, </w:t>
      </w:r>
      <w:r>
        <w:rPr>
          <w:highlight w:val="white"/>
        </w:rPr>
        <w:t xml:space="preserve">que são muito frequentes no jogo e presentes em questionamentos dos jogadores. O estudo dos estrangeirismos na fundamentação teórica foi abordado a partir de uma abordagem lexicológica e sociolinguística. No estudo lexicológico, a base de pesquisa foi apoiada em grandes autoras sobre o assunto, </w:t>
      </w:r>
      <w:r w:rsidR="003C251F">
        <w:t>Alves (2004),</w:t>
      </w:r>
      <w:r>
        <w:t xml:space="preserve"> Biderman (2001) e Carvalho (1989), que definem os estrangeirismos como </w:t>
      </w:r>
      <w:r>
        <w:rPr>
          <w:b/>
        </w:rPr>
        <w:t xml:space="preserve">adaptação, decalque </w:t>
      </w:r>
      <w:r>
        <w:t xml:space="preserve">e </w:t>
      </w:r>
      <w:r>
        <w:rPr>
          <w:b/>
        </w:rPr>
        <w:t>incorporação</w:t>
      </w:r>
      <w:r>
        <w:t>.</w:t>
      </w:r>
    </w:p>
    <w:p w14:paraId="6115B81D" w14:textId="77777777" w:rsidR="001119D3" w:rsidRDefault="001119D3" w:rsidP="003C251F">
      <w:pPr>
        <w:pStyle w:val="Pargrafo"/>
      </w:pPr>
      <w:bookmarkStart w:id="268" w:name="_j8j7quqnej9z" w:colFirst="0" w:colLast="0"/>
      <w:bookmarkEnd w:id="268"/>
      <w:r>
        <w:t xml:space="preserve">No estudo sociolinguístico do assunto, o foco de estudo foi a teoria de Labov (1983), o primeiro a estudar a sociolinguística, sobre a teoria da variação e mudança linguística. Mais teóricos ajudaram a entender a sociolinguística e ajudaram também na construção da Fundamentação do trabalho, </w:t>
      </w:r>
      <w:r w:rsidRPr="00C859CB">
        <w:t>como Bagno (2001),</w:t>
      </w:r>
      <w:r>
        <w:t xml:space="preserve"> Beline (2005), </w:t>
      </w:r>
      <w:r w:rsidRPr="00997F9F">
        <w:t>Chagas (2005), Lapa (1965), Possenti (2001) e Valadares (</w:t>
      </w:r>
      <w:r w:rsidR="001F382C" w:rsidRPr="00997F9F">
        <w:t>2013</w:t>
      </w:r>
      <w:r w:rsidRPr="00997F9F">
        <w:t>). Estudiosos como Baker e Jones (1998) e King</w:t>
      </w:r>
      <w:r>
        <w:t xml:space="preserve"> e Mackey (2007</w:t>
      </w:r>
      <w:r w:rsidRPr="00997F9F">
        <w:t xml:space="preserve">) sustentaram os estudos de </w:t>
      </w:r>
      <w:r w:rsidRPr="00997F9F">
        <w:rPr>
          <w:i/>
        </w:rPr>
        <w:t xml:space="preserve">code-switching </w:t>
      </w:r>
      <w:r w:rsidRPr="00997F9F">
        <w:t xml:space="preserve">e </w:t>
      </w:r>
      <w:r w:rsidRPr="00997F9F">
        <w:rPr>
          <w:i/>
        </w:rPr>
        <w:t>code-mixing</w:t>
      </w:r>
      <w:r w:rsidRPr="00997F9F">
        <w:t xml:space="preserve"> e, por sua vez, Altarriba (2006) e</w:t>
      </w:r>
      <w:r>
        <w:t xml:space="preserve"> </w:t>
      </w:r>
      <w:r w:rsidRPr="00997F9F">
        <w:t>Anooshian e Hertel (1994</w:t>
      </w:r>
      <w:r w:rsidR="003C251F" w:rsidRPr="00997F9F">
        <w:t xml:space="preserve">, p. </w:t>
      </w:r>
      <w:r w:rsidR="001F382C" w:rsidRPr="00997F9F">
        <w:t>46</w:t>
      </w:r>
      <w:r w:rsidRPr="00997F9F">
        <w:t>)</w:t>
      </w:r>
      <w:r>
        <w:t xml:space="preserve"> sustentam a reflexão sobre as emoções da língua na seção de “fenômenos comuns a falantes de duas línguas”, também fundamentando as teorias aqui estudadas.</w:t>
      </w:r>
    </w:p>
    <w:p w14:paraId="19452C2B" w14:textId="77777777" w:rsidR="001119D3" w:rsidRDefault="001119D3" w:rsidP="001119D3">
      <w:pPr>
        <w:rPr>
          <w:rFonts w:ascii="Times New Roman" w:hAnsi="Times New Roman"/>
          <w:szCs w:val="24"/>
          <w:highlight w:val="white"/>
        </w:rPr>
      </w:pPr>
      <w:r>
        <w:rPr>
          <w:rFonts w:ascii="Times New Roman" w:hAnsi="Times New Roman"/>
          <w:szCs w:val="24"/>
          <w:highlight w:val="white"/>
        </w:rPr>
        <w:t xml:space="preserve">Como metodologia, o objeto de estudo - o jogo, foi explicado e também foi explicado como as palavras seriam classificadas de acordo com a teoria lexicológica da fundamentação teórica. Foi explicado, também, que três momentos de jogos de 2015 e 2018 seriam analisados: os cinco primeiros minutos, o </w:t>
      </w:r>
      <w:r>
        <w:rPr>
          <w:rFonts w:ascii="Times New Roman" w:hAnsi="Times New Roman"/>
          <w:i/>
          <w:szCs w:val="24"/>
          <w:highlight w:val="white"/>
        </w:rPr>
        <w:t>First Blood</w:t>
      </w:r>
      <w:r>
        <w:rPr>
          <w:rFonts w:ascii="Times New Roman" w:hAnsi="Times New Roman"/>
          <w:szCs w:val="24"/>
          <w:highlight w:val="white"/>
        </w:rPr>
        <w:t xml:space="preserve"> e os últimos cinco minutos. Sendo assim, a análise foi realizada por meio da classificação linguística dos estrangeirismos do jogo. Primeiramente, o jogo foi analisado de modo geral, com palavras que ocorressem nos dois anos analisados e, depois, cada momento do jogo nos dois anos foi classificado e explicado de acordo com a ocorrência de palavras nos dois anos. </w:t>
      </w:r>
    </w:p>
    <w:p w14:paraId="0DBC3C39" w14:textId="77777777" w:rsidR="001119D3" w:rsidRDefault="001119D3" w:rsidP="003C251F">
      <w:pPr>
        <w:pStyle w:val="Pargrafo"/>
        <w:rPr>
          <w:highlight w:val="white"/>
        </w:rPr>
      </w:pPr>
      <w:bookmarkStart w:id="269" w:name="_lwx6zzl84l2v" w:colFirst="0" w:colLast="0"/>
      <w:bookmarkEnd w:id="269"/>
      <w:r>
        <w:rPr>
          <w:highlight w:val="white"/>
        </w:rPr>
        <w:t>A análise de dados e resultados mostraram que o decalque é o fenômeno mais utilizado nos momentos de partidas analisados em 2018, ao contrário de 2015, quando a incorporação era a maior ocorrência.</w:t>
      </w:r>
    </w:p>
    <w:p w14:paraId="095F1EF1" w14:textId="77777777" w:rsidR="001119D3" w:rsidRDefault="001119D3" w:rsidP="003C251F">
      <w:pPr>
        <w:pStyle w:val="Pargrafo"/>
        <w:rPr>
          <w:highlight w:val="white"/>
        </w:rPr>
      </w:pPr>
      <w:bookmarkStart w:id="270" w:name="_ck2zjv37v8k7" w:colFirst="0" w:colLast="0"/>
      <w:bookmarkEnd w:id="270"/>
      <w:r>
        <w:rPr>
          <w:highlight w:val="white"/>
        </w:rPr>
        <w:t xml:space="preserve">Nos momentos de maiores emoções, quando havia eliminações e/ou no final do jogo, quando o </w:t>
      </w:r>
      <w:r>
        <w:rPr>
          <w:i/>
          <w:highlight w:val="white"/>
        </w:rPr>
        <w:t>gg</w:t>
      </w:r>
      <w:r>
        <w:rPr>
          <w:highlight w:val="white"/>
          <w:vertAlign w:val="superscript"/>
        </w:rPr>
        <w:footnoteReference w:id="68"/>
      </w:r>
      <w:r>
        <w:rPr>
          <w:highlight w:val="white"/>
        </w:rPr>
        <w:t xml:space="preserve"> era anunciado, o número de incorporações cresceu nos dois anos. Isso remete ao </w:t>
      </w:r>
      <w:r>
        <w:rPr>
          <w:highlight w:val="white"/>
        </w:rPr>
        <w:lastRenderedPageBreak/>
        <w:t xml:space="preserve">estudo que fala sobre a língua expressar emoções. Como estudado anteriormente, nos conectamos emocionalmente com as línguas. Pessoas que usam mais de uma, então, podem ter conexões diferentes com cada idioma usado. No caso do jogo, a língua inglesa é a língua do jogo e, por isso, podemos pensar e criar a hipótese de que os narradores de alguma forma se conectaram emocionalmente com o jogo a partir do inglês - e acabam a acessando em  algumas situações de emoção, como no </w:t>
      </w:r>
      <w:r>
        <w:rPr>
          <w:i/>
          <w:highlight w:val="white"/>
        </w:rPr>
        <w:t>first blood</w:t>
      </w:r>
      <w:r>
        <w:rPr>
          <w:highlight w:val="white"/>
        </w:rPr>
        <w:t xml:space="preserve"> ou ao final do jogo. Mesmo que, geralmente, os narradores falem os termos em português durante o andamento da partida, o contrário ocorre quando há emoção – e geralmente, isso ocorre nos últimos momentos da partida e em abates, como mostrou a pesquisa; os termos são pronunciados em sua forma inglesa. Isso não ocorre por acaso. A língua, de alguma forma, é usada para que possamos nos expressar e reflete não apenas o pensamento consciente, mas também o inconsciente e as emoções presentes em quem está falando, como foi descrito na fundamentação teórica.</w:t>
      </w:r>
    </w:p>
    <w:p w14:paraId="2132BAED" w14:textId="77777777" w:rsidR="001119D3" w:rsidRDefault="001119D3" w:rsidP="003C251F">
      <w:pPr>
        <w:pStyle w:val="Pargrafo"/>
        <w:rPr>
          <w:highlight w:val="white"/>
        </w:rPr>
      </w:pPr>
      <w:bookmarkStart w:id="271" w:name="_h421nb72twzl" w:colFirst="0" w:colLast="0"/>
      <w:bookmarkEnd w:id="271"/>
      <w:r>
        <w:rPr>
          <w:highlight w:val="white"/>
        </w:rPr>
        <w:t>Provavelmente, o maior número de ocorrências de decalque seja proposital; para que haja uma maior compreensão para iniciantes do jogo. Ao pesquisar em documentos oficiais e ao falar com especialistas e narradores em geral do jogo, foi descoberto que, na verdade, a menor ocorrência de termos em inglês não é algo predeterminado e nem mesmo uma regra a ser seguida. Isso, na verdade, ocorre porque os narradores querem que pessoas iniciantes consigam compreender melhor o jogo mesmo sem falar inglês e, também porque os narradores querem incentivar o uso da língua portuguesa, que é considerada por eles uma língua muito bonita (anexo B).</w:t>
      </w:r>
    </w:p>
    <w:p w14:paraId="3239D27E" w14:textId="77777777" w:rsidR="001119D3" w:rsidRDefault="001119D3" w:rsidP="003C251F">
      <w:pPr>
        <w:pStyle w:val="Pargrafo"/>
      </w:pPr>
      <w:r>
        <w:rPr>
          <w:highlight w:val="white"/>
        </w:rPr>
        <w:t xml:space="preserve">Os estudos de Labov (1983) foram necessários para explicar, também, a mudança linguística, visto que muitas palavras passaram de incorporação para decalque ou de incorporação para adaptação, e que alguns termos como </w:t>
      </w:r>
      <w:r>
        <w:rPr>
          <w:i/>
          <w:highlight w:val="white"/>
        </w:rPr>
        <w:t xml:space="preserve">tree bush </w:t>
      </w:r>
      <w:r>
        <w:rPr>
          <w:highlight w:val="white"/>
        </w:rPr>
        <w:t xml:space="preserve">ou </w:t>
      </w:r>
      <w:r>
        <w:rPr>
          <w:i/>
          <w:highlight w:val="white"/>
        </w:rPr>
        <w:t xml:space="preserve">bush </w:t>
      </w:r>
      <w:r>
        <w:rPr>
          <w:highlight w:val="white"/>
        </w:rPr>
        <w:t xml:space="preserve">viraram mato e são usados agora apenas em português. Da mesma maneira, nerf, que era, segundo pesquisas, uma sigla de uma empresa de armas de brinquedo, agora significa “enfraquecer” - no caso do jogo, enfraquecer um campeão. Os estudos do pesquisador explicaram já há anos que a mudança é inerente à língua, pois sempre evolui - e tendo isso em mente, fica muito mais fácil aceitar as mudanças dos termos tanto em jogos quanto na vida real. </w:t>
      </w:r>
    </w:p>
    <w:p w14:paraId="6F4CEEAF" w14:textId="77777777" w:rsidR="001119D3" w:rsidRDefault="001119D3" w:rsidP="003C251F">
      <w:pPr>
        <w:pStyle w:val="Pargrafo"/>
        <w:rPr>
          <w:highlight w:val="white"/>
        </w:rPr>
      </w:pPr>
      <w:bookmarkStart w:id="272" w:name="_a9cwzmr7emnx" w:colFirst="0" w:colLast="0"/>
      <w:bookmarkEnd w:id="272"/>
      <w:r>
        <w:rPr>
          <w:highlight w:val="white"/>
        </w:rPr>
        <w:t>A motivação nesse trabalho era fazer uma análise da ocorrência dos termos estrangeiros nas narrações dos jogos a fim de observar o que está acontecendo e foi descoberto, de alguma forma, que hoje em dia as ocorrências mostram mais uso da língua portuguesa embora não haja um pedido formal para que isso ocorra.</w:t>
      </w:r>
    </w:p>
    <w:p w14:paraId="756D9147" w14:textId="77777777" w:rsidR="001119D3" w:rsidRDefault="001119D3" w:rsidP="003C251F">
      <w:pPr>
        <w:pStyle w:val="Pargrafo"/>
        <w:rPr>
          <w:highlight w:val="white"/>
        </w:rPr>
      </w:pPr>
      <w:bookmarkStart w:id="273" w:name="_3aj1zqnxef7v" w:colFirst="0" w:colLast="0"/>
      <w:bookmarkEnd w:id="273"/>
      <w:r>
        <w:rPr>
          <w:highlight w:val="white"/>
        </w:rPr>
        <w:lastRenderedPageBreak/>
        <w:t>Ao estudar linguística, vemos que esse assunto faz parte da sociolinguística; vemos que já tivemos momentos histór</w:t>
      </w:r>
      <w:r w:rsidR="003C251F">
        <w:rPr>
          <w:highlight w:val="white"/>
        </w:rPr>
        <w:t>icos que houve uma tentativa de</w:t>
      </w:r>
      <w:r>
        <w:rPr>
          <w:highlight w:val="white"/>
        </w:rPr>
        <w:t xml:space="preserve"> proibir os estrangeirismos - como ocorreu com uma tentativa de lei aqui no Brasil de Aldo Rebelo, em 1999. Então, ao ler alguns artigos sobre o assunto, percebe-se que como a língua é compreendida pelo contexto e descreve nossa visão de mundo, o risco de não entender uma palavra por si própria não é de fato um perigo. Cada criança, ao aprender sua língua nativa, </w:t>
      </w:r>
      <w:r w:rsidRPr="00EE429F">
        <w:t>aprende pelo contexto, pelo cenário e pela relação d</w:t>
      </w:r>
      <w:r w:rsidR="003C251F" w:rsidRPr="00EE429F">
        <w:t>as palavras umas com as outras.</w:t>
      </w:r>
      <w:r w:rsidRPr="00EE429F">
        <w:t xml:space="preserve"> Segundo Saussure (1975, p. 15), </w:t>
      </w:r>
      <w:r>
        <w:rPr>
          <w:highlight w:val="white"/>
        </w:rPr>
        <w:t>o primeiro estudioso da linguística, “o ponto de vista cria o objeto”. Sendo assim, as palavras não carregam significados em si mesmas; elas são relacionadas com o mundo à nossa volta.</w:t>
      </w:r>
    </w:p>
    <w:p w14:paraId="076B4B9B" w14:textId="77777777" w:rsidR="001119D3" w:rsidRDefault="001119D3" w:rsidP="003C251F">
      <w:pPr>
        <w:pStyle w:val="Pargrafo"/>
        <w:rPr>
          <w:highlight w:val="white"/>
        </w:rPr>
      </w:pPr>
      <w:bookmarkStart w:id="274" w:name="_lr9ie52dq9nc" w:colFirst="0" w:colLast="0"/>
      <w:bookmarkEnd w:id="274"/>
      <w:r>
        <w:rPr>
          <w:highlight w:val="white"/>
        </w:rPr>
        <w:t>Da mesma forma, o público que começou a jogar</w:t>
      </w:r>
      <w:r>
        <w:rPr>
          <w:i/>
          <w:highlight w:val="white"/>
        </w:rPr>
        <w:t xml:space="preserve"> League of Legends</w:t>
      </w:r>
      <w:r>
        <w:rPr>
          <w:highlight w:val="white"/>
        </w:rPr>
        <w:t xml:space="preserve"> em 2013, 2014 ou 2015 aprendeu o funcionamento do </w:t>
      </w:r>
      <w:proofErr w:type="gramStart"/>
      <w:r>
        <w:rPr>
          <w:highlight w:val="white"/>
        </w:rPr>
        <w:t>jogo  mesmo</w:t>
      </w:r>
      <w:proofErr w:type="gramEnd"/>
      <w:r>
        <w:rPr>
          <w:highlight w:val="white"/>
        </w:rPr>
        <w:t xml:space="preserve"> com os termos em inglês – e esse mesmo público continua usando essas incorporações, como pode ser visto em vídeos de </w:t>
      </w:r>
      <w:r>
        <w:rPr>
          <w:i/>
          <w:highlight w:val="white"/>
        </w:rPr>
        <w:t xml:space="preserve">streamers </w:t>
      </w:r>
      <w:r>
        <w:rPr>
          <w:highlight w:val="white"/>
        </w:rPr>
        <w:t>famosos.</w:t>
      </w:r>
    </w:p>
    <w:p w14:paraId="3A4021B2" w14:textId="30D10CB9" w:rsidR="001119D3" w:rsidRDefault="001119D3" w:rsidP="003C251F">
      <w:pPr>
        <w:pStyle w:val="Pargrafo"/>
        <w:rPr>
          <w:highlight w:val="white"/>
        </w:rPr>
      </w:pPr>
      <w:bookmarkStart w:id="275" w:name="_xwkd5pi841ag" w:colFirst="0" w:colLast="0"/>
      <w:bookmarkEnd w:id="275"/>
      <w:r>
        <w:rPr>
          <w:highlight w:val="white"/>
        </w:rPr>
        <w:t>É importante reiterar que os estrangeirismos não foram erradicados das narrações e a diminuição destes não foi, até onde se sabe, imposta – e sim, realizada com uma boa intenção por parte de quem tem como trabalho narrar para pessoas iniciantes ou profissionais; o que significa para um público muito amplo.</w:t>
      </w:r>
    </w:p>
    <w:p w14:paraId="5EE1EFB8" w14:textId="22EFFF89" w:rsidR="000468A8" w:rsidRPr="000D683E" w:rsidRDefault="000468A8" w:rsidP="003C251F">
      <w:pPr>
        <w:pStyle w:val="Pargrafo"/>
        <w:rPr>
          <w:highlight w:val="white"/>
        </w:rPr>
      </w:pPr>
      <w:r>
        <w:rPr>
          <w:highlight w:val="white"/>
        </w:rPr>
        <w:t>Outra consideração importante</w:t>
      </w:r>
      <w:r w:rsidR="007D265B">
        <w:rPr>
          <w:highlight w:val="white"/>
        </w:rPr>
        <w:t xml:space="preserve"> a</w:t>
      </w:r>
      <w:r>
        <w:rPr>
          <w:highlight w:val="white"/>
        </w:rPr>
        <w:t xml:space="preserve"> ser feita</w:t>
      </w:r>
      <w:r w:rsidR="007D265B">
        <w:rPr>
          <w:highlight w:val="white"/>
        </w:rPr>
        <w:t xml:space="preserve"> é</w:t>
      </w:r>
      <w:bookmarkStart w:id="276" w:name="_GoBack"/>
      <w:bookmarkEnd w:id="276"/>
      <w:r>
        <w:rPr>
          <w:highlight w:val="white"/>
        </w:rPr>
        <w:t xml:space="preserve"> em relação à classificação de estrangeirismos das palavras </w:t>
      </w:r>
      <w:r>
        <w:rPr>
          <w:i/>
          <w:highlight w:val="white"/>
        </w:rPr>
        <w:t>minions</w:t>
      </w:r>
      <w:r>
        <w:rPr>
          <w:highlight w:val="white"/>
        </w:rPr>
        <w:t xml:space="preserve">, </w:t>
      </w:r>
      <w:r>
        <w:rPr>
          <w:i/>
          <w:highlight w:val="white"/>
        </w:rPr>
        <w:t>items</w:t>
      </w:r>
      <w:r>
        <w:rPr>
          <w:highlight w:val="white"/>
        </w:rPr>
        <w:t xml:space="preserve">, </w:t>
      </w:r>
      <w:r>
        <w:rPr>
          <w:i/>
          <w:highlight w:val="white"/>
        </w:rPr>
        <w:t xml:space="preserve">engage </w:t>
      </w:r>
      <w:r>
        <w:rPr>
          <w:highlight w:val="white"/>
        </w:rPr>
        <w:t xml:space="preserve">e </w:t>
      </w:r>
      <w:r>
        <w:rPr>
          <w:i/>
          <w:highlight w:val="white"/>
        </w:rPr>
        <w:t>level</w:t>
      </w:r>
      <w:r w:rsidR="000D683E">
        <w:rPr>
          <w:highlight w:val="white"/>
        </w:rPr>
        <w:t>. Estas palavras são consideradas termos estrangeiros no trabalho por terem significados diferentes em outras línguas e por serem registradas em dicionários ingleses; também pelo fato de não serem popularmente conhecidas como palavras portuguesas. Entretanto, é importante reforçar que estas mesmas palavras têm uma origem em comum com muitas palavras de língua portuguesa, a saber, a origem latina. São consideradas estrangeirismos, então, a partir de uma visão moderna e já distinta entre as línguas que têm uma origem em comum.</w:t>
      </w:r>
    </w:p>
    <w:p w14:paraId="49597FD5" w14:textId="77777777" w:rsidR="001119D3" w:rsidRDefault="001119D3" w:rsidP="003C251F">
      <w:pPr>
        <w:pStyle w:val="Pargrafo"/>
        <w:rPr>
          <w:highlight w:val="white"/>
        </w:rPr>
      </w:pPr>
      <w:bookmarkStart w:id="277" w:name="_v24ucnqeb3xd" w:colFirst="0" w:colLast="0"/>
      <w:bookmarkEnd w:id="277"/>
      <w:r>
        <w:rPr>
          <w:highlight w:val="white"/>
        </w:rPr>
        <w:t xml:space="preserve">Quem estuda sociolinguística defende que a língua é livre e deve ser usada como o falante achar melhor se expressar; quem faz a língua é o falante, e é por isso que palavras como “vossemecê”, de tanto serem usadas como “você”, acabaram sendo mudadas pelos próprios falantes. Isso ocorre da mesma maneira no momento em que o usuário decide, muitas vezes inconscientemente, como quer usar a língua. Embora, com esta análise do trabalho, que serviu não apenas para classificar os estrangeirismos mas também para identificar mudanças de uso da língua em três anos de um contexto específico, tenha-se percebido que, muitas vezes, em momentos de maiores expressões de sentimentos humanos  os termos são usados em sua forma </w:t>
      </w:r>
      <w:r>
        <w:rPr>
          <w:highlight w:val="white"/>
        </w:rPr>
        <w:lastRenderedPageBreak/>
        <w:t xml:space="preserve">original, isso não significa que deva-se dizer como alguém deve usar a língua. A língua continua livre e o usuário decide como quer usá-la – seja linguistas, usuários gerais ou até mesmo narradores - que embora talvez sejam orientados a traduzir termos, acabam por usá-las de formas diversas em muitos momentos. Sendo assim, a língua é livre naturalmente e em seu uso, embora muitas vezes as pessoas tentem controlá-la, de alguma forma. Essa liberdade é da língua e de seu usuário e nunca deve ser tirada – queira o usuário escolher quais termos usar ou não. Como Saussure </w:t>
      </w:r>
      <w:r w:rsidR="003C251F">
        <w:rPr>
          <w:highlight w:val="white"/>
        </w:rPr>
        <w:t xml:space="preserve">(1975) </w:t>
      </w:r>
      <w:r>
        <w:rPr>
          <w:highlight w:val="white"/>
        </w:rPr>
        <w:t xml:space="preserve">nos orientou e como citado acima, o ponto de vista cria o objeto. O mundo determina a língua, que é usada e decidida por nós. </w:t>
      </w:r>
    </w:p>
    <w:p w14:paraId="0989E3E0" w14:textId="77777777" w:rsidR="001119D3" w:rsidRDefault="001119D3" w:rsidP="003C251F">
      <w:pPr>
        <w:pStyle w:val="Pargrafo"/>
        <w:rPr>
          <w:highlight w:val="white"/>
        </w:rPr>
      </w:pPr>
      <w:bookmarkStart w:id="278" w:name="_4tjqj77vtw6v" w:colFirst="0" w:colLast="0"/>
      <w:bookmarkEnd w:id="278"/>
      <w:r>
        <w:rPr>
          <w:highlight w:val="white"/>
        </w:rPr>
        <w:t xml:space="preserve">Até o momento, portanto, as narrações de </w:t>
      </w:r>
      <w:r>
        <w:rPr>
          <w:i/>
          <w:highlight w:val="white"/>
        </w:rPr>
        <w:t xml:space="preserve">League of Legends </w:t>
      </w:r>
      <w:r>
        <w:rPr>
          <w:highlight w:val="white"/>
        </w:rPr>
        <w:t xml:space="preserve">demonstram uma mistura de tentativa de decidir como usar os termos - de modo a traduzi-los - e de ocorrência natural da língua, que acaba, muitas vezes, sendo expressa com emoção e sem controle. </w:t>
      </w:r>
    </w:p>
    <w:p w14:paraId="09F7C585" w14:textId="77777777" w:rsidR="001119D3" w:rsidRDefault="001119D3" w:rsidP="003C251F">
      <w:pPr>
        <w:pStyle w:val="Pargrafo"/>
        <w:rPr>
          <w:highlight w:val="white"/>
        </w:rPr>
      </w:pPr>
      <w:bookmarkStart w:id="279" w:name="_cc43bmocfkn2" w:colFirst="0" w:colLast="0"/>
      <w:bookmarkEnd w:id="279"/>
      <w:r>
        <w:rPr>
          <w:highlight w:val="white"/>
        </w:rPr>
        <w:t xml:space="preserve">A partir dessa monografia, duas narrações, em momentos específicos, foram transcritas e analisadas. Qualquer análise mais detalhada, </w:t>
      </w:r>
      <w:proofErr w:type="gramStart"/>
      <w:r>
        <w:rPr>
          <w:highlight w:val="white"/>
        </w:rPr>
        <w:t>entretanto,só</w:t>
      </w:r>
      <w:proofErr w:type="gramEnd"/>
      <w:r>
        <w:rPr>
          <w:highlight w:val="white"/>
        </w:rPr>
        <w:t xml:space="preserve"> seria possível com um corpus maior e mais longitudinal. Tendo isso considerado, observa-se que os resultados aqui obtidos são iniciais e pautados em estudos científicos sobre a língua.</w:t>
      </w:r>
    </w:p>
    <w:p w14:paraId="01613B30" w14:textId="77777777" w:rsidR="001119D3" w:rsidRDefault="001119D3" w:rsidP="001119D3"/>
    <w:p w14:paraId="0A2858F0" w14:textId="77777777" w:rsidR="001119D3" w:rsidRDefault="001119D3" w:rsidP="001119D3"/>
    <w:p w14:paraId="48E8A104" w14:textId="77777777" w:rsidR="003C251F" w:rsidRDefault="003C251F" w:rsidP="001119D3">
      <w:pPr>
        <w:sectPr w:rsidR="003C251F" w:rsidSect="001119D3">
          <w:footnotePr>
            <w:numRestart w:val="eachSect"/>
          </w:footnotePr>
          <w:pgSz w:w="11906" w:h="16838" w:code="9"/>
          <w:pgMar w:top="1701" w:right="1134" w:bottom="1134" w:left="1701" w:header="1134" w:footer="709" w:gutter="0"/>
          <w:cols w:space="708"/>
          <w:docGrid w:linePitch="360"/>
        </w:sectPr>
      </w:pPr>
    </w:p>
    <w:p w14:paraId="1F75F3C7" w14:textId="77777777" w:rsidR="001119D3" w:rsidRPr="008A56B7" w:rsidRDefault="001119D3" w:rsidP="003C251F">
      <w:pPr>
        <w:pStyle w:val="Ttulo1"/>
        <w:jc w:val="center"/>
        <w:rPr>
          <w:lang w:val="en-US"/>
        </w:rPr>
      </w:pPr>
      <w:bookmarkStart w:id="280" w:name="_Toc529583209"/>
      <w:bookmarkStart w:id="281" w:name="_Toc529583340"/>
      <w:bookmarkStart w:id="282" w:name="_Toc529583483"/>
      <w:bookmarkStart w:id="283" w:name="_Toc529584078"/>
      <w:bookmarkStart w:id="284" w:name="_Toc529584190"/>
      <w:bookmarkStart w:id="285" w:name="_Toc529819754"/>
      <w:r w:rsidRPr="008A56B7">
        <w:rPr>
          <w:lang w:val="en-US"/>
        </w:rPr>
        <w:lastRenderedPageBreak/>
        <w:t>REFERÊNCIAS</w:t>
      </w:r>
      <w:bookmarkEnd w:id="280"/>
      <w:bookmarkEnd w:id="281"/>
      <w:bookmarkEnd w:id="282"/>
      <w:bookmarkEnd w:id="283"/>
      <w:bookmarkEnd w:id="284"/>
      <w:bookmarkEnd w:id="285"/>
    </w:p>
    <w:p w14:paraId="35287CCC" w14:textId="3A268A83" w:rsidR="001B6169" w:rsidRPr="006A0309" w:rsidRDefault="001B6169" w:rsidP="00E168BF">
      <w:pPr>
        <w:pStyle w:val="FontedeIlustrao"/>
        <w:spacing w:line="240" w:lineRule="auto"/>
        <w:jc w:val="both"/>
        <w:rPr>
          <w:lang w:val="en-US"/>
        </w:rPr>
      </w:pPr>
      <w:r w:rsidRPr="000853E6">
        <w:rPr>
          <w:szCs w:val="24"/>
          <w:lang w:val="en-US"/>
        </w:rPr>
        <w:t xml:space="preserve">ADAMS, Jayde. </w:t>
      </w:r>
      <w:r w:rsidRPr="000853E6">
        <w:rPr>
          <w:rFonts w:cs="Times New Roman"/>
          <w:b/>
          <w:sz w:val="24"/>
          <w:szCs w:val="24"/>
          <w:lang w:val="en-US"/>
        </w:rPr>
        <w:t>Your product team is a professional Esports</w:t>
      </w:r>
      <w:r w:rsidRPr="000853E6">
        <w:rPr>
          <w:b/>
          <w:szCs w:val="24"/>
          <w:lang w:val="en-US"/>
        </w:rPr>
        <w:t xml:space="preserve"> </w:t>
      </w:r>
      <w:r w:rsidRPr="000853E6">
        <w:rPr>
          <w:rFonts w:cs="Times New Roman"/>
          <w:b/>
          <w:sz w:val="24"/>
          <w:szCs w:val="24"/>
          <w:lang w:val="en-US"/>
        </w:rPr>
        <w:t>team</w:t>
      </w:r>
      <w:r>
        <w:rPr>
          <w:szCs w:val="24"/>
          <w:lang w:val="en-US"/>
        </w:rPr>
        <w:t xml:space="preserve">. </w:t>
      </w:r>
      <w:r w:rsidRPr="000853E6">
        <w:rPr>
          <w:szCs w:val="24"/>
        </w:rPr>
        <w:t>A Medium Corporation.</w:t>
      </w:r>
      <w:r>
        <w:rPr>
          <w:szCs w:val="24"/>
        </w:rPr>
        <w:t xml:space="preserve"> 2017.</w:t>
      </w:r>
      <w:r w:rsidRPr="000853E6">
        <w:rPr>
          <w:szCs w:val="24"/>
        </w:rPr>
        <w:t xml:space="preserve"> Dispon</w:t>
      </w:r>
      <w:r>
        <w:rPr>
          <w:szCs w:val="24"/>
        </w:rPr>
        <w:t xml:space="preserve">ível em: </w:t>
      </w:r>
      <w:r>
        <w:t>&lt;</w:t>
      </w:r>
      <w:hyperlink r:id="rId18">
        <w:r w:rsidRPr="00FF3687">
          <w:t>https://medium.com/@itsjadaknight/your-product-team-is-a-professional-esports-team-b43d5afa4a3</w:t>
        </w:r>
      </w:hyperlink>
      <w:r>
        <w:t xml:space="preserve">&gt;. </w:t>
      </w:r>
      <w:r w:rsidRPr="006A0309">
        <w:rPr>
          <w:lang w:val="en-US"/>
        </w:rPr>
        <w:t>Acesso em: 23 set. 2018.</w:t>
      </w:r>
    </w:p>
    <w:p w14:paraId="739C8A78" w14:textId="6703A7CF" w:rsidR="008412EA" w:rsidRDefault="00E168BF" w:rsidP="00E168BF">
      <w:pPr>
        <w:spacing w:line="240" w:lineRule="auto"/>
        <w:ind w:firstLine="0"/>
        <w:rPr>
          <w:rFonts w:ascii="Times New Roman" w:hAnsi="Times New Roman"/>
          <w:szCs w:val="24"/>
          <w:lang w:val="en-US"/>
        </w:rPr>
      </w:pPr>
      <w:r>
        <w:rPr>
          <w:rFonts w:ascii="Times New Roman" w:hAnsi="Times New Roman"/>
          <w:szCs w:val="24"/>
          <w:lang w:val="en-US"/>
        </w:rPr>
        <w:t>ALTARRIBA</w:t>
      </w:r>
      <w:r w:rsidRPr="008412EA">
        <w:rPr>
          <w:rFonts w:ascii="Times New Roman" w:hAnsi="Times New Roman"/>
          <w:szCs w:val="24"/>
          <w:lang w:val="en-US"/>
        </w:rPr>
        <w:t>, J</w:t>
      </w:r>
      <w:r>
        <w:rPr>
          <w:rFonts w:ascii="Times New Roman" w:hAnsi="Times New Roman"/>
          <w:szCs w:val="24"/>
          <w:lang w:val="en-US"/>
        </w:rPr>
        <w:t>eanette</w:t>
      </w:r>
      <w:r w:rsidRPr="008412EA">
        <w:rPr>
          <w:rFonts w:ascii="Times New Roman" w:hAnsi="Times New Roman"/>
          <w:szCs w:val="24"/>
          <w:lang w:val="en-US"/>
        </w:rPr>
        <w:t>.</w:t>
      </w:r>
      <w:r>
        <w:rPr>
          <w:rFonts w:ascii="Times New Roman" w:hAnsi="Times New Roman"/>
          <w:szCs w:val="24"/>
          <w:lang w:val="en-US"/>
        </w:rPr>
        <w:t xml:space="preserve"> </w:t>
      </w:r>
      <w:r w:rsidRPr="002A7CE4">
        <w:rPr>
          <w:rFonts w:ascii="Times New Roman" w:hAnsi="Times New Roman"/>
          <w:b/>
          <w:szCs w:val="24"/>
          <w:lang w:val="en-US"/>
        </w:rPr>
        <w:t>Cognitive approaches to the study of emotion-laden and emotion words in monolingual and bilingual memory</w:t>
      </w:r>
      <w:r w:rsidRPr="008412EA">
        <w:rPr>
          <w:rFonts w:ascii="Times New Roman" w:hAnsi="Times New Roman"/>
          <w:szCs w:val="24"/>
          <w:lang w:val="en-US"/>
        </w:rPr>
        <w:t>. Biling</w:t>
      </w:r>
      <w:r>
        <w:rPr>
          <w:rFonts w:ascii="Times New Roman" w:hAnsi="Times New Roman"/>
          <w:szCs w:val="24"/>
          <w:lang w:val="en-US"/>
        </w:rPr>
        <w:t xml:space="preserve">ual Education and Bilingualism. New York: University at Albany, </w:t>
      </w:r>
      <w:r w:rsidRPr="002A7CE4">
        <w:rPr>
          <w:rFonts w:ascii="Times New Roman" w:hAnsi="Times New Roman"/>
          <w:szCs w:val="24"/>
          <w:lang w:val="en-US"/>
        </w:rPr>
        <w:t>2006</w:t>
      </w:r>
      <w:r>
        <w:rPr>
          <w:rFonts w:ascii="Times New Roman" w:hAnsi="Times New Roman"/>
          <w:szCs w:val="24"/>
          <w:lang w:val="en-US"/>
        </w:rPr>
        <w:t>.</w:t>
      </w:r>
    </w:p>
    <w:p w14:paraId="1249A311" w14:textId="77777777" w:rsidR="00E168BF" w:rsidRPr="002A7CE4" w:rsidRDefault="00E168BF" w:rsidP="00E168BF">
      <w:pPr>
        <w:spacing w:line="240" w:lineRule="auto"/>
        <w:ind w:firstLine="0"/>
        <w:rPr>
          <w:lang w:val="en-US"/>
        </w:rPr>
      </w:pPr>
    </w:p>
    <w:p w14:paraId="6D487446" w14:textId="0C12FE64" w:rsidR="001B6169" w:rsidRDefault="001B6169" w:rsidP="00E168BF">
      <w:pPr>
        <w:spacing w:after="240" w:line="240" w:lineRule="auto"/>
        <w:ind w:firstLine="0"/>
        <w:rPr>
          <w:rFonts w:ascii="Times New Roman" w:hAnsi="Times New Roman"/>
          <w:szCs w:val="24"/>
        </w:rPr>
      </w:pPr>
      <w:r w:rsidRPr="006A0309">
        <w:rPr>
          <w:rFonts w:ascii="Times New Roman" w:hAnsi="Times New Roman"/>
          <w:szCs w:val="24"/>
          <w:lang w:val="en-US"/>
        </w:rPr>
        <w:t xml:space="preserve">ALVES, Ieda Maria. </w:t>
      </w:r>
      <w:r w:rsidRPr="00487AC7">
        <w:rPr>
          <w:rFonts w:ascii="Times New Roman" w:hAnsi="Times New Roman"/>
          <w:b/>
          <w:szCs w:val="24"/>
        </w:rPr>
        <w:t>Neologismo</w:t>
      </w:r>
      <w:r w:rsidRPr="00C73850">
        <w:rPr>
          <w:rFonts w:ascii="Times New Roman" w:hAnsi="Times New Roman"/>
          <w:szCs w:val="24"/>
        </w:rPr>
        <w:t>: Criação Lexical.</w:t>
      </w:r>
      <w:r>
        <w:rPr>
          <w:rFonts w:ascii="Times New Roman" w:hAnsi="Times New Roman"/>
          <w:szCs w:val="24"/>
        </w:rPr>
        <w:t xml:space="preserve"> </w:t>
      </w:r>
      <w:r w:rsidR="00EE429F">
        <w:rPr>
          <w:rFonts w:ascii="Times New Roman" w:hAnsi="Times New Roman"/>
          <w:szCs w:val="24"/>
        </w:rPr>
        <w:t>São Paulo</w:t>
      </w:r>
      <w:r>
        <w:rPr>
          <w:rFonts w:ascii="Times New Roman" w:hAnsi="Times New Roman"/>
          <w:szCs w:val="24"/>
        </w:rPr>
        <w:t xml:space="preserve">: </w:t>
      </w:r>
      <w:r w:rsidRPr="00C73850">
        <w:rPr>
          <w:rFonts w:ascii="Times New Roman" w:hAnsi="Times New Roman"/>
          <w:szCs w:val="24"/>
        </w:rPr>
        <w:t>Editora Ática</w:t>
      </w:r>
      <w:r>
        <w:rPr>
          <w:rFonts w:ascii="Times New Roman" w:hAnsi="Times New Roman"/>
          <w:szCs w:val="24"/>
        </w:rPr>
        <w:t>, 2004.</w:t>
      </w:r>
    </w:p>
    <w:p w14:paraId="3B6151D2" w14:textId="0B30171A" w:rsidR="00997F9F" w:rsidRPr="00997F9F" w:rsidRDefault="00997F9F" w:rsidP="00E168BF">
      <w:pPr>
        <w:spacing w:after="240" w:line="240" w:lineRule="auto"/>
        <w:ind w:firstLine="0"/>
        <w:rPr>
          <w:rFonts w:ascii="Times New Roman" w:hAnsi="Times New Roman"/>
          <w:szCs w:val="24"/>
          <w:lang w:val="en-US"/>
        </w:rPr>
      </w:pPr>
      <w:r w:rsidRPr="00997F9F">
        <w:rPr>
          <w:rFonts w:ascii="Times New Roman" w:hAnsi="Times New Roman"/>
          <w:szCs w:val="24"/>
          <w:lang w:val="en-US"/>
        </w:rPr>
        <w:t xml:space="preserve">ANOOSHIAN, L. J. HERTEL, Paula T. </w:t>
      </w:r>
      <w:r w:rsidRPr="00997F9F">
        <w:rPr>
          <w:rFonts w:ascii="Times New Roman" w:hAnsi="Times New Roman"/>
          <w:b/>
          <w:szCs w:val="24"/>
          <w:lang w:val="en-US"/>
        </w:rPr>
        <w:t>Emotionality in Free Recall: Language Specificity in Bilingual Memory</w:t>
      </w:r>
      <w:r>
        <w:rPr>
          <w:rFonts w:ascii="Times New Roman" w:hAnsi="Times New Roman"/>
          <w:szCs w:val="24"/>
          <w:lang w:val="en-US"/>
        </w:rPr>
        <w:t>. Texas: Cognition and Emotion, 1994.</w:t>
      </w:r>
    </w:p>
    <w:p w14:paraId="0FA19D4A" w14:textId="6A4A2C8F" w:rsidR="001B6169" w:rsidRPr="00FB3B3B" w:rsidRDefault="001B6169" w:rsidP="00E168BF">
      <w:pPr>
        <w:spacing w:after="240" w:line="240" w:lineRule="auto"/>
        <w:ind w:firstLine="0"/>
        <w:rPr>
          <w:rFonts w:ascii="Times New Roman" w:hAnsi="Times New Roman"/>
          <w:szCs w:val="24"/>
          <w:lang w:val="en-US"/>
        </w:rPr>
      </w:pPr>
      <w:r w:rsidRPr="006A0309">
        <w:rPr>
          <w:rFonts w:ascii="Times New Roman" w:hAnsi="Times New Roman"/>
          <w:szCs w:val="24"/>
          <w:lang w:val="en-US"/>
        </w:rPr>
        <w:t xml:space="preserve">BAGNO. </w:t>
      </w:r>
      <w:r w:rsidRPr="006A0309">
        <w:rPr>
          <w:rFonts w:ascii="Times New Roman" w:hAnsi="Times New Roman"/>
          <w:b/>
          <w:szCs w:val="24"/>
          <w:lang w:val="en-US"/>
        </w:rPr>
        <w:t>Norma lingüística</w:t>
      </w:r>
      <w:r w:rsidRPr="006A0309">
        <w:rPr>
          <w:rFonts w:ascii="Times New Roman" w:hAnsi="Times New Roman"/>
          <w:szCs w:val="24"/>
          <w:lang w:val="en-US"/>
        </w:rPr>
        <w:t xml:space="preserve">. São Paulo: Edições Loyola, v. 1. </w:t>
      </w:r>
      <w:r w:rsidRPr="00FB3B3B">
        <w:rPr>
          <w:rFonts w:ascii="Times New Roman" w:hAnsi="Times New Roman"/>
          <w:szCs w:val="24"/>
          <w:lang w:val="en-US"/>
        </w:rPr>
        <w:t>300</w:t>
      </w:r>
      <w:proofErr w:type="gramStart"/>
      <w:r w:rsidRPr="00FB3B3B">
        <w:rPr>
          <w:rFonts w:ascii="Times New Roman" w:hAnsi="Times New Roman"/>
          <w:szCs w:val="24"/>
          <w:lang w:val="en-US"/>
        </w:rPr>
        <w:t>p ,</w:t>
      </w:r>
      <w:proofErr w:type="gramEnd"/>
      <w:r w:rsidRPr="00FB3B3B">
        <w:rPr>
          <w:rFonts w:ascii="Times New Roman" w:hAnsi="Times New Roman"/>
          <w:szCs w:val="24"/>
          <w:lang w:val="en-US"/>
        </w:rPr>
        <w:t xml:space="preserve"> 2001.</w:t>
      </w:r>
    </w:p>
    <w:p w14:paraId="3A9C5A7E" w14:textId="25ED54D6" w:rsidR="00E74EC9" w:rsidRPr="00FB3B3B" w:rsidRDefault="00E74EC9" w:rsidP="00E168BF">
      <w:pPr>
        <w:spacing w:after="240" w:line="240" w:lineRule="auto"/>
        <w:ind w:firstLine="0"/>
        <w:rPr>
          <w:rFonts w:ascii="Times New Roman" w:hAnsi="Times New Roman"/>
          <w:szCs w:val="24"/>
        </w:rPr>
      </w:pPr>
      <w:r w:rsidRPr="00FB3B3B">
        <w:rPr>
          <w:rFonts w:ascii="Times New Roman" w:hAnsi="Times New Roman"/>
          <w:szCs w:val="24"/>
          <w:lang w:val="en-US"/>
        </w:rPr>
        <w:t xml:space="preserve">BAKER, Colin. JONES, Sylvia Prys. </w:t>
      </w:r>
      <w:r w:rsidRPr="00E74EC9">
        <w:rPr>
          <w:rFonts w:ascii="Times New Roman" w:hAnsi="Times New Roman"/>
          <w:b/>
          <w:szCs w:val="24"/>
          <w:lang w:val="en-US"/>
        </w:rPr>
        <w:t>Encyclopedia of Bilingualism and Bilingual Education</w:t>
      </w:r>
      <w:r>
        <w:rPr>
          <w:rFonts w:ascii="Times New Roman" w:hAnsi="Times New Roman"/>
          <w:szCs w:val="24"/>
          <w:lang w:val="en-US"/>
        </w:rPr>
        <w:t xml:space="preserve">. </w:t>
      </w:r>
      <w:r w:rsidRPr="00FB3B3B">
        <w:rPr>
          <w:rFonts w:ascii="Times New Roman" w:hAnsi="Times New Roman"/>
          <w:szCs w:val="24"/>
        </w:rPr>
        <w:t>Wales: Multilingual Matters, 1998.</w:t>
      </w:r>
    </w:p>
    <w:p w14:paraId="461BDD19" w14:textId="77777777" w:rsidR="001B6169" w:rsidRPr="00C73850" w:rsidRDefault="001B6169" w:rsidP="00E168BF">
      <w:pPr>
        <w:spacing w:after="240" w:line="240" w:lineRule="auto"/>
        <w:ind w:firstLine="0"/>
        <w:rPr>
          <w:rFonts w:ascii="Times New Roman" w:hAnsi="Times New Roman"/>
          <w:szCs w:val="24"/>
        </w:rPr>
      </w:pPr>
      <w:r w:rsidRPr="00C73850">
        <w:rPr>
          <w:rFonts w:ascii="Times New Roman" w:hAnsi="Times New Roman"/>
          <w:szCs w:val="24"/>
        </w:rPr>
        <w:t xml:space="preserve">BELINE, Ronald. A variação linguística. </w:t>
      </w:r>
      <w:r w:rsidRPr="00E74EC9">
        <w:rPr>
          <w:rFonts w:ascii="Times New Roman" w:hAnsi="Times New Roman"/>
          <w:szCs w:val="24"/>
        </w:rPr>
        <w:t xml:space="preserve">In: FIORIN, José Luiz (org.). </w:t>
      </w:r>
      <w:r w:rsidRPr="00C73850">
        <w:rPr>
          <w:rFonts w:ascii="Times New Roman" w:hAnsi="Times New Roman"/>
          <w:b/>
          <w:szCs w:val="24"/>
        </w:rPr>
        <w:t>Introdução à Linguística</w:t>
      </w:r>
      <w:r w:rsidRPr="00C73850">
        <w:rPr>
          <w:rFonts w:ascii="Times New Roman" w:hAnsi="Times New Roman"/>
          <w:szCs w:val="24"/>
        </w:rPr>
        <w:t xml:space="preserve">: I. Objetos teóricos. </w:t>
      </w:r>
      <w:r>
        <w:rPr>
          <w:rFonts w:ascii="Times New Roman" w:hAnsi="Times New Roman"/>
          <w:szCs w:val="24"/>
        </w:rPr>
        <w:t>São Paulo</w:t>
      </w:r>
      <w:r w:rsidRPr="00C73850">
        <w:rPr>
          <w:rFonts w:ascii="Times New Roman" w:hAnsi="Times New Roman"/>
          <w:szCs w:val="24"/>
        </w:rPr>
        <w:t>: Editora Contexto, 2005.</w:t>
      </w:r>
    </w:p>
    <w:p w14:paraId="35FDF148" w14:textId="77777777" w:rsidR="001B6169" w:rsidRPr="00C73850" w:rsidRDefault="001B6169" w:rsidP="00E168BF">
      <w:pPr>
        <w:spacing w:after="240" w:line="240" w:lineRule="auto"/>
        <w:ind w:firstLine="0"/>
        <w:rPr>
          <w:rFonts w:ascii="Times New Roman" w:hAnsi="Times New Roman"/>
          <w:szCs w:val="24"/>
        </w:rPr>
      </w:pPr>
      <w:r w:rsidRPr="00C73850">
        <w:rPr>
          <w:rFonts w:ascii="Times New Roman" w:hAnsi="Times New Roman"/>
          <w:szCs w:val="24"/>
        </w:rPr>
        <w:t xml:space="preserve">BIDERMAN, Maria Tereza Carvalho. </w:t>
      </w:r>
      <w:r w:rsidRPr="00C73850">
        <w:rPr>
          <w:rFonts w:ascii="Times New Roman" w:hAnsi="Times New Roman"/>
          <w:b/>
          <w:szCs w:val="24"/>
        </w:rPr>
        <w:t>Teoria Linguística</w:t>
      </w:r>
      <w:r w:rsidRPr="00C73850">
        <w:rPr>
          <w:rFonts w:ascii="Times New Roman" w:hAnsi="Times New Roman"/>
          <w:szCs w:val="24"/>
        </w:rPr>
        <w:t xml:space="preserve">: teoria lexical e linguística computacional. 2ª edição. São Paulo: Martins Fontes, 2001. </w:t>
      </w:r>
    </w:p>
    <w:p w14:paraId="6A1E31E4" w14:textId="77777777" w:rsidR="001B6169" w:rsidRPr="00C73850" w:rsidRDefault="001B6169" w:rsidP="00E168BF">
      <w:pPr>
        <w:spacing w:after="240" w:line="240" w:lineRule="auto"/>
        <w:ind w:firstLine="0"/>
        <w:rPr>
          <w:rFonts w:ascii="Times New Roman" w:hAnsi="Times New Roman"/>
          <w:szCs w:val="24"/>
        </w:rPr>
      </w:pPr>
      <w:r w:rsidRPr="00C73850">
        <w:rPr>
          <w:rFonts w:ascii="Times New Roman" w:hAnsi="Times New Roman"/>
          <w:szCs w:val="24"/>
        </w:rPr>
        <w:t xml:space="preserve">CARVALHO, Nelly. </w:t>
      </w:r>
      <w:r w:rsidRPr="00C73850">
        <w:rPr>
          <w:rFonts w:ascii="Times New Roman" w:hAnsi="Times New Roman"/>
          <w:b/>
          <w:szCs w:val="24"/>
        </w:rPr>
        <w:t>Empréstimos Linguísticos</w:t>
      </w:r>
      <w:r w:rsidRPr="00C73850">
        <w:rPr>
          <w:rFonts w:ascii="Times New Roman" w:hAnsi="Times New Roman"/>
          <w:szCs w:val="24"/>
        </w:rPr>
        <w:t xml:space="preserve">. </w:t>
      </w:r>
      <w:r>
        <w:rPr>
          <w:rFonts w:ascii="Times New Roman" w:hAnsi="Times New Roman"/>
          <w:szCs w:val="24"/>
        </w:rPr>
        <w:t>São Paulo</w:t>
      </w:r>
      <w:r w:rsidRPr="00C73850">
        <w:rPr>
          <w:rFonts w:ascii="Times New Roman" w:hAnsi="Times New Roman"/>
          <w:szCs w:val="24"/>
        </w:rPr>
        <w:t>: Editora Ática, 1989.</w:t>
      </w:r>
    </w:p>
    <w:p w14:paraId="236CF6C2" w14:textId="77777777" w:rsidR="001B6169" w:rsidRPr="00C73850" w:rsidRDefault="001B6169" w:rsidP="00E168BF">
      <w:pPr>
        <w:spacing w:after="240" w:line="240" w:lineRule="auto"/>
        <w:ind w:firstLine="0"/>
        <w:rPr>
          <w:rFonts w:ascii="Times New Roman" w:hAnsi="Times New Roman"/>
          <w:szCs w:val="24"/>
        </w:rPr>
      </w:pPr>
      <w:r w:rsidRPr="00C73850">
        <w:rPr>
          <w:rFonts w:ascii="Times New Roman" w:hAnsi="Times New Roman"/>
          <w:szCs w:val="24"/>
        </w:rPr>
        <w:t xml:space="preserve">CHAGAS, Paulo. A mudança linguística. </w:t>
      </w:r>
      <w:r w:rsidRPr="00665E99">
        <w:rPr>
          <w:rFonts w:ascii="Times New Roman" w:hAnsi="Times New Roman"/>
          <w:szCs w:val="24"/>
        </w:rPr>
        <w:t xml:space="preserve">In: FIORIN, José Luiz (org.). </w:t>
      </w:r>
      <w:r w:rsidRPr="00C73850">
        <w:rPr>
          <w:rFonts w:ascii="Times New Roman" w:hAnsi="Times New Roman"/>
          <w:b/>
          <w:szCs w:val="24"/>
        </w:rPr>
        <w:t>Introdução à Linguística</w:t>
      </w:r>
      <w:r w:rsidRPr="00C73850">
        <w:rPr>
          <w:rFonts w:ascii="Times New Roman" w:hAnsi="Times New Roman"/>
          <w:szCs w:val="24"/>
        </w:rPr>
        <w:t xml:space="preserve">: I. Objetos teóricos. </w:t>
      </w:r>
      <w:r>
        <w:rPr>
          <w:rFonts w:ascii="Times New Roman" w:hAnsi="Times New Roman"/>
          <w:szCs w:val="24"/>
        </w:rPr>
        <w:t>São Paulo</w:t>
      </w:r>
      <w:r w:rsidRPr="00C73850">
        <w:rPr>
          <w:rFonts w:ascii="Times New Roman" w:hAnsi="Times New Roman"/>
          <w:szCs w:val="24"/>
        </w:rPr>
        <w:t>: Editora Contexto, 2005.</w:t>
      </w:r>
    </w:p>
    <w:p w14:paraId="26433EC7" w14:textId="77777777" w:rsidR="001B6169" w:rsidRPr="008A56B7" w:rsidRDefault="001B6169" w:rsidP="00E168BF">
      <w:pPr>
        <w:spacing w:after="240" w:line="240" w:lineRule="auto"/>
        <w:ind w:firstLine="0"/>
        <w:rPr>
          <w:rFonts w:ascii="Times New Roman" w:hAnsi="Times New Roman"/>
          <w:szCs w:val="24"/>
        </w:rPr>
      </w:pPr>
      <w:proofErr w:type="gramStart"/>
      <w:r>
        <w:rPr>
          <w:rFonts w:ascii="Times New Roman" w:hAnsi="Times New Roman"/>
          <w:szCs w:val="24"/>
        </w:rPr>
        <w:t>CHASE</w:t>
      </w:r>
      <w:r w:rsidRPr="00D974C5">
        <w:rPr>
          <w:rFonts w:ascii="Times New Roman" w:hAnsi="Times New Roman"/>
          <w:szCs w:val="24"/>
        </w:rPr>
        <w:t>..</w:t>
      </w:r>
      <w:proofErr w:type="gramEnd"/>
      <w:r w:rsidRPr="00D974C5">
        <w:rPr>
          <w:rFonts w:ascii="Times New Roman" w:hAnsi="Times New Roman"/>
          <w:szCs w:val="24"/>
        </w:rPr>
        <w:t xml:space="preserve"> In: Glossário dos termos do LoL - Atualizado. Disponível em: &lt;https://www.escoladolol.org/2017/12/glossario-dos-termos-do-lol-atualizado.html&gt;. Acesso em: 13 out. 2018.</w:t>
      </w:r>
    </w:p>
    <w:p w14:paraId="7CCC2B03" w14:textId="6AD17E32" w:rsidR="001B6169" w:rsidRDefault="001B6169" w:rsidP="00E168BF">
      <w:pPr>
        <w:spacing w:after="240" w:line="240" w:lineRule="auto"/>
        <w:ind w:firstLine="0"/>
        <w:rPr>
          <w:rFonts w:ascii="Times New Roman" w:hAnsi="Times New Roman"/>
          <w:szCs w:val="24"/>
        </w:rPr>
      </w:pPr>
      <w:r w:rsidRPr="00C73850">
        <w:rPr>
          <w:rFonts w:ascii="Times New Roman" w:hAnsi="Times New Roman"/>
          <w:szCs w:val="24"/>
        </w:rPr>
        <w:t xml:space="preserve">CORREIA, Margarita; ALMEIDA, Gladis Maria de Barcellos </w:t>
      </w:r>
      <w:r w:rsidRPr="00C73850">
        <w:rPr>
          <w:rFonts w:ascii="Times New Roman" w:hAnsi="Times New Roman"/>
          <w:b/>
          <w:szCs w:val="24"/>
        </w:rPr>
        <w:t>Neologia em português</w:t>
      </w:r>
      <w:r w:rsidRPr="00C73850">
        <w:rPr>
          <w:rFonts w:ascii="Times New Roman" w:hAnsi="Times New Roman"/>
          <w:szCs w:val="24"/>
        </w:rPr>
        <w:t>. Parábola Editorial, 2012.</w:t>
      </w:r>
    </w:p>
    <w:p w14:paraId="25AAA101" w14:textId="77777777" w:rsidR="00620DB6" w:rsidRPr="00620DB6" w:rsidRDefault="00620DB6" w:rsidP="00E168BF">
      <w:pPr>
        <w:spacing w:after="240" w:line="240" w:lineRule="auto"/>
        <w:ind w:firstLine="0"/>
        <w:rPr>
          <w:rFonts w:ascii="Times New Roman" w:hAnsi="Times New Roman"/>
          <w:szCs w:val="24"/>
        </w:rPr>
      </w:pPr>
      <w:r w:rsidRPr="00620DB6">
        <w:rPr>
          <w:rFonts w:ascii="Times New Roman" w:hAnsi="Times New Roman"/>
          <w:szCs w:val="24"/>
        </w:rPr>
        <w:t>CUNHA, Cláudia S. (1993) Indeterminação pronominal do sujeito. Rio de Janeiro: UFRJ (Dissertação de Mestrado).</w:t>
      </w:r>
    </w:p>
    <w:p w14:paraId="3F9B004F" w14:textId="77777777" w:rsidR="001B6169" w:rsidRPr="00155483" w:rsidRDefault="001B6169" w:rsidP="00E168BF">
      <w:pPr>
        <w:spacing w:after="240" w:line="240" w:lineRule="auto"/>
        <w:ind w:firstLine="0"/>
        <w:rPr>
          <w:rFonts w:ascii="Times New Roman" w:hAnsi="Times New Roman"/>
          <w:szCs w:val="24"/>
        </w:rPr>
      </w:pPr>
      <w:r w:rsidRPr="00620DB6">
        <w:rPr>
          <w:rFonts w:ascii="Times New Roman" w:hAnsi="Times New Roman"/>
          <w:szCs w:val="24"/>
          <w:lang w:val="en-US"/>
        </w:rPr>
        <w:t xml:space="preserve">Dicas de champions - X1 howling abyss. </w:t>
      </w:r>
      <w:r w:rsidRPr="006A0309">
        <w:rPr>
          <w:rFonts w:ascii="Times New Roman" w:hAnsi="Times New Roman"/>
          <w:b/>
          <w:szCs w:val="24"/>
          <w:lang w:val="en-US"/>
        </w:rPr>
        <w:t>League of Legends</w:t>
      </w:r>
      <w:r w:rsidRPr="006A0309">
        <w:rPr>
          <w:rFonts w:ascii="Times New Roman" w:hAnsi="Times New Roman"/>
          <w:szCs w:val="24"/>
          <w:lang w:val="en-US"/>
        </w:rPr>
        <w:t xml:space="preserve"> Disponível em: &lt;https://boards.br.leagueoflegends.com/pt/c/mecanicas-de-jogo-e-balanceamento/0lEEk9B6-dicas-de-champions-x1-howling-abyss&gt;. </w:t>
      </w:r>
      <w:r w:rsidRPr="00155483">
        <w:rPr>
          <w:rFonts w:ascii="Times New Roman" w:hAnsi="Times New Roman"/>
          <w:szCs w:val="24"/>
        </w:rPr>
        <w:t xml:space="preserve">Acesso em: </w:t>
      </w:r>
      <w:r>
        <w:rPr>
          <w:rFonts w:ascii="Times New Roman" w:hAnsi="Times New Roman"/>
          <w:szCs w:val="24"/>
        </w:rPr>
        <w:t>10 out. 2018</w:t>
      </w:r>
      <w:r w:rsidRPr="00155483">
        <w:rPr>
          <w:rFonts w:ascii="Times New Roman" w:hAnsi="Times New Roman"/>
          <w:szCs w:val="24"/>
        </w:rPr>
        <w:t>.</w:t>
      </w:r>
    </w:p>
    <w:p w14:paraId="3867B808" w14:textId="7635C6D6" w:rsidR="001B6169" w:rsidRDefault="001B6169" w:rsidP="00E168BF">
      <w:pPr>
        <w:pStyle w:val="Pargrafo"/>
        <w:spacing w:after="240" w:line="240" w:lineRule="auto"/>
        <w:ind w:firstLine="0"/>
        <w:contextualSpacing w:val="0"/>
        <w:rPr>
          <w:szCs w:val="24"/>
        </w:rPr>
      </w:pPr>
      <w:r w:rsidRPr="00C73850">
        <w:rPr>
          <w:szCs w:val="24"/>
        </w:rPr>
        <w:t>ESPORTE Eletrônico. In: WIKIPÉDIA: a enciclopédia livre. Disponível em: &lt;https://pt.wikipedia.org/wiki/Esporte_eletr%C3%B4nico&gt;. Acesso em: 08 set. 2018.</w:t>
      </w:r>
    </w:p>
    <w:p w14:paraId="081A0472" w14:textId="098A0AD3" w:rsidR="00BC68DB" w:rsidRPr="00BC68DB" w:rsidRDefault="00BC68DB" w:rsidP="00E168BF">
      <w:pPr>
        <w:pStyle w:val="Pargrafo"/>
        <w:spacing w:after="240" w:line="240" w:lineRule="auto"/>
        <w:ind w:firstLine="0"/>
        <w:contextualSpacing w:val="0"/>
        <w:rPr>
          <w:szCs w:val="24"/>
        </w:rPr>
      </w:pPr>
      <w:r w:rsidRPr="00BC68DB">
        <w:rPr>
          <w:rFonts w:ascii="Average" w:hAnsi="Average"/>
        </w:rPr>
        <w:t>FARACCO, Carlos Alberto (org.). Estrangeirismos: guerras em torno da língua. São Paulo: Parábola Editorial, 2001.</w:t>
      </w:r>
    </w:p>
    <w:p w14:paraId="35ACD2A6" w14:textId="77777777" w:rsidR="001B6169" w:rsidRPr="006A0309" w:rsidRDefault="001B6169" w:rsidP="00E168BF">
      <w:pPr>
        <w:spacing w:after="240" w:line="240" w:lineRule="auto"/>
        <w:ind w:firstLine="0"/>
        <w:rPr>
          <w:rFonts w:ascii="Times New Roman" w:hAnsi="Times New Roman"/>
          <w:szCs w:val="24"/>
        </w:rPr>
      </w:pPr>
      <w:r w:rsidRPr="00BF3E1A">
        <w:rPr>
          <w:rFonts w:ascii="Times New Roman" w:hAnsi="Times New Roman"/>
          <w:szCs w:val="24"/>
        </w:rPr>
        <w:lastRenderedPageBreak/>
        <w:t xml:space="preserve">GUY, G. A </w:t>
      </w:r>
      <w:r w:rsidRPr="00DB45E5">
        <w:rPr>
          <w:rFonts w:ascii="Times New Roman" w:hAnsi="Times New Roman"/>
          <w:szCs w:val="24"/>
        </w:rPr>
        <w:t>Identidade linguística da comunidade de fala</w:t>
      </w:r>
      <w:r w:rsidRPr="00BF3E1A">
        <w:rPr>
          <w:rFonts w:ascii="Times New Roman" w:hAnsi="Times New Roman"/>
          <w:szCs w:val="24"/>
        </w:rPr>
        <w:t>: paralelismo interdialetal nos padrões de variação</w:t>
      </w:r>
      <w:r>
        <w:rPr>
          <w:rFonts w:ascii="Times New Roman" w:hAnsi="Times New Roman"/>
          <w:szCs w:val="24"/>
        </w:rPr>
        <w:t xml:space="preserve"> </w:t>
      </w:r>
      <w:r w:rsidRPr="00BF3E1A">
        <w:rPr>
          <w:rFonts w:ascii="Times New Roman" w:hAnsi="Times New Roman"/>
          <w:szCs w:val="24"/>
        </w:rPr>
        <w:t xml:space="preserve">linguística. Organon, </w:t>
      </w:r>
      <w:r w:rsidRPr="00DB45E5">
        <w:rPr>
          <w:rFonts w:ascii="Times New Roman" w:hAnsi="Times New Roman"/>
          <w:b/>
          <w:szCs w:val="24"/>
        </w:rPr>
        <w:t>Revista do Instituto de Letras da UFRGS</w:t>
      </w:r>
      <w:r w:rsidRPr="00BF3E1A">
        <w:rPr>
          <w:rFonts w:ascii="Times New Roman" w:hAnsi="Times New Roman"/>
          <w:szCs w:val="24"/>
        </w:rPr>
        <w:t xml:space="preserve">, Porto Alegre, v. 28 e 29. </w:t>
      </w:r>
      <w:r w:rsidRPr="006A0309">
        <w:rPr>
          <w:rFonts w:ascii="Times New Roman" w:hAnsi="Times New Roman"/>
          <w:szCs w:val="24"/>
        </w:rPr>
        <w:t>2000, p. 17-32.</w:t>
      </w:r>
    </w:p>
    <w:p w14:paraId="7904494B" w14:textId="77777777" w:rsidR="001B6169" w:rsidRDefault="001B6169" w:rsidP="00E168BF">
      <w:pPr>
        <w:spacing w:after="240" w:line="240" w:lineRule="auto"/>
        <w:ind w:firstLine="0"/>
        <w:rPr>
          <w:rFonts w:ascii="Times New Roman" w:hAnsi="Times New Roman"/>
          <w:szCs w:val="24"/>
        </w:rPr>
      </w:pPr>
      <w:r>
        <w:rPr>
          <w:rFonts w:ascii="Times New Roman" w:hAnsi="Times New Roman"/>
          <w:szCs w:val="24"/>
        </w:rPr>
        <w:t>INVADE.</w:t>
      </w:r>
      <w:r w:rsidRPr="00C73850">
        <w:rPr>
          <w:rFonts w:ascii="Times New Roman" w:hAnsi="Times New Roman"/>
          <w:szCs w:val="24"/>
        </w:rPr>
        <w:t xml:space="preserve"> In: Glossário dos termos do LoL - Atualizado. Disponível em: &lt;https://www.escoladolol.org/2017/12/glossario-dos-termos-do-lol-atualizado.html&gt;. Acesso</w:t>
      </w:r>
      <w:r w:rsidRPr="008A56B7">
        <w:rPr>
          <w:rFonts w:ascii="Times New Roman" w:hAnsi="Times New Roman"/>
          <w:szCs w:val="24"/>
        </w:rPr>
        <w:t xml:space="preserve"> em: 13 out. 2018.</w:t>
      </w:r>
    </w:p>
    <w:p w14:paraId="347CC55F" w14:textId="77777777" w:rsidR="001B6169" w:rsidRPr="008412EA" w:rsidRDefault="001B6169" w:rsidP="00E168BF">
      <w:pPr>
        <w:spacing w:after="240" w:line="240" w:lineRule="auto"/>
        <w:ind w:firstLine="0"/>
        <w:rPr>
          <w:rFonts w:ascii="Times New Roman" w:hAnsi="Times New Roman"/>
          <w:szCs w:val="24"/>
        </w:rPr>
      </w:pPr>
      <w:r>
        <w:rPr>
          <w:rFonts w:ascii="Times New Roman" w:hAnsi="Times New Roman"/>
          <w:szCs w:val="24"/>
        </w:rPr>
        <w:t>INVADE</w:t>
      </w:r>
      <w:r w:rsidRPr="00C73850">
        <w:rPr>
          <w:rFonts w:ascii="Times New Roman" w:hAnsi="Times New Roman"/>
          <w:szCs w:val="24"/>
        </w:rPr>
        <w:t xml:space="preserve">. In: </w:t>
      </w:r>
      <w:r>
        <w:rPr>
          <w:rFonts w:ascii="Times New Roman" w:hAnsi="Times New Roman"/>
          <w:szCs w:val="24"/>
        </w:rPr>
        <w:t xml:space="preserve">League of Legends </w:t>
      </w:r>
      <w:proofErr w:type="gramStart"/>
      <w:r>
        <w:rPr>
          <w:rFonts w:ascii="Times New Roman" w:hAnsi="Times New Roman"/>
          <w:szCs w:val="24"/>
        </w:rPr>
        <w:t>l Entenda</w:t>
      </w:r>
      <w:proofErr w:type="gramEnd"/>
      <w:r>
        <w:rPr>
          <w:rFonts w:ascii="Times New Roman" w:hAnsi="Times New Roman"/>
          <w:szCs w:val="24"/>
        </w:rPr>
        <w:t xml:space="preserve"> os termos mais utilizados em partidas profissionais. Disponível em: &lt;</w:t>
      </w:r>
      <w:r w:rsidRPr="00F644AF">
        <w:rPr>
          <w:rFonts w:ascii="Times New Roman" w:hAnsi="Times New Roman"/>
          <w:szCs w:val="24"/>
        </w:rPr>
        <w:t>https://www.theenemy.com.br/league-legends/league-of-legends/league-of-legends-entenda-os-termos-mais-utilizados-em-partidas-profissionais</w:t>
      </w:r>
      <w:r>
        <w:rPr>
          <w:rFonts w:ascii="Times New Roman" w:hAnsi="Times New Roman"/>
          <w:szCs w:val="24"/>
        </w:rPr>
        <w:t xml:space="preserve">&gt;. </w:t>
      </w:r>
      <w:r w:rsidRPr="008412EA">
        <w:rPr>
          <w:rFonts w:ascii="Times New Roman" w:hAnsi="Times New Roman"/>
          <w:szCs w:val="24"/>
        </w:rPr>
        <w:t>Acesso em: 13 out. 2018.</w:t>
      </w:r>
    </w:p>
    <w:p w14:paraId="31ACA28E" w14:textId="77777777" w:rsidR="001B6169" w:rsidRPr="00665E99" w:rsidRDefault="001B6169" w:rsidP="00E168BF">
      <w:pPr>
        <w:spacing w:after="240" w:line="240" w:lineRule="auto"/>
        <w:ind w:firstLine="0"/>
        <w:rPr>
          <w:rFonts w:ascii="Times New Roman" w:hAnsi="Times New Roman"/>
          <w:szCs w:val="24"/>
          <w:lang w:val="en-US"/>
        </w:rPr>
      </w:pPr>
      <w:r w:rsidRPr="00C73850">
        <w:rPr>
          <w:rFonts w:ascii="Times New Roman" w:hAnsi="Times New Roman"/>
          <w:szCs w:val="24"/>
        </w:rPr>
        <w:t xml:space="preserve">ISQUERDO, Aparecida Negri; KRIEGER, Maria da Graça (Org.). </w:t>
      </w:r>
      <w:r w:rsidRPr="00C73850">
        <w:rPr>
          <w:rFonts w:ascii="Times New Roman" w:hAnsi="Times New Roman"/>
          <w:b/>
          <w:szCs w:val="24"/>
        </w:rPr>
        <w:t>As ciências do léxico</w:t>
      </w:r>
      <w:r w:rsidRPr="00C73850">
        <w:rPr>
          <w:rFonts w:ascii="Times New Roman" w:hAnsi="Times New Roman"/>
          <w:szCs w:val="24"/>
        </w:rPr>
        <w:t xml:space="preserve">: lexicologia, lexicografia, terminologia. </w:t>
      </w:r>
      <w:r w:rsidRPr="00665E99">
        <w:rPr>
          <w:rFonts w:ascii="Times New Roman" w:hAnsi="Times New Roman"/>
          <w:szCs w:val="24"/>
          <w:lang w:val="en-US"/>
        </w:rPr>
        <w:t>Campo Grande, v. II. Editora UFMS, 2004.</w:t>
      </w:r>
    </w:p>
    <w:p w14:paraId="46E501A5" w14:textId="77777777" w:rsidR="001B6169" w:rsidRPr="008412EA" w:rsidRDefault="001B6169" w:rsidP="00E168BF">
      <w:pPr>
        <w:spacing w:after="240" w:line="240" w:lineRule="auto"/>
        <w:ind w:firstLine="0"/>
        <w:rPr>
          <w:rFonts w:ascii="Times New Roman" w:hAnsi="Times New Roman"/>
          <w:szCs w:val="24"/>
          <w:lang w:val="en-US"/>
        </w:rPr>
      </w:pPr>
      <w:r w:rsidRPr="00D238CB">
        <w:rPr>
          <w:rFonts w:ascii="Times New Roman" w:hAnsi="Times New Roman"/>
          <w:szCs w:val="24"/>
          <w:lang w:val="en-US"/>
        </w:rPr>
        <w:t xml:space="preserve">KING, Kendall. MACKEY, Alison. </w:t>
      </w:r>
      <w:r w:rsidRPr="00D238CB">
        <w:rPr>
          <w:rFonts w:ascii="Times New Roman" w:hAnsi="Times New Roman"/>
          <w:b/>
          <w:szCs w:val="24"/>
          <w:lang w:val="en-US"/>
        </w:rPr>
        <w:t>The Bilingual Edge</w:t>
      </w:r>
      <w:r w:rsidRPr="00D238CB">
        <w:rPr>
          <w:rFonts w:ascii="Times New Roman" w:hAnsi="Times New Roman"/>
          <w:szCs w:val="24"/>
          <w:lang w:val="en-US"/>
        </w:rPr>
        <w:t>: Why, When and How to Teach your Child a Second Language.</w:t>
      </w:r>
      <w:r>
        <w:rPr>
          <w:rFonts w:ascii="Times New Roman" w:hAnsi="Times New Roman"/>
          <w:szCs w:val="24"/>
          <w:lang w:val="en-US"/>
        </w:rPr>
        <w:t xml:space="preserve"> </w:t>
      </w:r>
      <w:r w:rsidRPr="008412EA">
        <w:rPr>
          <w:rFonts w:ascii="Times New Roman" w:hAnsi="Times New Roman"/>
          <w:szCs w:val="24"/>
          <w:lang w:val="en-US"/>
        </w:rPr>
        <w:t>New York: HarperCollins e-books. 2007.</w:t>
      </w:r>
    </w:p>
    <w:p w14:paraId="5A7CEB89" w14:textId="77777777" w:rsidR="001B6169" w:rsidRPr="008412EA" w:rsidRDefault="001B6169" w:rsidP="00E168BF">
      <w:pPr>
        <w:spacing w:after="240" w:line="240" w:lineRule="auto"/>
        <w:ind w:firstLine="0"/>
        <w:rPr>
          <w:rFonts w:ascii="Times New Roman" w:hAnsi="Times New Roman"/>
          <w:szCs w:val="24"/>
          <w:lang w:val="en-US"/>
        </w:rPr>
      </w:pPr>
      <w:r w:rsidRPr="008412EA">
        <w:rPr>
          <w:rFonts w:ascii="Times New Roman" w:hAnsi="Times New Roman"/>
          <w:szCs w:val="24"/>
          <w:lang w:val="en-US"/>
        </w:rPr>
        <w:t xml:space="preserve">LABOV, William. </w:t>
      </w:r>
      <w:r w:rsidRPr="008412EA">
        <w:rPr>
          <w:rFonts w:ascii="Times New Roman" w:hAnsi="Times New Roman"/>
          <w:b/>
          <w:szCs w:val="24"/>
          <w:lang w:val="en-US"/>
        </w:rPr>
        <w:t>Modelos Sociolingüisticos</w:t>
      </w:r>
      <w:r w:rsidRPr="008412EA">
        <w:rPr>
          <w:rFonts w:ascii="Times New Roman" w:hAnsi="Times New Roman"/>
          <w:szCs w:val="24"/>
          <w:lang w:val="en-US"/>
        </w:rPr>
        <w:t>. Madrid: Ediciones Cátedra, S. A., 1983.</w:t>
      </w:r>
    </w:p>
    <w:p w14:paraId="24B44151" w14:textId="77777777" w:rsidR="001B6169" w:rsidRPr="00C73850" w:rsidRDefault="001B6169" w:rsidP="00E168BF">
      <w:pPr>
        <w:spacing w:after="240" w:line="240" w:lineRule="auto"/>
        <w:ind w:firstLine="0"/>
        <w:rPr>
          <w:rFonts w:ascii="Times New Roman" w:hAnsi="Times New Roman"/>
          <w:szCs w:val="24"/>
        </w:rPr>
      </w:pPr>
      <w:r w:rsidRPr="008412EA">
        <w:rPr>
          <w:rFonts w:ascii="Times New Roman" w:hAnsi="Times New Roman"/>
          <w:szCs w:val="24"/>
          <w:lang w:val="en-US"/>
        </w:rPr>
        <w:t xml:space="preserve">LANE PHASE. </w:t>
      </w:r>
      <w:r w:rsidRPr="00C73850">
        <w:rPr>
          <w:rFonts w:ascii="Times New Roman" w:hAnsi="Times New Roman"/>
          <w:szCs w:val="24"/>
        </w:rPr>
        <w:t>In: Dicionário do LoL. Disponível em: &lt;https://www.lolpro.com.br/dicionario-league-of-legends/</w:t>
      </w:r>
      <w:proofErr w:type="gramStart"/>
      <w:r w:rsidRPr="00C73850">
        <w:rPr>
          <w:rFonts w:ascii="Times New Roman" w:hAnsi="Times New Roman"/>
          <w:szCs w:val="24"/>
        </w:rPr>
        <w:t>&gt; .</w:t>
      </w:r>
      <w:proofErr w:type="gramEnd"/>
      <w:r w:rsidRPr="00C73850">
        <w:rPr>
          <w:rFonts w:ascii="Times New Roman" w:hAnsi="Times New Roman"/>
          <w:szCs w:val="24"/>
        </w:rPr>
        <w:t xml:space="preserve"> Acesso em: 08 set. 2018.</w:t>
      </w:r>
    </w:p>
    <w:p w14:paraId="323A7627" w14:textId="77777777" w:rsidR="001B6169" w:rsidRDefault="001B6169" w:rsidP="00E168BF">
      <w:pPr>
        <w:spacing w:after="240" w:line="240" w:lineRule="auto"/>
        <w:ind w:firstLine="0"/>
        <w:rPr>
          <w:rFonts w:ascii="Times New Roman" w:hAnsi="Times New Roman"/>
          <w:szCs w:val="24"/>
        </w:rPr>
      </w:pPr>
      <w:r w:rsidRPr="00F644AF">
        <w:rPr>
          <w:rFonts w:ascii="Times New Roman" w:hAnsi="Times New Roman"/>
          <w:szCs w:val="24"/>
        </w:rPr>
        <w:t xml:space="preserve">LAPA, M. Rodrigues. </w:t>
      </w:r>
      <w:r w:rsidRPr="00F644AF">
        <w:rPr>
          <w:rFonts w:ascii="Times New Roman" w:hAnsi="Times New Roman"/>
          <w:b/>
          <w:szCs w:val="24"/>
        </w:rPr>
        <w:t>Estilística da Língua Portuguesa</w:t>
      </w:r>
      <w:r w:rsidRPr="00F644AF">
        <w:rPr>
          <w:rFonts w:ascii="Times New Roman" w:hAnsi="Times New Roman"/>
          <w:szCs w:val="24"/>
        </w:rPr>
        <w:t>. 4ª edição. Rio de Janeiro: Livraria Acadêmica, 1965.</w:t>
      </w:r>
    </w:p>
    <w:p w14:paraId="07D372B7" w14:textId="77777777" w:rsidR="001B6169" w:rsidRDefault="001B6169" w:rsidP="00E168BF">
      <w:pPr>
        <w:spacing w:after="240" w:line="240" w:lineRule="auto"/>
        <w:ind w:firstLine="0"/>
        <w:rPr>
          <w:rFonts w:ascii="Times New Roman" w:hAnsi="Times New Roman"/>
          <w:szCs w:val="24"/>
        </w:rPr>
      </w:pPr>
      <w:r>
        <w:rPr>
          <w:rFonts w:ascii="Times New Roman" w:hAnsi="Times New Roman"/>
          <w:szCs w:val="24"/>
        </w:rPr>
        <w:t>LEAGUE OF LEGENDS. Disponível em: &lt;</w:t>
      </w:r>
      <w:hyperlink r:id="rId19">
        <w:r w:rsidRPr="00F644AF">
          <w:rPr>
            <w:rFonts w:ascii="Times New Roman" w:hAnsi="Times New Roman"/>
            <w:szCs w:val="24"/>
          </w:rPr>
          <w:t>https://br.leagueoflegends.com/pt/game-info/</w:t>
        </w:r>
      </w:hyperlink>
      <w:r>
        <w:rPr>
          <w:rFonts w:ascii="Times New Roman" w:hAnsi="Times New Roman"/>
          <w:szCs w:val="24"/>
        </w:rPr>
        <w:t>&gt;. Acesso em: 08 set. 2018.</w:t>
      </w:r>
    </w:p>
    <w:p w14:paraId="55E480F7" w14:textId="68BEE897" w:rsidR="001B6169" w:rsidRPr="006A0309" w:rsidRDefault="001B6169" w:rsidP="00E168BF">
      <w:pPr>
        <w:spacing w:after="240" w:line="240" w:lineRule="auto"/>
        <w:ind w:firstLine="0"/>
        <w:rPr>
          <w:rFonts w:ascii="Times New Roman" w:eastAsia="Calibri" w:hAnsi="Times New Roman"/>
          <w:color w:val="000000"/>
          <w:szCs w:val="24"/>
          <w:lang w:val="en-US"/>
        </w:rPr>
      </w:pPr>
      <w:r w:rsidRPr="00F644AF">
        <w:rPr>
          <w:rFonts w:ascii="Times New Roman" w:hAnsi="Times New Roman"/>
          <w:szCs w:val="24"/>
        </w:rPr>
        <w:t>LETALIDADE. In: DIC</w:t>
      </w:r>
      <w:r>
        <w:rPr>
          <w:rFonts w:ascii="Times New Roman" w:hAnsi="Times New Roman"/>
          <w:szCs w:val="24"/>
        </w:rPr>
        <w:t>I</w:t>
      </w:r>
      <w:r w:rsidRPr="00F644AF">
        <w:rPr>
          <w:rFonts w:ascii="Times New Roman" w:hAnsi="Times New Roman"/>
          <w:szCs w:val="24"/>
        </w:rPr>
        <w:t xml:space="preserve">O: Dicionário OnLine de Português. </w:t>
      </w:r>
      <w:r w:rsidRPr="00F644AF">
        <w:rPr>
          <w:rFonts w:ascii="Times New Roman" w:eastAsia="Calibri" w:hAnsi="Times New Roman"/>
          <w:color w:val="000000"/>
          <w:szCs w:val="24"/>
        </w:rPr>
        <w:t xml:space="preserve">Disponível em: &lt;https://www.dicio.com.br/&gt;. </w:t>
      </w:r>
      <w:r w:rsidRPr="006A0309">
        <w:rPr>
          <w:rFonts w:ascii="Times New Roman" w:eastAsia="Calibri" w:hAnsi="Times New Roman"/>
          <w:color w:val="000000"/>
          <w:szCs w:val="24"/>
          <w:lang w:val="en-US"/>
        </w:rPr>
        <w:t>Acesso em: 16 set. 2018.</w:t>
      </w:r>
    </w:p>
    <w:p w14:paraId="7EEDC829" w14:textId="754DFF4A" w:rsidR="00FF1190" w:rsidRPr="00FF1190" w:rsidRDefault="00FF1190" w:rsidP="00E168BF">
      <w:pPr>
        <w:spacing w:after="240" w:line="240" w:lineRule="auto"/>
        <w:ind w:firstLine="0"/>
        <w:rPr>
          <w:rFonts w:ascii="Times New Roman" w:hAnsi="Times New Roman"/>
          <w:szCs w:val="24"/>
          <w:lang w:val="en-US"/>
        </w:rPr>
      </w:pPr>
      <w:r w:rsidRPr="00FF1190">
        <w:rPr>
          <w:rFonts w:ascii="Times New Roman" w:eastAsia="Calibri" w:hAnsi="Times New Roman"/>
          <w:color w:val="000000"/>
          <w:szCs w:val="24"/>
          <w:lang w:val="en-US"/>
        </w:rPr>
        <w:t xml:space="preserve">MAHOOTIAN, Shahrzad. </w:t>
      </w:r>
      <w:r w:rsidRPr="00FF1190">
        <w:rPr>
          <w:rFonts w:ascii="Times New Roman" w:eastAsia="Calibri" w:hAnsi="Times New Roman"/>
          <w:b/>
          <w:color w:val="000000"/>
          <w:szCs w:val="24"/>
          <w:lang w:val="en-US"/>
        </w:rPr>
        <w:t xml:space="preserve">Linguistic Change and Social </w:t>
      </w:r>
      <w:r>
        <w:rPr>
          <w:rFonts w:ascii="Times New Roman" w:eastAsia="Calibri" w:hAnsi="Times New Roman"/>
          <w:b/>
          <w:color w:val="000000"/>
          <w:szCs w:val="24"/>
          <w:lang w:val="en-US"/>
        </w:rPr>
        <w:t xml:space="preserve">Meaning: Codeswitching in the Media. </w:t>
      </w:r>
      <w:r>
        <w:rPr>
          <w:rFonts w:ascii="Times New Roman" w:eastAsia="Calibri" w:hAnsi="Times New Roman"/>
          <w:i/>
          <w:color w:val="000000"/>
          <w:szCs w:val="24"/>
          <w:lang w:val="en-US"/>
        </w:rPr>
        <w:t>International Journal of Bilingualism</w:t>
      </w:r>
      <w:r>
        <w:rPr>
          <w:rFonts w:ascii="Times New Roman" w:eastAsia="Calibri" w:hAnsi="Times New Roman"/>
          <w:color w:val="000000"/>
          <w:szCs w:val="24"/>
          <w:lang w:val="en-US"/>
        </w:rPr>
        <w:t xml:space="preserve">. </w:t>
      </w:r>
      <w:r w:rsidR="00961451">
        <w:rPr>
          <w:rFonts w:ascii="Times New Roman" w:eastAsia="Calibri" w:hAnsi="Times New Roman"/>
          <w:color w:val="000000"/>
          <w:szCs w:val="24"/>
          <w:lang w:val="en-US"/>
        </w:rPr>
        <w:t xml:space="preserve">London: </w:t>
      </w:r>
      <w:r>
        <w:rPr>
          <w:rFonts w:ascii="Times New Roman" w:eastAsia="Calibri" w:hAnsi="Times New Roman"/>
          <w:color w:val="000000"/>
          <w:szCs w:val="24"/>
          <w:lang w:val="en-US"/>
        </w:rPr>
        <w:t>SAGE Publications</w:t>
      </w:r>
      <w:r w:rsidR="00961451">
        <w:rPr>
          <w:rFonts w:ascii="Times New Roman" w:eastAsia="Calibri" w:hAnsi="Times New Roman"/>
          <w:color w:val="000000"/>
          <w:szCs w:val="24"/>
          <w:lang w:val="en-US"/>
        </w:rPr>
        <w:t>, 2005</w:t>
      </w:r>
      <w:r>
        <w:rPr>
          <w:rFonts w:ascii="Times New Roman" w:eastAsia="Calibri" w:hAnsi="Times New Roman"/>
          <w:color w:val="000000"/>
          <w:szCs w:val="24"/>
          <w:lang w:val="en-US"/>
        </w:rPr>
        <w:t>.</w:t>
      </w:r>
    </w:p>
    <w:p w14:paraId="3A345D32" w14:textId="77777777" w:rsidR="001B6169" w:rsidRPr="00665E99" w:rsidRDefault="001B6169" w:rsidP="00E168BF">
      <w:pPr>
        <w:spacing w:after="240" w:line="240" w:lineRule="auto"/>
        <w:ind w:firstLine="0"/>
        <w:rPr>
          <w:rFonts w:ascii="Times New Roman" w:hAnsi="Times New Roman"/>
          <w:szCs w:val="24"/>
        </w:rPr>
      </w:pPr>
      <w:r w:rsidRPr="006A0309">
        <w:rPr>
          <w:rFonts w:ascii="Times New Roman" w:hAnsi="Times New Roman"/>
          <w:szCs w:val="24"/>
          <w:lang w:val="en-US"/>
        </w:rPr>
        <w:t xml:space="preserve">MCCLEARY, Leland. </w:t>
      </w:r>
      <w:r w:rsidRPr="006A0309">
        <w:rPr>
          <w:rFonts w:ascii="Times New Roman" w:hAnsi="Times New Roman"/>
          <w:b/>
          <w:szCs w:val="24"/>
          <w:lang w:val="en-US"/>
        </w:rPr>
        <w:t>Sociolinguística</w:t>
      </w:r>
      <w:r w:rsidRPr="006A0309">
        <w:rPr>
          <w:rFonts w:ascii="Times New Roman" w:hAnsi="Times New Roman"/>
          <w:szCs w:val="24"/>
          <w:lang w:val="en-US"/>
        </w:rPr>
        <w:t xml:space="preserve">. </w:t>
      </w:r>
      <w:r w:rsidRPr="00665E99">
        <w:rPr>
          <w:rFonts w:ascii="Times New Roman" w:hAnsi="Times New Roman"/>
          <w:szCs w:val="24"/>
        </w:rPr>
        <w:t>Florianópolis: UFSC, 2009.</w:t>
      </w:r>
    </w:p>
    <w:p w14:paraId="05E81C5D" w14:textId="77777777" w:rsidR="001B6169" w:rsidRDefault="001B6169" w:rsidP="00E168BF">
      <w:pPr>
        <w:spacing w:after="240" w:line="240" w:lineRule="auto"/>
        <w:ind w:firstLine="0"/>
        <w:rPr>
          <w:rFonts w:ascii="Times New Roman" w:hAnsi="Times New Roman"/>
          <w:szCs w:val="24"/>
        </w:rPr>
      </w:pPr>
      <w:r w:rsidRPr="000853E6">
        <w:rPr>
          <w:rFonts w:ascii="Times New Roman" w:hAnsi="Times New Roman"/>
          <w:color w:val="000000"/>
          <w:szCs w:val="24"/>
          <w:shd w:val="clear" w:color="auto" w:fill="FFFFFF"/>
        </w:rPr>
        <w:t xml:space="preserve">RONDINELLI, Paula. </w:t>
      </w:r>
      <w:r w:rsidRPr="000853E6">
        <w:rPr>
          <w:rFonts w:ascii="Times New Roman" w:hAnsi="Times New Roman"/>
          <w:b/>
          <w:color w:val="000000"/>
          <w:szCs w:val="24"/>
          <w:shd w:val="clear" w:color="auto" w:fill="FFFFFF"/>
        </w:rPr>
        <w:t xml:space="preserve">Você sabe o que é </w:t>
      </w:r>
      <w:proofErr w:type="gramStart"/>
      <w:r w:rsidRPr="000853E6">
        <w:rPr>
          <w:rFonts w:ascii="Times New Roman" w:hAnsi="Times New Roman"/>
          <w:b/>
          <w:color w:val="000000"/>
          <w:szCs w:val="24"/>
          <w:shd w:val="clear" w:color="auto" w:fill="FFFFFF"/>
        </w:rPr>
        <w:t>esporte?</w:t>
      </w:r>
      <w:r w:rsidRPr="000853E6">
        <w:rPr>
          <w:rFonts w:ascii="Times New Roman" w:hAnsi="Times New Roman"/>
          <w:color w:val="000000"/>
          <w:szCs w:val="24"/>
          <w:shd w:val="clear" w:color="auto" w:fill="FFFFFF"/>
        </w:rPr>
        <w:t>.</w:t>
      </w:r>
      <w:proofErr w:type="gramEnd"/>
      <w:r w:rsidRPr="000853E6">
        <w:rPr>
          <w:rFonts w:ascii="Times New Roman" w:hAnsi="Times New Roman"/>
          <w:color w:val="000000"/>
          <w:szCs w:val="24"/>
          <w:shd w:val="clear" w:color="auto" w:fill="FFFFFF"/>
        </w:rPr>
        <w:t xml:space="preserve"> </w:t>
      </w:r>
      <w:r w:rsidRPr="000853E6">
        <w:rPr>
          <w:rFonts w:ascii="Times New Roman" w:hAnsi="Times New Roman"/>
          <w:iCs/>
          <w:color w:val="000000"/>
          <w:szCs w:val="24"/>
          <w:shd w:val="clear" w:color="auto" w:fill="FFFFFF"/>
        </w:rPr>
        <w:t>Brasil Escola</w:t>
      </w:r>
      <w:r w:rsidRPr="000853E6">
        <w:rPr>
          <w:rFonts w:ascii="Times New Roman" w:hAnsi="Times New Roman"/>
          <w:color w:val="000000"/>
          <w:szCs w:val="24"/>
          <w:shd w:val="clear" w:color="auto" w:fill="FFFFFF"/>
        </w:rPr>
        <w:t xml:space="preserve">. Disponível em: &lt;https://brasilescola.uol.com.br/educacao-fisica/voce-sabe-que-esporte.htm&gt;. </w:t>
      </w:r>
      <w:r w:rsidRPr="008A56B7">
        <w:rPr>
          <w:rFonts w:ascii="Times New Roman" w:hAnsi="Times New Roman"/>
          <w:szCs w:val="24"/>
        </w:rPr>
        <w:t>Acesso em: 08 set. 2018.</w:t>
      </w:r>
    </w:p>
    <w:p w14:paraId="3494BD0E" w14:textId="1CCD8E7E" w:rsidR="001B6169" w:rsidRDefault="001B6169" w:rsidP="00E168BF">
      <w:pPr>
        <w:spacing w:after="240" w:line="240" w:lineRule="auto"/>
        <w:ind w:firstLine="0"/>
        <w:rPr>
          <w:rFonts w:ascii="Times New Roman" w:hAnsi="Times New Roman"/>
          <w:szCs w:val="24"/>
        </w:rPr>
      </w:pPr>
      <w:r>
        <w:rPr>
          <w:rFonts w:ascii="Times New Roman" w:hAnsi="Times New Roman"/>
          <w:szCs w:val="24"/>
        </w:rPr>
        <w:t>SALOMÃO, A.C.B</w:t>
      </w:r>
      <w:r w:rsidRPr="00C5243C">
        <w:rPr>
          <w:rFonts w:ascii="Times New Roman" w:hAnsi="Times New Roman"/>
          <w:szCs w:val="24"/>
        </w:rPr>
        <w:t xml:space="preserve">. Variação e mudança linguística: panorama e perspectivas da Sociolinguística Variacionista no Brasil. </w:t>
      </w:r>
      <w:r w:rsidRPr="00D20851">
        <w:rPr>
          <w:rFonts w:ascii="Times New Roman" w:hAnsi="Times New Roman"/>
          <w:b/>
          <w:szCs w:val="24"/>
        </w:rPr>
        <w:t>Fórum Linguístico</w:t>
      </w:r>
      <w:r w:rsidRPr="00C5243C">
        <w:rPr>
          <w:rFonts w:ascii="Times New Roman" w:hAnsi="Times New Roman"/>
          <w:szCs w:val="24"/>
        </w:rPr>
        <w:t xml:space="preserve"> (UFSC. Impresso)</w:t>
      </w:r>
      <w:r>
        <w:rPr>
          <w:rFonts w:ascii="Times New Roman" w:hAnsi="Times New Roman"/>
          <w:szCs w:val="24"/>
        </w:rPr>
        <w:t xml:space="preserve">. </w:t>
      </w:r>
      <w:r w:rsidR="00EE429F">
        <w:rPr>
          <w:rFonts w:ascii="Times New Roman" w:hAnsi="Times New Roman"/>
          <w:szCs w:val="24"/>
        </w:rPr>
        <w:t>Santa Catarina</w:t>
      </w:r>
      <w:r>
        <w:rPr>
          <w:rFonts w:ascii="Times New Roman" w:hAnsi="Times New Roman"/>
          <w:szCs w:val="24"/>
        </w:rPr>
        <w:t xml:space="preserve">: </w:t>
      </w:r>
      <w:r w:rsidRPr="00C5243C">
        <w:rPr>
          <w:rFonts w:ascii="Times New Roman" w:hAnsi="Times New Roman"/>
          <w:szCs w:val="24"/>
        </w:rPr>
        <w:t>v. 8 (2), p. 187-207, 2011</w:t>
      </w:r>
      <w:r>
        <w:rPr>
          <w:rFonts w:ascii="Times New Roman" w:hAnsi="Times New Roman"/>
          <w:szCs w:val="24"/>
        </w:rPr>
        <w:t>a</w:t>
      </w:r>
      <w:r w:rsidRPr="00C5243C">
        <w:rPr>
          <w:rFonts w:ascii="Times New Roman" w:hAnsi="Times New Roman"/>
          <w:szCs w:val="24"/>
        </w:rPr>
        <w:t>.</w:t>
      </w:r>
    </w:p>
    <w:p w14:paraId="6F986053" w14:textId="3A8FF20D" w:rsidR="001B6169" w:rsidRPr="008A56B7" w:rsidRDefault="001B6169" w:rsidP="00E168BF">
      <w:pPr>
        <w:spacing w:after="240" w:line="240" w:lineRule="auto"/>
        <w:ind w:firstLine="0"/>
        <w:rPr>
          <w:rFonts w:ascii="Times New Roman" w:hAnsi="Times New Roman"/>
          <w:szCs w:val="24"/>
        </w:rPr>
      </w:pPr>
      <w:r>
        <w:rPr>
          <w:rFonts w:ascii="Times New Roman" w:hAnsi="Times New Roman"/>
          <w:szCs w:val="24"/>
        </w:rPr>
        <w:t>______</w:t>
      </w:r>
      <w:r w:rsidRPr="00F14441">
        <w:rPr>
          <w:rFonts w:ascii="Times New Roman" w:hAnsi="Times New Roman"/>
          <w:szCs w:val="24"/>
        </w:rPr>
        <w:t>. Vizinhança global ou proximidade imposta? Impactos da</w:t>
      </w:r>
      <w:r>
        <w:rPr>
          <w:rFonts w:ascii="Times New Roman" w:hAnsi="Times New Roman"/>
          <w:szCs w:val="24"/>
        </w:rPr>
        <w:t xml:space="preserve"> </w:t>
      </w:r>
      <w:r w:rsidRPr="00F14441">
        <w:rPr>
          <w:rFonts w:ascii="Times New Roman" w:hAnsi="Times New Roman"/>
          <w:szCs w:val="24"/>
        </w:rPr>
        <w:t>comunicação intercultural mediada por computador sobre o papel da cultura no</w:t>
      </w:r>
      <w:r>
        <w:rPr>
          <w:rFonts w:ascii="Times New Roman" w:hAnsi="Times New Roman"/>
          <w:szCs w:val="24"/>
        </w:rPr>
        <w:t xml:space="preserve"> </w:t>
      </w:r>
      <w:r w:rsidRPr="00F14441">
        <w:rPr>
          <w:rFonts w:ascii="Times New Roman" w:hAnsi="Times New Roman"/>
          <w:szCs w:val="24"/>
        </w:rPr>
        <w:t xml:space="preserve">ensino de língua inglesa. </w:t>
      </w:r>
      <w:r w:rsidRPr="00127C47">
        <w:rPr>
          <w:rFonts w:ascii="Times New Roman" w:hAnsi="Times New Roman"/>
          <w:b/>
          <w:szCs w:val="24"/>
        </w:rPr>
        <w:t>D.E.L.T.A</w:t>
      </w:r>
      <w:r w:rsidRPr="00F14441">
        <w:rPr>
          <w:rFonts w:ascii="Times New Roman" w:hAnsi="Times New Roman"/>
          <w:szCs w:val="24"/>
        </w:rPr>
        <w:t xml:space="preserve">. </w:t>
      </w:r>
      <w:r w:rsidR="007B14E6">
        <w:rPr>
          <w:rFonts w:ascii="Times New Roman" w:hAnsi="Times New Roman"/>
          <w:szCs w:val="24"/>
        </w:rPr>
        <w:t>São Paulo:</w:t>
      </w:r>
      <w:r>
        <w:rPr>
          <w:rFonts w:ascii="Times New Roman" w:hAnsi="Times New Roman"/>
          <w:szCs w:val="24"/>
        </w:rPr>
        <w:t xml:space="preserve"> </w:t>
      </w:r>
      <w:r w:rsidRPr="00F14441">
        <w:rPr>
          <w:rFonts w:ascii="Times New Roman" w:hAnsi="Times New Roman"/>
          <w:szCs w:val="24"/>
        </w:rPr>
        <w:t>v. 27, nº 2, pp. 235-256</w:t>
      </w:r>
      <w:r>
        <w:rPr>
          <w:rFonts w:ascii="Times New Roman" w:hAnsi="Times New Roman"/>
          <w:szCs w:val="24"/>
        </w:rPr>
        <w:t>, 2011b</w:t>
      </w:r>
      <w:r w:rsidRPr="00F14441">
        <w:rPr>
          <w:rFonts w:ascii="Times New Roman" w:hAnsi="Times New Roman"/>
          <w:szCs w:val="24"/>
        </w:rPr>
        <w:t>.</w:t>
      </w:r>
    </w:p>
    <w:p w14:paraId="49258E70" w14:textId="77777777" w:rsidR="001B6169" w:rsidRPr="008A56B7" w:rsidRDefault="001B6169" w:rsidP="00E168BF">
      <w:pPr>
        <w:spacing w:after="240" w:line="240" w:lineRule="auto"/>
        <w:ind w:firstLine="0"/>
        <w:rPr>
          <w:rFonts w:ascii="Times New Roman" w:hAnsi="Times New Roman"/>
          <w:szCs w:val="24"/>
        </w:rPr>
      </w:pPr>
      <w:r w:rsidRPr="00F644AF">
        <w:rPr>
          <w:rFonts w:ascii="Times New Roman" w:hAnsi="Times New Roman"/>
          <w:szCs w:val="24"/>
        </w:rPr>
        <w:t xml:space="preserve">SANDMANN, Antônio José. </w:t>
      </w:r>
      <w:r w:rsidRPr="00F644AF">
        <w:rPr>
          <w:rFonts w:ascii="Times New Roman" w:hAnsi="Times New Roman"/>
          <w:b/>
          <w:szCs w:val="24"/>
        </w:rPr>
        <w:t>Morfologia Lexical</w:t>
      </w:r>
      <w:r w:rsidRPr="00F644AF">
        <w:rPr>
          <w:rFonts w:ascii="Times New Roman" w:hAnsi="Times New Roman"/>
          <w:szCs w:val="24"/>
        </w:rPr>
        <w:t xml:space="preserve">. </w:t>
      </w:r>
      <w:r w:rsidRPr="008A56B7">
        <w:rPr>
          <w:rFonts w:ascii="Times New Roman" w:hAnsi="Times New Roman"/>
          <w:szCs w:val="24"/>
        </w:rPr>
        <w:t>São Paulo: Contexto, 1992.</w:t>
      </w:r>
    </w:p>
    <w:p w14:paraId="21E5B0FE" w14:textId="777D9048" w:rsidR="007B14E6" w:rsidRPr="006A0309" w:rsidRDefault="001B6169" w:rsidP="00E168BF">
      <w:pPr>
        <w:pStyle w:val="FontedeIlustrao"/>
        <w:spacing w:before="240" w:line="240" w:lineRule="auto"/>
        <w:jc w:val="both"/>
      </w:pPr>
      <w:r w:rsidRPr="008412EA">
        <w:rPr>
          <w:rFonts w:cs="Times New Roman"/>
          <w:sz w:val="24"/>
          <w:szCs w:val="24"/>
          <w:lang w:val="en-US"/>
        </w:rPr>
        <w:lastRenderedPageBreak/>
        <w:t xml:space="preserve">SANT’ANNA FILHO, </w:t>
      </w:r>
      <w:r w:rsidRPr="008412EA">
        <w:rPr>
          <w:sz w:val="24"/>
          <w:szCs w:val="24"/>
          <w:lang w:val="en-US"/>
        </w:rPr>
        <w:t>Victor Paulo</w:t>
      </w:r>
      <w:r w:rsidRPr="008412EA">
        <w:rPr>
          <w:rFonts w:cs="Times New Roman"/>
          <w:sz w:val="24"/>
          <w:szCs w:val="24"/>
          <w:lang w:val="en-US"/>
        </w:rPr>
        <w:t xml:space="preserve">. </w:t>
      </w:r>
      <w:r w:rsidRPr="008412EA">
        <w:rPr>
          <w:bCs/>
          <w:sz w:val="24"/>
          <w:szCs w:val="24"/>
          <w:bdr w:val="none" w:sz="0" w:space="0" w:color="auto" w:frame="1"/>
          <w:lang w:val="en-US"/>
        </w:rPr>
        <w:t>Domine twisted treeline</w:t>
      </w:r>
      <w:r w:rsidRPr="008412EA">
        <w:rPr>
          <w:bCs/>
          <w:caps/>
          <w:sz w:val="24"/>
          <w:szCs w:val="24"/>
          <w:bdr w:val="none" w:sz="0" w:space="0" w:color="auto" w:frame="1"/>
          <w:lang w:val="en-US"/>
        </w:rPr>
        <w:t xml:space="preserve">. </w:t>
      </w:r>
      <w:r w:rsidRPr="00473AD1">
        <w:rPr>
          <w:b/>
          <w:bCs/>
          <w:sz w:val="24"/>
          <w:szCs w:val="24"/>
          <w:bdr w:val="none" w:sz="0" w:space="0" w:color="auto" w:frame="1"/>
        </w:rPr>
        <w:t>Legendsbr</w:t>
      </w:r>
      <w:r w:rsidRPr="008A56B7">
        <w:rPr>
          <w:bCs/>
          <w:caps/>
          <w:sz w:val="24"/>
          <w:szCs w:val="24"/>
          <w:bdr w:val="none" w:sz="0" w:space="0" w:color="auto" w:frame="1"/>
        </w:rPr>
        <w:t xml:space="preserve">. </w:t>
      </w:r>
      <w:r w:rsidRPr="000853E6">
        <w:rPr>
          <w:bCs/>
          <w:caps/>
          <w:sz w:val="24"/>
          <w:szCs w:val="24"/>
          <w:bdr w:val="none" w:sz="0" w:space="0" w:color="auto" w:frame="1"/>
        </w:rPr>
        <w:t xml:space="preserve">2013. </w:t>
      </w:r>
      <w:r w:rsidRPr="000853E6">
        <w:rPr>
          <w:bCs/>
          <w:sz w:val="24"/>
          <w:szCs w:val="24"/>
          <w:bdr w:val="none" w:sz="0" w:space="0" w:color="auto" w:frame="1"/>
        </w:rPr>
        <w:t>Disponível em:</w:t>
      </w:r>
      <w:r w:rsidRPr="000853E6">
        <w:rPr>
          <w:bCs/>
          <w:caps/>
          <w:sz w:val="24"/>
          <w:szCs w:val="24"/>
          <w:bdr w:val="none" w:sz="0" w:space="0" w:color="auto" w:frame="1"/>
        </w:rPr>
        <w:t xml:space="preserve"> </w:t>
      </w:r>
      <w:r>
        <w:rPr>
          <w:bCs/>
          <w:caps/>
          <w:sz w:val="24"/>
          <w:szCs w:val="24"/>
          <w:bdr w:val="none" w:sz="0" w:space="0" w:color="auto" w:frame="1"/>
        </w:rPr>
        <w:t>&lt;</w:t>
      </w:r>
      <w:r w:rsidRPr="000853E6">
        <w:rPr>
          <w:sz w:val="24"/>
          <w:szCs w:val="24"/>
        </w:rPr>
        <w:t>https://www.legendsbr.com/20257/domine-twisted-treeline-por-vps/</w:t>
      </w:r>
      <w:r>
        <w:rPr>
          <w:sz w:val="24"/>
          <w:szCs w:val="24"/>
        </w:rPr>
        <w:t xml:space="preserve">&gt;. </w:t>
      </w:r>
      <w:r w:rsidRPr="006A0309">
        <w:t>Acesso em: 15 mmm. 2018. 15/1</w:t>
      </w:r>
      <w:r w:rsidR="007B14E6" w:rsidRPr="006A0309">
        <w:t>0</w:t>
      </w:r>
      <w:r w:rsidRPr="006A0309">
        <w:t>/2018.</w:t>
      </w:r>
    </w:p>
    <w:p w14:paraId="50459805" w14:textId="0BD87FCF" w:rsidR="00EE429F" w:rsidRPr="00EE429F" w:rsidRDefault="00EE429F" w:rsidP="00E168BF">
      <w:pPr>
        <w:pStyle w:val="FontedeIlustrao"/>
        <w:spacing w:before="240" w:line="240" w:lineRule="auto"/>
        <w:jc w:val="both"/>
        <w:rPr>
          <w:sz w:val="24"/>
          <w:szCs w:val="24"/>
          <w:lang w:val="en-US"/>
        </w:rPr>
      </w:pPr>
      <w:r w:rsidRPr="006A0309">
        <w:rPr>
          <w:sz w:val="24"/>
          <w:szCs w:val="24"/>
        </w:rPr>
        <w:t xml:space="preserve">SAUSSURE, Ferdinand de. </w:t>
      </w:r>
      <w:r w:rsidRPr="006A0309">
        <w:rPr>
          <w:b/>
          <w:sz w:val="24"/>
          <w:szCs w:val="24"/>
        </w:rPr>
        <w:t>Curso de Linguística Geral</w:t>
      </w:r>
      <w:r w:rsidRPr="006A0309">
        <w:rPr>
          <w:sz w:val="24"/>
          <w:szCs w:val="24"/>
        </w:rPr>
        <w:t xml:space="preserve">. Trad. Antônio Chelini, José Paulo e Izidoro Beinkstein. </w:t>
      </w:r>
      <w:r w:rsidRPr="00EE429F">
        <w:rPr>
          <w:sz w:val="24"/>
          <w:szCs w:val="24"/>
          <w:lang w:val="en-US"/>
        </w:rPr>
        <w:t>São Paulo; Cultrix, 1975.</w:t>
      </w:r>
    </w:p>
    <w:p w14:paraId="75CA7EA2" w14:textId="77777777" w:rsidR="001B6169" w:rsidRDefault="001B6169" w:rsidP="00E168BF">
      <w:pPr>
        <w:spacing w:after="240" w:line="240" w:lineRule="auto"/>
        <w:ind w:firstLine="0"/>
        <w:rPr>
          <w:rFonts w:ascii="Times New Roman" w:hAnsi="Times New Roman"/>
          <w:szCs w:val="24"/>
        </w:rPr>
      </w:pPr>
      <w:r w:rsidRPr="00F644AF">
        <w:rPr>
          <w:rFonts w:ascii="Times New Roman" w:hAnsi="Times New Roman"/>
          <w:szCs w:val="24"/>
          <w:lang w:val="en-US"/>
        </w:rPr>
        <w:t xml:space="preserve">SEBBA, Mark; MAHOOTIAN, Shahrzad; JONSSON, Carla. </w:t>
      </w:r>
      <w:r w:rsidRPr="00F644AF">
        <w:rPr>
          <w:rFonts w:ascii="Times New Roman" w:hAnsi="Times New Roman"/>
          <w:b/>
          <w:szCs w:val="24"/>
          <w:lang w:val="en-US"/>
        </w:rPr>
        <w:t>Language mixing and code-switching in writing</w:t>
      </w:r>
      <w:r w:rsidRPr="00F644AF">
        <w:rPr>
          <w:rFonts w:ascii="Times New Roman" w:hAnsi="Times New Roman"/>
          <w:szCs w:val="24"/>
          <w:lang w:val="en-US"/>
        </w:rPr>
        <w:t xml:space="preserve">. </w:t>
      </w:r>
      <w:r w:rsidRPr="008A56B7">
        <w:rPr>
          <w:rFonts w:ascii="Times New Roman" w:hAnsi="Times New Roman"/>
          <w:szCs w:val="24"/>
        </w:rPr>
        <w:t>New York: Routledge, 201</w:t>
      </w:r>
      <w:r w:rsidRPr="00F644AF">
        <w:rPr>
          <w:rFonts w:ascii="Times New Roman" w:hAnsi="Times New Roman"/>
          <w:szCs w:val="24"/>
        </w:rPr>
        <w:t>2.</w:t>
      </w:r>
    </w:p>
    <w:p w14:paraId="74690ABA" w14:textId="6E41E4D7" w:rsidR="001B6169" w:rsidRDefault="001B6169" w:rsidP="00E168BF">
      <w:pPr>
        <w:spacing w:after="240" w:line="240" w:lineRule="auto"/>
        <w:ind w:firstLine="0"/>
        <w:rPr>
          <w:rFonts w:ascii="Times New Roman" w:hAnsi="Times New Roman"/>
          <w:szCs w:val="24"/>
        </w:rPr>
      </w:pPr>
      <w:r w:rsidRPr="00F644AF">
        <w:rPr>
          <w:rFonts w:ascii="Times New Roman" w:hAnsi="Times New Roman"/>
          <w:szCs w:val="24"/>
        </w:rPr>
        <w:t xml:space="preserve">SERRÃO, Luis Féria Theotónio da Costa. </w:t>
      </w:r>
      <w:r w:rsidRPr="00F644AF">
        <w:rPr>
          <w:rFonts w:ascii="Times New Roman" w:hAnsi="Times New Roman"/>
          <w:b/>
          <w:szCs w:val="24"/>
        </w:rPr>
        <w:t>Bilinguismo e emoção</w:t>
      </w:r>
      <w:r w:rsidRPr="00F644AF">
        <w:rPr>
          <w:rFonts w:ascii="Times New Roman" w:hAnsi="Times New Roman"/>
          <w:szCs w:val="24"/>
        </w:rPr>
        <w:t>: um olhar para duas gerações de uma família bilíngue.</w:t>
      </w:r>
      <w:r>
        <w:rPr>
          <w:rFonts w:ascii="Times New Roman" w:hAnsi="Times New Roman"/>
          <w:szCs w:val="24"/>
        </w:rPr>
        <w:t xml:space="preserve"> 2015. 48 f.</w:t>
      </w:r>
      <w:r w:rsidRPr="00F644AF">
        <w:rPr>
          <w:rFonts w:ascii="Times New Roman" w:hAnsi="Times New Roman"/>
          <w:szCs w:val="24"/>
        </w:rPr>
        <w:t xml:space="preserve"> Trabalho de Conclusão de Curso</w:t>
      </w:r>
      <w:r>
        <w:rPr>
          <w:rFonts w:ascii="Times New Roman" w:hAnsi="Times New Roman"/>
          <w:szCs w:val="24"/>
        </w:rPr>
        <w:t xml:space="preserve"> (Graduação) – Letras, Universidade do Vale do Rio dos Sinos - UNISINOS, </w:t>
      </w:r>
      <w:r w:rsidRPr="00F644AF">
        <w:rPr>
          <w:rFonts w:ascii="Times New Roman" w:hAnsi="Times New Roman"/>
          <w:szCs w:val="24"/>
        </w:rPr>
        <w:t>São Leopoldo, 2015.</w:t>
      </w:r>
    </w:p>
    <w:p w14:paraId="0D5F73BF" w14:textId="1CA9FF1A" w:rsidR="00FB3B3B" w:rsidRPr="006A0309" w:rsidRDefault="00FB3B3B" w:rsidP="00E168BF">
      <w:pPr>
        <w:spacing w:after="240" w:line="240" w:lineRule="auto"/>
        <w:ind w:firstLine="0"/>
        <w:rPr>
          <w:rFonts w:ascii="Times New Roman" w:hAnsi="Times New Roman"/>
          <w:szCs w:val="24"/>
        </w:rPr>
      </w:pPr>
      <w:r w:rsidRPr="00FB3B3B">
        <w:rPr>
          <w:rFonts w:ascii="Times New Roman" w:hAnsi="Times New Roman"/>
          <w:szCs w:val="24"/>
          <w:lang w:val="en-US"/>
        </w:rPr>
        <w:t xml:space="preserve">Shuy R.W. In-person versus telephone inter-viewing. </w:t>
      </w:r>
      <w:proofErr w:type="gramStart"/>
      <w:r w:rsidRPr="00FB3B3B">
        <w:rPr>
          <w:rFonts w:ascii="Times New Roman" w:hAnsi="Times New Roman"/>
          <w:szCs w:val="24"/>
          <w:lang w:val="en-US"/>
        </w:rPr>
        <w:t>In  J.A.</w:t>
      </w:r>
      <w:proofErr w:type="gramEnd"/>
      <w:r w:rsidRPr="00FB3B3B">
        <w:rPr>
          <w:rFonts w:ascii="Times New Roman" w:hAnsi="Times New Roman"/>
          <w:szCs w:val="24"/>
          <w:lang w:val="en-US"/>
        </w:rPr>
        <w:t xml:space="preserve"> Holstein &amp; J.F. Gubrium (Eds.), Inside  interviewing:  New  lenses,  new  concerns. </w:t>
      </w:r>
      <w:r w:rsidRPr="006A0309">
        <w:rPr>
          <w:rFonts w:ascii="Times New Roman" w:hAnsi="Times New Roman"/>
          <w:szCs w:val="24"/>
        </w:rPr>
        <w:t>Thousand Oaks, CA: Sage, 2003</w:t>
      </w:r>
    </w:p>
    <w:p w14:paraId="32BC9689" w14:textId="24E076B2" w:rsidR="001B6169" w:rsidRDefault="001B6169" w:rsidP="00E168BF">
      <w:pPr>
        <w:spacing w:after="240" w:line="240" w:lineRule="auto"/>
        <w:ind w:firstLine="0"/>
        <w:rPr>
          <w:rFonts w:ascii="Times New Roman" w:hAnsi="Times New Roman"/>
          <w:szCs w:val="24"/>
        </w:rPr>
      </w:pPr>
      <w:r>
        <w:rPr>
          <w:rFonts w:ascii="Times New Roman" w:hAnsi="Times New Roman"/>
          <w:szCs w:val="24"/>
        </w:rPr>
        <w:t>VALADARES, Flavio Biasutti.</w:t>
      </w:r>
      <w:r w:rsidRPr="0038432A">
        <w:rPr>
          <w:rFonts w:ascii="Times New Roman" w:hAnsi="Times New Roman"/>
          <w:szCs w:val="24"/>
        </w:rPr>
        <w:t xml:space="preserve"> </w:t>
      </w:r>
      <w:r w:rsidRPr="0038432A">
        <w:rPr>
          <w:rFonts w:ascii="Times New Roman" w:hAnsi="Times New Roman"/>
          <w:b/>
          <w:szCs w:val="24"/>
        </w:rPr>
        <w:t>Variação e mudança linguística</w:t>
      </w:r>
      <w:r w:rsidRPr="0038432A">
        <w:rPr>
          <w:rFonts w:ascii="Times New Roman" w:hAnsi="Times New Roman"/>
          <w:szCs w:val="24"/>
        </w:rPr>
        <w:t xml:space="preserve">. </w:t>
      </w:r>
      <w:r>
        <w:rPr>
          <w:rFonts w:ascii="Times New Roman" w:hAnsi="Times New Roman"/>
          <w:szCs w:val="24"/>
        </w:rPr>
        <w:t xml:space="preserve">2013. </w:t>
      </w:r>
      <w:r w:rsidR="007B14E6">
        <w:rPr>
          <w:rFonts w:ascii="Times New Roman" w:hAnsi="Times New Roman"/>
          <w:szCs w:val="24"/>
        </w:rPr>
        <w:t>190 p.</w:t>
      </w:r>
      <w:r w:rsidRPr="00F644AF">
        <w:rPr>
          <w:rFonts w:ascii="Times New Roman" w:hAnsi="Times New Roman"/>
          <w:szCs w:val="24"/>
        </w:rPr>
        <w:t xml:space="preserve"> </w:t>
      </w:r>
      <w:r w:rsidR="007B14E6">
        <w:rPr>
          <w:rFonts w:ascii="Times New Roman" w:hAnsi="Times New Roman"/>
          <w:szCs w:val="24"/>
        </w:rPr>
        <w:t>Tese de Doutorado</w:t>
      </w:r>
      <w:r>
        <w:rPr>
          <w:rFonts w:ascii="Times New Roman" w:hAnsi="Times New Roman"/>
          <w:szCs w:val="24"/>
        </w:rPr>
        <w:t xml:space="preserve"> – </w:t>
      </w:r>
      <w:r w:rsidR="007B14E6">
        <w:rPr>
          <w:rFonts w:ascii="Times New Roman" w:hAnsi="Times New Roman"/>
          <w:szCs w:val="24"/>
        </w:rPr>
        <w:t>Doutorado em Língua Portuguesa</w:t>
      </w:r>
      <w:r>
        <w:rPr>
          <w:rFonts w:ascii="Times New Roman" w:hAnsi="Times New Roman"/>
          <w:szCs w:val="24"/>
        </w:rPr>
        <w:t xml:space="preserve">, </w:t>
      </w:r>
      <w:r w:rsidR="007B14E6">
        <w:rPr>
          <w:rFonts w:ascii="Times New Roman" w:hAnsi="Times New Roman"/>
          <w:szCs w:val="24"/>
        </w:rPr>
        <w:t>Pontifícia Universidade Católica de São Paulo – PUC</w:t>
      </w:r>
      <w:r>
        <w:rPr>
          <w:rFonts w:ascii="Times New Roman" w:hAnsi="Times New Roman"/>
          <w:szCs w:val="24"/>
        </w:rPr>
        <w:t xml:space="preserve">, São </w:t>
      </w:r>
      <w:r w:rsidR="007B14E6">
        <w:rPr>
          <w:rFonts w:ascii="Times New Roman" w:hAnsi="Times New Roman"/>
          <w:szCs w:val="24"/>
        </w:rPr>
        <w:t>Paulo</w:t>
      </w:r>
      <w:r>
        <w:rPr>
          <w:rFonts w:ascii="Times New Roman" w:hAnsi="Times New Roman"/>
          <w:szCs w:val="24"/>
        </w:rPr>
        <w:t>, 2013.</w:t>
      </w:r>
    </w:p>
    <w:p w14:paraId="07E7CE87" w14:textId="77777777" w:rsidR="001B6169" w:rsidRPr="00FB3B3B" w:rsidRDefault="001B6169" w:rsidP="00E168BF">
      <w:pPr>
        <w:pStyle w:val="Pargrafo"/>
        <w:spacing w:after="240" w:line="240" w:lineRule="auto"/>
        <w:ind w:firstLine="0"/>
        <w:contextualSpacing w:val="0"/>
        <w:rPr>
          <w:szCs w:val="24"/>
          <w:lang w:val="en-US"/>
        </w:rPr>
      </w:pPr>
      <w:r w:rsidRPr="006A0309">
        <w:rPr>
          <w:szCs w:val="24"/>
          <w:lang w:val="en-US"/>
        </w:rPr>
        <w:t xml:space="preserve">WARD. In: Dicionário do League of Legends Parte 2. </w:t>
      </w:r>
      <w:r w:rsidRPr="00C73850">
        <w:rPr>
          <w:szCs w:val="24"/>
        </w:rPr>
        <w:t xml:space="preserve">Disponível em: &lt;https://forum.br.leagueoflegends.com/t5/Outros-Assuntos-de-LoL/Dicion%C3%A1rio-do-League-of-Legends-Parte-2/td-p/185919&gt;. </w:t>
      </w:r>
      <w:r w:rsidRPr="00FB3B3B">
        <w:rPr>
          <w:szCs w:val="24"/>
          <w:lang w:val="en-US"/>
        </w:rPr>
        <w:t>Acesso em: 13 out. 2018.</w:t>
      </w:r>
    </w:p>
    <w:p w14:paraId="62EAD2D4" w14:textId="77777777" w:rsidR="001B6169" w:rsidRPr="002C05A7" w:rsidRDefault="001B6169" w:rsidP="00E168BF">
      <w:pPr>
        <w:spacing w:after="240" w:line="240" w:lineRule="auto"/>
        <w:ind w:firstLine="0"/>
        <w:rPr>
          <w:rFonts w:ascii="Times New Roman" w:hAnsi="Times New Roman"/>
          <w:szCs w:val="24"/>
          <w:lang w:val="en-US"/>
        </w:rPr>
      </w:pPr>
      <w:r w:rsidRPr="0038432A">
        <w:rPr>
          <w:rFonts w:ascii="Times New Roman" w:hAnsi="Times New Roman"/>
          <w:szCs w:val="24"/>
          <w:lang w:val="en-US"/>
        </w:rPr>
        <w:t xml:space="preserve">WILCE, James M. </w:t>
      </w:r>
      <w:r w:rsidRPr="0038432A">
        <w:rPr>
          <w:rFonts w:ascii="Times New Roman" w:hAnsi="Times New Roman"/>
          <w:b/>
          <w:szCs w:val="24"/>
          <w:lang w:val="en-US"/>
        </w:rPr>
        <w:t>Language and Emotion</w:t>
      </w:r>
      <w:r w:rsidRPr="0038432A">
        <w:rPr>
          <w:rFonts w:ascii="Times New Roman" w:hAnsi="Times New Roman"/>
          <w:szCs w:val="24"/>
          <w:lang w:val="en-US"/>
        </w:rPr>
        <w:t xml:space="preserve">. </w:t>
      </w:r>
      <w:r>
        <w:rPr>
          <w:rFonts w:ascii="Times New Roman" w:hAnsi="Times New Roman"/>
          <w:szCs w:val="24"/>
          <w:lang w:val="en-US"/>
        </w:rPr>
        <w:t>Cambridge</w:t>
      </w:r>
      <w:r w:rsidRPr="002C05A7">
        <w:rPr>
          <w:rFonts w:ascii="Times New Roman" w:hAnsi="Times New Roman"/>
          <w:szCs w:val="24"/>
          <w:lang w:val="en-US"/>
        </w:rPr>
        <w:t>: Cambridge University Press, 2009.</w:t>
      </w:r>
    </w:p>
    <w:p w14:paraId="65A6FB49" w14:textId="246B6B9A" w:rsidR="001B6169" w:rsidRPr="008B72E3" w:rsidRDefault="001B6169" w:rsidP="00E168BF">
      <w:pPr>
        <w:spacing w:after="240" w:line="240" w:lineRule="auto"/>
        <w:ind w:firstLine="0"/>
        <w:rPr>
          <w:rFonts w:ascii="Times New Roman" w:hAnsi="Times New Roman"/>
          <w:szCs w:val="24"/>
          <w:lang w:val="en-US"/>
        </w:rPr>
      </w:pPr>
      <w:r w:rsidRPr="009F7859">
        <w:rPr>
          <w:rFonts w:ascii="Times New Roman" w:hAnsi="Times New Roman"/>
          <w:szCs w:val="24"/>
          <w:lang w:val="en-US"/>
        </w:rPr>
        <w:t xml:space="preserve">WOODS, L. </w:t>
      </w:r>
      <w:r w:rsidRPr="009F7859">
        <w:rPr>
          <w:rFonts w:ascii="Times New Roman" w:hAnsi="Times New Roman"/>
          <w:b/>
          <w:szCs w:val="24"/>
          <w:lang w:val="en-US"/>
        </w:rPr>
        <w:t xml:space="preserve">Accent and </w:t>
      </w:r>
      <w:r>
        <w:rPr>
          <w:rFonts w:ascii="Times New Roman" w:hAnsi="Times New Roman"/>
          <w:b/>
          <w:szCs w:val="24"/>
          <w:lang w:val="en-US"/>
        </w:rPr>
        <w:t>Attitude – while southerners living in New York.</w:t>
      </w:r>
      <w:r w:rsidRPr="008B72E3">
        <w:rPr>
          <w:rFonts w:ascii="Times New Roman" w:hAnsi="Times New Roman"/>
          <w:szCs w:val="24"/>
          <w:lang w:val="en-US"/>
        </w:rPr>
        <w:t xml:space="preserve"> Manuscrito, 2001.</w:t>
      </w:r>
    </w:p>
    <w:p w14:paraId="0EE498A2" w14:textId="77777777" w:rsidR="00793CA9" w:rsidRPr="008B72E3" w:rsidRDefault="00793CA9" w:rsidP="00E168BF">
      <w:pPr>
        <w:spacing w:line="240" w:lineRule="auto"/>
        <w:ind w:firstLine="0"/>
        <w:rPr>
          <w:rFonts w:ascii="Times New Roman" w:hAnsi="Times New Roman"/>
          <w:szCs w:val="24"/>
          <w:lang w:val="en-US"/>
        </w:rPr>
      </w:pPr>
    </w:p>
    <w:p w14:paraId="72C03433" w14:textId="77777777" w:rsidR="00793CA9" w:rsidRPr="008B72E3" w:rsidRDefault="00793CA9" w:rsidP="00E168BF">
      <w:pPr>
        <w:spacing w:line="240" w:lineRule="auto"/>
        <w:ind w:firstLine="0"/>
        <w:rPr>
          <w:rFonts w:ascii="Times New Roman" w:hAnsi="Times New Roman"/>
          <w:szCs w:val="24"/>
          <w:lang w:val="en-US"/>
        </w:rPr>
      </w:pPr>
    </w:p>
    <w:p w14:paraId="245D050F" w14:textId="77777777" w:rsidR="001119D3" w:rsidRPr="008B72E3" w:rsidRDefault="001119D3" w:rsidP="001119D3">
      <w:pPr>
        <w:rPr>
          <w:rFonts w:ascii="Times New Roman" w:hAnsi="Times New Roman"/>
          <w:szCs w:val="24"/>
          <w:lang w:val="en-US"/>
        </w:rPr>
      </w:pPr>
    </w:p>
    <w:p w14:paraId="1F97E50C" w14:textId="77777777" w:rsidR="00001DDF" w:rsidRPr="008B72E3" w:rsidRDefault="00001DDF" w:rsidP="001119D3">
      <w:pPr>
        <w:rPr>
          <w:rFonts w:ascii="Times New Roman" w:hAnsi="Times New Roman"/>
          <w:szCs w:val="24"/>
          <w:lang w:val="en-US"/>
        </w:rPr>
        <w:sectPr w:rsidR="00001DDF" w:rsidRPr="008B72E3" w:rsidSect="001119D3">
          <w:footnotePr>
            <w:numRestart w:val="eachSect"/>
          </w:footnotePr>
          <w:pgSz w:w="11906" w:h="16838" w:code="9"/>
          <w:pgMar w:top="1701" w:right="1134" w:bottom="1134" w:left="1701" w:header="1134" w:footer="709" w:gutter="0"/>
          <w:cols w:space="708"/>
          <w:docGrid w:linePitch="360"/>
        </w:sectPr>
      </w:pPr>
    </w:p>
    <w:p w14:paraId="213AB39C" w14:textId="77777777" w:rsidR="00C738DD" w:rsidRPr="008B72E3" w:rsidRDefault="00C738DD" w:rsidP="00C738DD">
      <w:pPr>
        <w:pStyle w:val="Ttulo1"/>
        <w:jc w:val="center"/>
        <w:rPr>
          <w:lang w:val="en-US"/>
        </w:rPr>
      </w:pPr>
      <w:bookmarkStart w:id="286" w:name="_Toc456015076"/>
      <w:bookmarkStart w:id="287" w:name="_Toc487795557"/>
      <w:bookmarkStart w:id="288" w:name="_Toc518560748"/>
      <w:bookmarkStart w:id="289" w:name="_Toc529583210"/>
      <w:bookmarkStart w:id="290" w:name="_Toc529583341"/>
      <w:bookmarkStart w:id="291" w:name="_Toc529583484"/>
      <w:bookmarkStart w:id="292" w:name="_Toc529584079"/>
      <w:bookmarkStart w:id="293" w:name="_Toc529584191"/>
      <w:bookmarkStart w:id="294" w:name="_Toc529819755"/>
      <w:r w:rsidRPr="008B72E3">
        <w:rPr>
          <w:lang w:val="en-US"/>
        </w:rPr>
        <w:lastRenderedPageBreak/>
        <w:t xml:space="preserve">ANEXO A - </w:t>
      </w:r>
      <w:bookmarkEnd w:id="286"/>
      <w:bookmarkEnd w:id="287"/>
      <w:bookmarkEnd w:id="288"/>
      <w:r w:rsidRPr="008B72E3">
        <w:rPr>
          <w:lang w:val="en-US"/>
        </w:rPr>
        <w:t>Imagens para a</w:t>
      </w:r>
      <w:r w:rsidR="00340522" w:rsidRPr="008B72E3">
        <w:rPr>
          <w:lang w:val="en-US"/>
        </w:rPr>
        <w:t>judar na compreensão dos termos</w:t>
      </w:r>
      <w:bookmarkEnd w:id="289"/>
      <w:bookmarkEnd w:id="290"/>
      <w:bookmarkEnd w:id="291"/>
      <w:bookmarkEnd w:id="292"/>
      <w:bookmarkEnd w:id="293"/>
      <w:bookmarkEnd w:id="294"/>
    </w:p>
    <w:p w14:paraId="64092EA1" w14:textId="77777777" w:rsidR="001119D3" w:rsidRPr="008B72E3" w:rsidRDefault="001119D3" w:rsidP="000E3A85">
      <w:pPr>
        <w:spacing w:line="240" w:lineRule="auto"/>
        <w:ind w:firstLine="0"/>
        <w:jc w:val="center"/>
        <w:rPr>
          <w:rFonts w:ascii="Times New Roman" w:hAnsi="Times New Roman"/>
          <w:szCs w:val="24"/>
          <w:lang w:val="en-US"/>
        </w:rPr>
      </w:pPr>
      <w:r w:rsidRPr="000E3A85">
        <w:rPr>
          <w:rFonts w:ascii="Times New Roman" w:hAnsi="Times New Roman"/>
          <w:noProof/>
          <w:szCs w:val="24"/>
        </w:rPr>
        <w:drawing>
          <wp:inline distT="114300" distB="114300" distL="114300" distR="114300" wp14:anchorId="5CC68EF1" wp14:editId="4866ABCF">
            <wp:extent cx="5051730" cy="1509713"/>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051730" cy="1509713"/>
                    </a:xfrm>
                    <a:prstGeom prst="rect">
                      <a:avLst/>
                    </a:prstGeom>
                    <a:ln/>
                  </pic:spPr>
                </pic:pic>
              </a:graphicData>
            </a:graphic>
          </wp:inline>
        </w:drawing>
      </w:r>
    </w:p>
    <w:p w14:paraId="4F4EB0DA" w14:textId="77777777" w:rsidR="001119D3" w:rsidRDefault="00340522" w:rsidP="000E3A85">
      <w:pPr>
        <w:spacing w:after="240" w:line="240" w:lineRule="auto"/>
        <w:ind w:firstLine="0"/>
        <w:jc w:val="center"/>
        <w:rPr>
          <w:rFonts w:ascii="Times New Roman" w:hAnsi="Times New Roman"/>
          <w:noProof/>
          <w:szCs w:val="24"/>
        </w:rPr>
      </w:pPr>
      <w:r w:rsidRPr="006A0309">
        <w:rPr>
          <w:rFonts w:ascii="Times New Roman" w:hAnsi="Times New Roman"/>
          <w:noProof/>
          <w:szCs w:val="24"/>
        </w:rPr>
        <w:t>Figura 1: Nexus. Fonte: &lt;</w:t>
      </w:r>
      <w:r w:rsidR="001119D3" w:rsidRPr="006A0309">
        <w:rPr>
          <w:rFonts w:ascii="Times New Roman" w:hAnsi="Times New Roman"/>
          <w:noProof/>
          <w:szCs w:val="24"/>
        </w:rPr>
        <w:t>http://conexygeek.blogspot.com/2016/06/o-mund</w:t>
      </w:r>
      <w:r w:rsidR="001119D3" w:rsidRPr="000E3A85">
        <w:rPr>
          <w:rFonts w:ascii="Times New Roman" w:hAnsi="Times New Roman"/>
          <w:noProof/>
          <w:szCs w:val="24"/>
        </w:rPr>
        <w:t>o-dos-games-online-league-of_17.html</w:t>
      </w:r>
      <w:r w:rsidRPr="000E3A85">
        <w:rPr>
          <w:rFonts w:ascii="Times New Roman" w:hAnsi="Times New Roman"/>
          <w:noProof/>
          <w:szCs w:val="24"/>
        </w:rPr>
        <w:t>&gt;.</w:t>
      </w:r>
    </w:p>
    <w:p w14:paraId="18E37749" w14:textId="77777777" w:rsidR="000E3A85" w:rsidRPr="000E3A85" w:rsidRDefault="000E3A85" w:rsidP="000E3A85">
      <w:pPr>
        <w:spacing w:after="240" w:line="240" w:lineRule="auto"/>
        <w:ind w:firstLine="0"/>
        <w:jc w:val="center"/>
        <w:rPr>
          <w:rFonts w:ascii="Times New Roman" w:hAnsi="Times New Roman"/>
          <w:noProof/>
          <w:szCs w:val="24"/>
        </w:rPr>
      </w:pPr>
    </w:p>
    <w:p w14:paraId="6963E80F"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25DA127F" wp14:editId="3A045400">
            <wp:extent cx="3462338" cy="2306308"/>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3462338" cy="2306308"/>
                    </a:xfrm>
                    <a:prstGeom prst="rect">
                      <a:avLst/>
                    </a:prstGeom>
                    <a:ln/>
                  </pic:spPr>
                </pic:pic>
              </a:graphicData>
            </a:graphic>
          </wp:inline>
        </w:drawing>
      </w:r>
    </w:p>
    <w:p w14:paraId="38CA7EA9" w14:textId="77777777" w:rsid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2</w:t>
      </w:r>
      <w:r w:rsidRPr="00340522">
        <w:rPr>
          <w:rFonts w:ascii="Times New Roman" w:hAnsi="Times New Roman"/>
          <w:noProof/>
          <w:szCs w:val="24"/>
        </w:rPr>
        <w:t xml:space="preserve">: </w:t>
      </w:r>
      <w:r>
        <w:rPr>
          <w:rFonts w:ascii="Times New Roman" w:hAnsi="Times New Roman"/>
          <w:noProof/>
          <w:szCs w:val="24"/>
        </w:rPr>
        <w:t>Minions</w:t>
      </w:r>
      <w:r w:rsidRPr="00340522">
        <w:rPr>
          <w:rFonts w:ascii="Times New Roman" w:hAnsi="Times New Roman"/>
          <w:noProof/>
          <w:szCs w:val="24"/>
        </w:rPr>
        <w:t>. Fonte: &lt;https://www.riftherald.com/lol-skins/2016/9/22/13015838/star-guardian-minions-lol-music&gt;</w:t>
      </w:r>
      <w:r>
        <w:rPr>
          <w:rFonts w:ascii="Times New Roman" w:hAnsi="Times New Roman"/>
          <w:noProof/>
          <w:szCs w:val="24"/>
        </w:rPr>
        <w:t>.</w:t>
      </w:r>
    </w:p>
    <w:p w14:paraId="4B69F2DC" w14:textId="77777777" w:rsidR="000E3A85" w:rsidRPr="00340522" w:rsidRDefault="000E3A85" w:rsidP="000E3A85">
      <w:pPr>
        <w:spacing w:after="240" w:line="240" w:lineRule="auto"/>
        <w:ind w:firstLine="0"/>
        <w:jc w:val="center"/>
        <w:rPr>
          <w:rFonts w:ascii="Times New Roman" w:hAnsi="Times New Roman"/>
          <w:noProof/>
          <w:szCs w:val="24"/>
        </w:rPr>
      </w:pPr>
    </w:p>
    <w:p w14:paraId="3A96B71E"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531750E0" wp14:editId="40868927">
            <wp:extent cx="3910013" cy="2305738"/>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3910013" cy="2305738"/>
                    </a:xfrm>
                    <a:prstGeom prst="rect">
                      <a:avLst/>
                    </a:prstGeom>
                    <a:ln/>
                  </pic:spPr>
                </pic:pic>
              </a:graphicData>
            </a:graphic>
          </wp:inline>
        </w:drawing>
      </w:r>
    </w:p>
    <w:p w14:paraId="42FBC188" w14:textId="77777777" w:rsidR="00340522" w:rsidRP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3</w:t>
      </w:r>
      <w:r w:rsidRPr="00340522">
        <w:rPr>
          <w:rFonts w:ascii="Times New Roman" w:hAnsi="Times New Roman"/>
          <w:noProof/>
          <w:szCs w:val="24"/>
        </w:rPr>
        <w:t xml:space="preserve">: </w:t>
      </w:r>
      <w:r>
        <w:rPr>
          <w:rFonts w:ascii="Times New Roman" w:hAnsi="Times New Roman"/>
          <w:noProof/>
          <w:szCs w:val="24"/>
        </w:rPr>
        <w:t>Inibidor</w:t>
      </w:r>
      <w:r w:rsidRPr="00340522">
        <w:rPr>
          <w:rFonts w:ascii="Times New Roman" w:hAnsi="Times New Roman"/>
          <w:noProof/>
          <w:szCs w:val="24"/>
        </w:rPr>
        <w:t>. Fonte: &lt;</w:t>
      </w:r>
      <w:r w:rsidRPr="000E3A85">
        <w:rPr>
          <w:rFonts w:ascii="Times New Roman" w:hAnsi="Times New Roman"/>
          <w:noProof/>
          <w:szCs w:val="24"/>
        </w:rPr>
        <w:t>https://www.playstorm.com.br/league-of-legends-guia-do-iniciante/</w:t>
      </w:r>
      <w:r w:rsidRPr="00340522">
        <w:rPr>
          <w:rFonts w:ascii="Times New Roman" w:hAnsi="Times New Roman"/>
          <w:noProof/>
          <w:szCs w:val="24"/>
        </w:rPr>
        <w:t>&gt;</w:t>
      </w:r>
      <w:r>
        <w:rPr>
          <w:rFonts w:ascii="Times New Roman" w:hAnsi="Times New Roman"/>
          <w:noProof/>
          <w:szCs w:val="24"/>
        </w:rPr>
        <w:t>.</w:t>
      </w:r>
    </w:p>
    <w:p w14:paraId="4F3C4AC2" w14:textId="77777777" w:rsidR="001119D3" w:rsidRDefault="001119D3" w:rsidP="000E3A85">
      <w:pPr>
        <w:spacing w:after="240" w:line="240" w:lineRule="auto"/>
        <w:ind w:firstLine="0"/>
        <w:jc w:val="center"/>
        <w:rPr>
          <w:rFonts w:ascii="Times New Roman" w:hAnsi="Times New Roman"/>
          <w:noProof/>
          <w:szCs w:val="24"/>
        </w:rPr>
      </w:pPr>
    </w:p>
    <w:p w14:paraId="570CD1D6"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0448669A" wp14:editId="6894D5B8">
            <wp:extent cx="5184325" cy="2919413"/>
            <wp:effectExtent l="0" t="0" r="0" b="0"/>
            <wp:docPr id="1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184325" cy="2919413"/>
                    </a:xfrm>
                    <a:prstGeom prst="rect">
                      <a:avLst/>
                    </a:prstGeom>
                    <a:ln/>
                  </pic:spPr>
                </pic:pic>
              </a:graphicData>
            </a:graphic>
          </wp:inline>
        </w:drawing>
      </w:r>
    </w:p>
    <w:p w14:paraId="21DAE505" w14:textId="77777777" w:rsidR="00340522" w:rsidRP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4</w:t>
      </w:r>
      <w:r w:rsidRPr="00340522">
        <w:rPr>
          <w:rFonts w:ascii="Times New Roman" w:hAnsi="Times New Roman"/>
          <w:noProof/>
          <w:szCs w:val="24"/>
        </w:rPr>
        <w:t xml:space="preserve">: </w:t>
      </w:r>
      <w:r>
        <w:rPr>
          <w:rFonts w:ascii="Times New Roman" w:hAnsi="Times New Roman"/>
          <w:noProof/>
          <w:szCs w:val="24"/>
        </w:rPr>
        <w:t>Tela de escolha de campeões - observe as opções top, jungle, mid, support e bottom.</w:t>
      </w:r>
      <w:r w:rsidRPr="00340522">
        <w:rPr>
          <w:rFonts w:ascii="Times New Roman" w:hAnsi="Times New Roman"/>
          <w:noProof/>
          <w:szCs w:val="24"/>
        </w:rPr>
        <w:t xml:space="preserve"> Fonte: &lt;</w:t>
      </w:r>
      <w:r w:rsidRPr="000E3A85">
        <w:rPr>
          <w:rFonts w:ascii="Times New Roman" w:hAnsi="Times New Roman"/>
          <w:noProof/>
          <w:szCs w:val="24"/>
        </w:rPr>
        <w:t>http://fr.leagueoflegends.wikia.com/wiki/Banissements/</w:t>
      </w:r>
      <w:r w:rsidRPr="00340522">
        <w:rPr>
          <w:rFonts w:ascii="Times New Roman" w:hAnsi="Times New Roman"/>
          <w:noProof/>
          <w:szCs w:val="24"/>
        </w:rPr>
        <w:t>&gt;</w:t>
      </w:r>
      <w:r>
        <w:rPr>
          <w:rFonts w:ascii="Times New Roman" w:hAnsi="Times New Roman"/>
          <w:noProof/>
          <w:szCs w:val="24"/>
        </w:rPr>
        <w:t>.</w:t>
      </w:r>
    </w:p>
    <w:p w14:paraId="6590C855" w14:textId="77777777" w:rsidR="001119D3" w:rsidRDefault="001119D3" w:rsidP="000E3A85">
      <w:pPr>
        <w:spacing w:after="240" w:line="240" w:lineRule="auto"/>
        <w:ind w:firstLine="0"/>
        <w:jc w:val="center"/>
        <w:rPr>
          <w:rFonts w:ascii="Times New Roman" w:hAnsi="Times New Roman"/>
          <w:noProof/>
          <w:szCs w:val="24"/>
        </w:rPr>
      </w:pPr>
    </w:p>
    <w:p w14:paraId="7E6244B5"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30D7E164" wp14:editId="64EE823B">
            <wp:extent cx="2590800" cy="1857375"/>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2590800" cy="1857375"/>
                    </a:xfrm>
                    <a:prstGeom prst="rect">
                      <a:avLst/>
                    </a:prstGeom>
                    <a:ln/>
                  </pic:spPr>
                </pic:pic>
              </a:graphicData>
            </a:graphic>
          </wp:inline>
        </w:drawing>
      </w:r>
    </w:p>
    <w:p w14:paraId="1AF2E02C" w14:textId="77777777" w:rsidR="00340522" w:rsidRP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5</w:t>
      </w:r>
      <w:r w:rsidRPr="00340522">
        <w:rPr>
          <w:rFonts w:ascii="Times New Roman" w:hAnsi="Times New Roman"/>
          <w:noProof/>
          <w:szCs w:val="24"/>
        </w:rPr>
        <w:t xml:space="preserve">: </w:t>
      </w:r>
      <w:r w:rsidRPr="000E3A85">
        <w:rPr>
          <w:rFonts w:ascii="Times New Roman" w:hAnsi="Times New Roman"/>
          <w:i/>
          <w:noProof/>
          <w:szCs w:val="24"/>
        </w:rPr>
        <w:t>Superminions</w:t>
      </w:r>
      <w:r>
        <w:rPr>
          <w:rFonts w:ascii="Times New Roman" w:hAnsi="Times New Roman"/>
          <w:noProof/>
          <w:szCs w:val="24"/>
        </w:rPr>
        <w:t>.</w:t>
      </w:r>
      <w:r w:rsidRPr="00340522">
        <w:rPr>
          <w:rFonts w:ascii="Times New Roman" w:hAnsi="Times New Roman"/>
          <w:noProof/>
          <w:szCs w:val="24"/>
        </w:rPr>
        <w:t xml:space="preserve"> Fonte: &lt;</w:t>
      </w:r>
      <w:r w:rsidRPr="000E3A85">
        <w:rPr>
          <w:rFonts w:ascii="Times New Roman" w:hAnsi="Times New Roman"/>
          <w:noProof/>
          <w:szCs w:val="24"/>
        </w:rPr>
        <w:t>https://www.google.com.br/url?sa=i&amp;rct=j&amp;q=&amp;esrc=s&amp;source=images&amp;cd=&amp;ved=2ahUKEwjopffZhfjdAhXBgJAKHX0TCnwQjhx6BAgBEAM&amp;url=https%3A%2F%2Flol.gamepedia.com%2FNew_To_League%2FGameplay%2FMinions_and_Towers&amp;psig=AOvVaw2DoOW5wZBXXuEpNshSMCUC&amp;ust=1539129301887070/</w:t>
      </w:r>
      <w:r w:rsidRPr="00340522">
        <w:rPr>
          <w:rFonts w:ascii="Times New Roman" w:hAnsi="Times New Roman"/>
          <w:noProof/>
          <w:szCs w:val="24"/>
        </w:rPr>
        <w:t>&gt;</w:t>
      </w:r>
      <w:r>
        <w:rPr>
          <w:rFonts w:ascii="Times New Roman" w:hAnsi="Times New Roman"/>
          <w:noProof/>
          <w:szCs w:val="24"/>
        </w:rPr>
        <w:t>.</w:t>
      </w:r>
    </w:p>
    <w:p w14:paraId="728EBABE" w14:textId="77777777" w:rsidR="00340522" w:rsidRDefault="00340522" w:rsidP="001119D3">
      <w:pPr>
        <w:rPr>
          <w:rFonts w:ascii="Times New Roman" w:hAnsi="Times New Roman"/>
          <w:szCs w:val="24"/>
        </w:rPr>
      </w:pPr>
    </w:p>
    <w:p w14:paraId="689F0528"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lastRenderedPageBreak/>
        <w:drawing>
          <wp:inline distT="114300" distB="114300" distL="114300" distR="114300" wp14:anchorId="2D070786" wp14:editId="01B85D5A">
            <wp:extent cx="4256332" cy="1604963"/>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4256332" cy="1604963"/>
                    </a:xfrm>
                    <a:prstGeom prst="rect">
                      <a:avLst/>
                    </a:prstGeom>
                    <a:ln/>
                  </pic:spPr>
                </pic:pic>
              </a:graphicData>
            </a:graphic>
          </wp:inline>
        </w:drawing>
      </w:r>
    </w:p>
    <w:p w14:paraId="3795AC5E" w14:textId="77777777" w:rsidR="00340522" w:rsidRP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6</w:t>
      </w:r>
      <w:r w:rsidRPr="00340522">
        <w:rPr>
          <w:rFonts w:ascii="Times New Roman" w:hAnsi="Times New Roman"/>
          <w:noProof/>
          <w:szCs w:val="24"/>
        </w:rPr>
        <w:t xml:space="preserve">: </w:t>
      </w:r>
      <w:r>
        <w:rPr>
          <w:rFonts w:ascii="Times New Roman" w:hAnsi="Times New Roman"/>
          <w:noProof/>
          <w:szCs w:val="24"/>
        </w:rPr>
        <w:t>Aronguejo.</w:t>
      </w:r>
      <w:r w:rsidRPr="00340522">
        <w:rPr>
          <w:rFonts w:ascii="Times New Roman" w:hAnsi="Times New Roman"/>
          <w:noProof/>
          <w:szCs w:val="24"/>
        </w:rPr>
        <w:t xml:space="preserve"> Fonte: &lt;</w:t>
      </w:r>
      <w:r w:rsidRPr="000E3A85">
        <w:rPr>
          <w:rFonts w:ascii="Times New Roman" w:hAnsi="Times New Roman"/>
          <w:noProof/>
          <w:szCs w:val="24"/>
        </w:rPr>
        <w:t>https://www.leagueofliegends.com/single-post/2015/04/05/Aronguejo-Voc%C3%AA-sabia/</w:t>
      </w:r>
      <w:r w:rsidRPr="00340522">
        <w:rPr>
          <w:rFonts w:ascii="Times New Roman" w:hAnsi="Times New Roman"/>
          <w:noProof/>
          <w:szCs w:val="24"/>
        </w:rPr>
        <w:t>&gt;</w:t>
      </w:r>
      <w:r>
        <w:rPr>
          <w:rFonts w:ascii="Times New Roman" w:hAnsi="Times New Roman"/>
          <w:noProof/>
          <w:szCs w:val="24"/>
        </w:rPr>
        <w:t>.</w:t>
      </w:r>
    </w:p>
    <w:p w14:paraId="04026E04" w14:textId="77777777" w:rsidR="00340522" w:rsidRDefault="00340522" w:rsidP="000E3A85">
      <w:pPr>
        <w:spacing w:after="240" w:line="240" w:lineRule="auto"/>
        <w:ind w:firstLine="0"/>
        <w:jc w:val="center"/>
        <w:rPr>
          <w:rFonts w:ascii="Times New Roman" w:hAnsi="Times New Roman"/>
          <w:noProof/>
          <w:szCs w:val="24"/>
        </w:rPr>
      </w:pPr>
    </w:p>
    <w:p w14:paraId="6C433716"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18E1E59E" wp14:editId="2D32A06A">
            <wp:extent cx="5734050" cy="10922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5734050" cy="1092200"/>
                    </a:xfrm>
                    <a:prstGeom prst="rect">
                      <a:avLst/>
                    </a:prstGeom>
                    <a:ln/>
                  </pic:spPr>
                </pic:pic>
              </a:graphicData>
            </a:graphic>
          </wp:inline>
        </w:drawing>
      </w:r>
    </w:p>
    <w:p w14:paraId="69A54A90" w14:textId="77777777" w:rsidR="00340522" w:rsidRPr="00340522" w:rsidRDefault="00340522"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7</w:t>
      </w:r>
      <w:r w:rsidRPr="00340522">
        <w:rPr>
          <w:rFonts w:ascii="Times New Roman" w:hAnsi="Times New Roman"/>
          <w:noProof/>
          <w:szCs w:val="24"/>
        </w:rPr>
        <w:t xml:space="preserve">: </w:t>
      </w:r>
      <w:r>
        <w:rPr>
          <w:rFonts w:ascii="Times New Roman" w:hAnsi="Times New Roman"/>
          <w:noProof/>
          <w:szCs w:val="24"/>
        </w:rPr>
        <w:t>Mana - é a linha azul abaixo da linha verde que indica a vida do campeão.</w:t>
      </w:r>
      <w:r w:rsidRPr="00340522">
        <w:rPr>
          <w:rFonts w:ascii="Times New Roman" w:hAnsi="Times New Roman"/>
          <w:noProof/>
          <w:szCs w:val="24"/>
        </w:rPr>
        <w:t xml:space="preserve"> Fonte: &lt;</w:t>
      </w:r>
      <w:r w:rsidR="000E3A85" w:rsidRPr="000E3A85">
        <w:rPr>
          <w:rFonts w:ascii="Times New Roman" w:hAnsi="Times New Roman"/>
          <w:noProof/>
          <w:szCs w:val="24"/>
        </w:rPr>
        <w:t>https://boards.br.leagueoflegends.com/pt/c/ajuda-suporte-e-bugs/oNsIJv6E-veja-como-colocar-custo-de-manaenergia-na-barra-de-skill</w:t>
      </w:r>
      <w:r w:rsidRPr="00340522">
        <w:rPr>
          <w:rFonts w:ascii="Times New Roman" w:hAnsi="Times New Roman"/>
          <w:noProof/>
          <w:szCs w:val="24"/>
        </w:rPr>
        <w:t>&gt;</w:t>
      </w:r>
      <w:r>
        <w:rPr>
          <w:rFonts w:ascii="Times New Roman" w:hAnsi="Times New Roman"/>
          <w:noProof/>
          <w:szCs w:val="24"/>
        </w:rPr>
        <w:t>.</w:t>
      </w:r>
    </w:p>
    <w:p w14:paraId="052A7505" w14:textId="77777777" w:rsidR="001119D3" w:rsidRDefault="001119D3" w:rsidP="000E3A85">
      <w:pPr>
        <w:spacing w:after="240" w:line="240" w:lineRule="auto"/>
        <w:ind w:firstLine="0"/>
        <w:jc w:val="center"/>
        <w:rPr>
          <w:rFonts w:ascii="Times New Roman" w:hAnsi="Times New Roman"/>
          <w:noProof/>
          <w:szCs w:val="24"/>
        </w:rPr>
      </w:pPr>
    </w:p>
    <w:p w14:paraId="48D7FA36"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0A40CDF7" wp14:editId="732A2CD5">
            <wp:extent cx="5734050" cy="3225800"/>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5734050" cy="3225800"/>
                    </a:xfrm>
                    <a:prstGeom prst="rect">
                      <a:avLst/>
                    </a:prstGeom>
                    <a:ln/>
                  </pic:spPr>
                </pic:pic>
              </a:graphicData>
            </a:graphic>
          </wp:inline>
        </w:drawing>
      </w:r>
    </w:p>
    <w:p w14:paraId="20A6C8B4"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8</w:t>
      </w:r>
      <w:r w:rsidRPr="00340522">
        <w:rPr>
          <w:rFonts w:ascii="Times New Roman" w:hAnsi="Times New Roman"/>
          <w:noProof/>
          <w:szCs w:val="24"/>
        </w:rPr>
        <w:t xml:space="preserve">: </w:t>
      </w:r>
      <w:r>
        <w:rPr>
          <w:rFonts w:ascii="Times New Roman" w:hAnsi="Times New Roman"/>
          <w:noProof/>
          <w:szCs w:val="24"/>
        </w:rPr>
        <w:t>Um dos dragões em seu covil.</w:t>
      </w:r>
      <w:r w:rsidRPr="00340522">
        <w:rPr>
          <w:rFonts w:ascii="Times New Roman" w:hAnsi="Times New Roman"/>
          <w:noProof/>
          <w:szCs w:val="24"/>
        </w:rPr>
        <w:t xml:space="preserve"> Fonte: &lt;</w:t>
      </w:r>
      <w:r w:rsidRPr="000E3A85">
        <w:rPr>
          <w:rFonts w:ascii="Times New Roman" w:hAnsi="Times New Roman"/>
          <w:noProof/>
          <w:szCs w:val="24"/>
        </w:rPr>
        <w:t>https://br.leagueoflegends.com/pt/game-info/game-modes/summoners-rift/</w:t>
      </w:r>
      <w:r w:rsidRPr="00340522">
        <w:rPr>
          <w:rFonts w:ascii="Times New Roman" w:hAnsi="Times New Roman"/>
          <w:noProof/>
          <w:szCs w:val="24"/>
        </w:rPr>
        <w:t>&gt;</w:t>
      </w:r>
      <w:r>
        <w:rPr>
          <w:rFonts w:ascii="Times New Roman" w:hAnsi="Times New Roman"/>
          <w:noProof/>
          <w:szCs w:val="24"/>
        </w:rPr>
        <w:t>.</w:t>
      </w:r>
    </w:p>
    <w:p w14:paraId="396E6820" w14:textId="77777777" w:rsidR="000E3A85" w:rsidRDefault="000E3A85" w:rsidP="000E3A85">
      <w:pPr>
        <w:spacing w:after="240" w:line="240" w:lineRule="auto"/>
        <w:ind w:firstLine="0"/>
        <w:jc w:val="center"/>
        <w:rPr>
          <w:rFonts w:ascii="Times New Roman" w:hAnsi="Times New Roman"/>
          <w:noProof/>
          <w:szCs w:val="24"/>
        </w:rPr>
      </w:pPr>
    </w:p>
    <w:p w14:paraId="5B9D5915"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lastRenderedPageBreak/>
        <w:drawing>
          <wp:inline distT="114300" distB="114300" distL="114300" distR="114300" wp14:anchorId="3406D8BF" wp14:editId="05B5EA7C">
            <wp:extent cx="5734050" cy="3225800"/>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5734050" cy="3225800"/>
                    </a:xfrm>
                    <a:prstGeom prst="rect">
                      <a:avLst/>
                    </a:prstGeom>
                    <a:ln/>
                  </pic:spPr>
                </pic:pic>
              </a:graphicData>
            </a:graphic>
          </wp:inline>
        </w:drawing>
      </w:r>
    </w:p>
    <w:p w14:paraId="3E6F6314"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9</w:t>
      </w:r>
      <w:r w:rsidRPr="00340522">
        <w:rPr>
          <w:rFonts w:ascii="Times New Roman" w:hAnsi="Times New Roman"/>
          <w:noProof/>
          <w:szCs w:val="24"/>
        </w:rPr>
        <w:t xml:space="preserve">: </w:t>
      </w:r>
      <w:r>
        <w:rPr>
          <w:rFonts w:ascii="Times New Roman" w:hAnsi="Times New Roman"/>
          <w:noProof/>
          <w:szCs w:val="24"/>
        </w:rPr>
        <w:t>O Arauto do Vale .</w:t>
      </w:r>
      <w:r w:rsidRPr="00340522">
        <w:rPr>
          <w:rFonts w:ascii="Times New Roman" w:hAnsi="Times New Roman"/>
          <w:noProof/>
          <w:szCs w:val="24"/>
        </w:rPr>
        <w:t xml:space="preserve"> Fonte: &lt;</w:t>
      </w:r>
      <w:r w:rsidRPr="000E3A85">
        <w:rPr>
          <w:rFonts w:ascii="Times New Roman" w:hAnsi="Times New Roman"/>
          <w:noProof/>
          <w:szCs w:val="24"/>
        </w:rPr>
        <w:t>http://ligadaslegendas.hol.es/arauto-do-vale-o-objetivo-esquecido /</w:t>
      </w:r>
      <w:r w:rsidRPr="00340522">
        <w:rPr>
          <w:rFonts w:ascii="Times New Roman" w:hAnsi="Times New Roman"/>
          <w:noProof/>
          <w:szCs w:val="24"/>
        </w:rPr>
        <w:t>&gt;</w:t>
      </w:r>
      <w:r>
        <w:rPr>
          <w:rFonts w:ascii="Times New Roman" w:hAnsi="Times New Roman"/>
          <w:noProof/>
          <w:szCs w:val="24"/>
        </w:rPr>
        <w:t>.</w:t>
      </w:r>
    </w:p>
    <w:p w14:paraId="5238D80C" w14:textId="77777777" w:rsidR="001119D3" w:rsidRDefault="001119D3" w:rsidP="000E3A85">
      <w:pPr>
        <w:spacing w:after="240" w:line="240" w:lineRule="auto"/>
        <w:ind w:firstLine="0"/>
        <w:jc w:val="center"/>
        <w:rPr>
          <w:rFonts w:ascii="Times New Roman" w:hAnsi="Times New Roman"/>
          <w:noProof/>
          <w:szCs w:val="24"/>
        </w:rPr>
      </w:pPr>
    </w:p>
    <w:p w14:paraId="69C51FC5"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drawing>
          <wp:inline distT="114300" distB="114300" distL="114300" distR="114300" wp14:anchorId="2EF15B62" wp14:editId="7C4B8B40">
            <wp:extent cx="3776663" cy="2126725"/>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9"/>
                    <a:srcRect/>
                    <a:stretch>
                      <a:fillRect/>
                    </a:stretch>
                  </pic:blipFill>
                  <pic:spPr>
                    <a:xfrm>
                      <a:off x="0" y="0"/>
                      <a:ext cx="3776663" cy="2126725"/>
                    </a:xfrm>
                    <a:prstGeom prst="rect">
                      <a:avLst/>
                    </a:prstGeom>
                    <a:ln/>
                  </pic:spPr>
                </pic:pic>
              </a:graphicData>
            </a:graphic>
          </wp:inline>
        </w:drawing>
      </w:r>
    </w:p>
    <w:p w14:paraId="4A60B97C"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10</w:t>
      </w:r>
      <w:r w:rsidRPr="00340522">
        <w:rPr>
          <w:rFonts w:ascii="Times New Roman" w:hAnsi="Times New Roman"/>
          <w:noProof/>
          <w:szCs w:val="24"/>
        </w:rPr>
        <w:t xml:space="preserve">: </w:t>
      </w:r>
      <w:r>
        <w:rPr>
          <w:rFonts w:ascii="Times New Roman" w:hAnsi="Times New Roman"/>
          <w:noProof/>
          <w:szCs w:val="24"/>
        </w:rPr>
        <w:t>O Barão Na’Shor.</w:t>
      </w:r>
      <w:r w:rsidRPr="00340522">
        <w:rPr>
          <w:rFonts w:ascii="Times New Roman" w:hAnsi="Times New Roman"/>
          <w:noProof/>
          <w:szCs w:val="24"/>
        </w:rPr>
        <w:t xml:space="preserve"> Fonte: &lt;</w:t>
      </w:r>
      <w:r w:rsidRPr="000E3A85">
        <w:rPr>
          <w:rFonts w:ascii="Times New Roman" w:hAnsi="Times New Roman"/>
          <w:noProof/>
          <w:szCs w:val="24"/>
        </w:rPr>
        <w:t>https://forum.br.leagueoflegends.com/t5/Mec%C3%A2nicas-de-Jogo/Dissecando-a-Jungle-Parte-4/td-p/94553</w:t>
      </w:r>
      <w:r w:rsidRPr="00340522">
        <w:rPr>
          <w:rFonts w:ascii="Times New Roman" w:hAnsi="Times New Roman"/>
          <w:noProof/>
          <w:szCs w:val="24"/>
        </w:rPr>
        <w:t>&gt;</w:t>
      </w:r>
      <w:r>
        <w:rPr>
          <w:rFonts w:ascii="Times New Roman" w:hAnsi="Times New Roman"/>
          <w:noProof/>
          <w:szCs w:val="24"/>
        </w:rPr>
        <w:t>.</w:t>
      </w:r>
    </w:p>
    <w:p w14:paraId="7BB8999E" w14:textId="77777777" w:rsidR="000E3A85" w:rsidRDefault="000E3A85" w:rsidP="000E3A85">
      <w:pPr>
        <w:spacing w:after="240" w:line="240" w:lineRule="auto"/>
        <w:ind w:firstLine="0"/>
        <w:jc w:val="center"/>
        <w:rPr>
          <w:rFonts w:ascii="Times New Roman" w:hAnsi="Times New Roman"/>
          <w:noProof/>
          <w:szCs w:val="24"/>
        </w:rPr>
      </w:pPr>
    </w:p>
    <w:p w14:paraId="73EA3EDA" w14:textId="77777777" w:rsidR="001119D3" w:rsidRDefault="001119D3" w:rsidP="000E3A85">
      <w:pPr>
        <w:spacing w:line="240" w:lineRule="auto"/>
        <w:ind w:firstLine="0"/>
        <w:jc w:val="center"/>
        <w:rPr>
          <w:rFonts w:ascii="Times New Roman" w:hAnsi="Times New Roman"/>
          <w:noProof/>
          <w:szCs w:val="24"/>
        </w:rPr>
      </w:pPr>
      <w:r>
        <w:rPr>
          <w:rFonts w:ascii="Times New Roman" w:hAnsi="Times New Roman"/>
          <w:noProof/>
          <w:szCs w:val="24"/>
        </w:rPr>
        <w:lastRenderedPageBreak/>
        <w:drawing>
          <wp:inline distT="114300" distB="114300" distL="114300" distR="114300" wp14:anchorId="792A0F7B" wp14:editId="5DA0DDFD">
            <wp:extent cx="3681413" cy="2060857"/>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681413" cy="2060857"/>
                    </a:xfrm>
                    <a:prstGeom prst="rect">
                      <a:avLst/>
                    </a:prstGeom>
                    <a:ln/>
                  </pic:spPr>
                </pic:pic>
              </a:graphicData>
            </a:graphic>
          </wp:inline>
        </w:drawing>
      </w:r>
    </w:p>
    <w:p w14:paraId="7C7A2628"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11</w:t>
      </w:r>
      <w:r w:rsidRPr="00340522">
        <w:rPr>
          <w:rFonts w:ascii="Times New Roman" w:hAnsi="Times New Roman"/>
          <w:noProof/>
          <w:szCs w:val="24"/>
        </w:rPr>
        <w:t xml:space="preserve">: </w:t>
      </w:r>
      <w:r>
        <w:rPr>
          <w:rFonts w:ascii="Times New Roman" w:hAnsi="Times New Roman"/>
          <w:noProof/>
          <w:szCs w:val="24"/>
        </w:rPr>
        <w:t>As honras no perfil do jogador.</w:t>
      </w:r>
      <w:r w:rsidRPr="00340522">
        <w:rPr>
          <w:rFonts w:ascii="Times New Roman" w:hAnsi="Times New Roman"/>
          <w:noProof/>
          <w:szCs w:val="24"/>
        </w:rPr>
        <w:t xml:space="preserve"> Fonte: &lt;</w:t>
      </w:r>
      <w:r w:rsidRPr="000E3A85">
        <w:rPr>
          <w:rFonts w:ascii="Times New Roman" w:hAnsi="Times New Roman"/>
          <w:noProof/>
          <w:szCs w:val="24"/>
        </w:rPr>
        <w:t>https://boards.br.leagueoflegends.com/pt/c/taverna-do-gragas/WlQaxxBe-aalguem-aew-conseguil-essa-proeza</w:t>
      </w:r>
      <w:r w:rsidRPr="00340522">
        <w:rPr>
          <w:rFonts w:ascii="Times New Roman" w:hAnsi="Times New Roman"/>
          <w:noProof/>
          <w:szCs w:val="24"/>
        </w:rPr>
        <w:t>&gt;</w:t>
      </w:r>
      <w:r>
        <w:rPr>
          <w:rFonts w:ascii="Times New Roman" w:hAnsi="Times New Roman"/>
          <w:noProof/>
          <w:szCs w:val="24"/>
        </w:rPr>
        <w:t>.</w:t>
      </w:r>
    </w:p>
    <w:p w14:paraId="7516BB33" w14:textId="77777777" w:rsidR="000E3A85" w:rsidRDefault="000E3A85" w:rsidP="000E3A85">
      <w:pPr>
        <w:spacing w:after="240" w:line="240" w:lineRule="auto"/>
        <w:ind w:firstLine="0"/>
        <w:jc w:val="center"/>
        <w:rPr>
          <w:rFonts w:ascii="Times New Roman" w:hAnsi="Times New Roman"/>
          <w:noProof/>
          <w:szCs w:val="24"/>
        </w:rPr>
      </w:pPr>
    </w:p>
    <w:p w14:paraId="0418784F" w14:textId="77777777" w:rsidR="001119D3" w:rsidRPr="000E3A85" w:rsidRDefault="001119D3" w:rsidP="000E3A85">
      <w:pPr>
        <w:spacing w:line="240" w:lineRule="auto"/>
        <w:ind w:firstLine="0"/>
        <w:jc w:val="center"/>
        <w:rPr>
          <w:rFonts w:ascii="Times New Roman" w:hAnsi="Times New Roman"/>
          <w:noProof/>
          <w:szCs w:val="24"/>
        </w:rPr>
      </w:pPr>
      <w:r w:rsidRPr="000E3A85">
        <w:rPr>
          <w:rFonts w:ascii="Times New Roman" w:hAnsi="Times New Roman"/>
          <w:noProof/>
          <w:szCs w:val="24"/>
        </w:rPr>
        <w:drawing>
          <wp:inline distT="114300" distB="114300" distL="114300" distR="114300" wp14:anchorId="7F7119EF" wp14:editId="30FCDCA9">
            <wp:extent cx="3256061" cy="1833563"/>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3256061" cy="1833563"/>
                    </a:xfrm>
                    <a:prstGeom prst="rect">
                      <a:avLst/>
                    </a:prstGeom>
                    <a:ln/>
                  </pic:spPr>
                </pic:pic>
              </a:graphicData>
            </a:graphic>
          </wp:inline>
        </w:drawing>
      </w:r>
    </w:p>
    <w:p w14:paraId="39CC2E04"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12</w:t>
      </w:r>
      <w:r w:rsidRPr="00340522">
        <w:rPr>
          <w:rFonts w:ascii="Times New Roman" w:hAnsi="Times New Roman"/>
          <w:noProof/>
          <w:szCs w:val="24"/>
        </w:rPr>
        <w:t xml:space="preserve">: </w:t>
      </w:r>
      <w:r w:rsidRPr="000E3A85">
        <w:rPr>
          <w:rFonts w:ascii="Times New Roman" w:hAnsi="Times New Roman"/>
          <w:noProof/>
          <w:szCs w:val="24"/>
        </w:rPr>
        <w:t>Tela de carregamento antes da partida começar</w:t>
      </w:r>
      <w:r>
        <w:rPr>
          <w:rFonts w:ascii="Times New Roman" w:hAnsi="Times New Roman"/>
          <w:noProof/>
          <w:szCs w:val="24"/>
        </w:rPr>
        <w:t>.</w:t>
      </w:r>
      <w:r w:rsidRPr="00340522">
        <w:rPr>
          <w:rFonts w:ascii="Times New Roman" w:hAnsi="Times New Roman"/>
          <w:noProof/>
          <w:szCs w:val="24"/>
        </w:rPr>
        <w:t xml:space="preserve"> Fonte: &lt;</w:t>
      </w:r>
      <w:r w:rsidRPr="000E3A85">
        <w:rPr>
          <w:rFonts w:ascii="Times New Roman" w:hAnsi="Times New Roman"/>
          <w:noProof/>
          <w:szCs w:val="24"/>
        </w:rPr>
        <w:t>https://boards.br.leagueoflegends.com/pt/c/feedbacks-para-o-jogo/Z6mBFEO5-jogo-bug-na-tela-de-carregamento?show=flat</w:t>
      </w:r>
      <w:r w:rsidRPr="00340522">
        <w:rPr>
          <w:rFonts w:ascii="Times New Roman" w:hAnsi="Times New Roman"/>
          <w:noProof/>
          <w:szCs w:val="24"/>
        </w:rPr>
        <w:t>&gt;</w:t>
      </w:r>
      <w:r>
        <w:rPr>
          <w:rFonts w:ascii="Times New Roman" w:hAnsi="Times New Roman"/>
          <w:noProof/>
          <w:szCs w:val="24"/>
        </w:rPr>
        <w:t>.</w:t>
      </w:r>
    </w:p>
    <w:p w14:paraId="690E1595" w14:textId="77777777" w:rsidR="000E3A85" w:rsidRPr="000E3A85" w:rsidRDefault="000E3A85" w:rsidP="000E3A85">
      <w:pPr>
        <w:spacing w:after="240" w:line="240" w:lineRule="auto"/>
        <w:ind w:firstLine="0"/>
        <w:jc w:val="center"/>
        <w:rPr>
          <w:rFonts w:ascii="Times New Roman" w:hAnsi="Times New Roman"/>
          <w:noProof/>
          <w:szCs w:val="24"/>
        </w:rPr>
      </w:pPr>
    </w:p>
    <w:p w14:paraId="5C5EF5EE" w14:textId="77777777" w:rsidR="001119D3" w:rsidRPr="000E3A85" w:rsidRDefault="001119D3" w:rsidP="000E3A85">
      <w:pPr>
        <w:spacing w:line="240" w:lineRule="auto"/>
        <w:ind w:firstLine="0"/>
        <w:jc w:val="center"/>
        <w:rPr>
          <w:rFonts w:ascii="Times New Roman" w:hAnsi="Times New Roman"/>
          <w:noProof/>
          <w:szCs w:val="24"/>
        </w:rPr>
      </w:pPr>
      <w:r w:rsidRPr="000E3A85">
        <w:rPr>
          <w:rFonts w:ascii="Times New Roman" w:hAnsi="Times New Roman"/>
          <w:noProof/>
          <w:szCs w:val="24"/>
        </w:rPr>
        <w:drawing>
          <wp:inline distT="114300" distB="114300" distL="114300" distR="114300" wp14:anchorId="6FAA1C87" wp14:editId="6C155EC7">
            <wp:extent cx="3957638" cy="2609937"/>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3957638" cy="2609937"/>
                    </a:xfrm>
                    <a:prstGeom prst="rect">
                      <a:avLst/>
                    </a:prstGeom>
                    <a:ln/>
                  </pic:spPr>
                </pic:pic>
              </a:graphicData>
            </a:graphic>
          </wp:inline>
        </w:drawing>
      </w:r>
    </w:p>
    <w:p w14:paraId="420D8E84"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lastRenderedPageBreak/>
        <w:t xml:space="preserve">Figura </w:t>
      </w:r>
      <w:r>
        <w:rPr>
          <w:rFonts w:ascii="Times New Roman" w:hAnsi="Times New Roman"/>
          <w:noProof/>
          <w:szCs w:val="24"/>
        </w:rPr>
        <w:t>13</w:t>
      </w:r>
      <w:r w:rsidRPr="00340522">
        <w:rPr>
          <w:rFonts w:ascii="Times New Roman" w:hAnsi="Times New Roman"/>
          <w:noProof/>
          <w:szCs w:val="24"/>
        </w:rPr>
        <w:t xml:space="preserve">: </w:t>
      </w:r>
      <w:r w:rsidRPr="000E3A85">
        <w:rPr>
          <w:rFonts w:ascii="Times New Roman" w:hAnsi="Times New Roman"/>
          <w:noProof/>
          <w:szCs w:val="24"/>
        </w:rPr>
        <w:t>Momento de gank. Jogadores de outras lanes vieram de surpresa eliminar campeões do time adversário</w:t>
      </w:r>
      <w:r>
        <w:rPr>
          <w:rFonts w:ascii="Times New Roman" w:hAnsi="Times New Roman"/>
          <w:noProof/>
          <w:szCs w:val="24"/>
        </w:rPr>
        <w:t>.</w:t>
      </w:r>
      <w:r w:rsidRPr="00340522">
        <w:rPr>
          <w:rFonts w:ascii="Times New Roman" w:hAnsi="Times New Roman"/>
          <w:noProof/>
          <w:szCs w:val="24"/>
        </w:rPr>
        <w:t xml:space="preserve"> Fonte: &lt;</w:t>
      </w:r>
      <w:r w:rsidRPr="000E3A85">
        <w:rPr>
          <w:rFonts w:ascii="Times New Roman" w:hAnsi="Times New Roman"/>
          <w:noProof/>
          <w:szCs w:val="24"/>
        </w:rPr>
        <w:t>http://team-dignitas.net/articles/blogs/League-of-Legends/10864/a-guide-to-ganking-in-league-of-legends</w:t>
      </w:r>
      <w:r w:rsidRPr="00340522">
        <w:rPr>
          <w:rFonts w:ascii="Times New Roman" w:hAnsi="Times New Roman"/>
          <w:noProof/>
          <w:szCs w:val="24"/>
        </w:rPr>
        <w:t>&gt;</w:t>
      </w:r>
      <w:r>
        <w:rPr>
          <w:rFonts w:ascii="Times New Roman" w:hAnsi="Times New Roman"/>
          <w:noProof/>
          <w:szCs w:val="24"/>
        </w:rPr>
        <w:t>.</w:t>
      </w:r>
    </w:p>
    <w:p w14:paraId="1D213CBD" w14:textId="77777777" w:rsidR="000E3A85" w:rsidRPr="000E3A85" w:rsidRDefault="000E3A85" w:rsidP="000E3A85">
      <w:pPr>
        <w:spacing w:after="240" w:line="240" w:lineRule="auto"/>
        <w:ind w:firstLine="0"/>
        <w:jc w:val="center"/>
        <w:rPr>
          <w:rFonts w:ascii="Times New Roman" w:hAnsi="Times New Roman"/>
          <w:noProof/>
          <w:szCs w:val="24"/>
        </w:rPr>
      </w:pPr>
    </w:p>
    <w:p w14:paraId="1F23EFE2" w14:textId="77777777" w:rsidR="001119D3" w:rsidRPr="000E3A85" w:rsidRDefault="001119D3" w:rsidP="000E3A85">
      <w:pPr>
        <w:spacing w:line="240" w:lineRule="auto"/>
        <w:ind w:firstLine="0"/>
        <w:jc w:val="center"/>
        <w:rPr>
          <w:rFonts w:ascii="Times New Roman" w:hAnsi="Times New Roman"/>
          <w:noProof/>
          <w:szCs w:val="24"/>
        </w:rPr>
      </w:pPr>
      <w:r w:rsidRPr="000E3A85">
        <w:rPr>
          <w:rFonts w:ascii="Times New Roman" w:hAnsi="Times New Roman"/>
          <w:noProof/>
          <w:szCs w:val="24"/>
        </w:rPr>
        <w:drawing>
          <wp:inline distT="114300" distB="114300" distL="114300" distR="114300" wp14:anchorId="0AE1DC53" wp14:editId="15CE2283">
            <wp:extent cx="3595688" cy="2024814"/>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3"/>
                    <a:srcRect/>
                    <a:stretch>
                      <a:fillRect/>
                    </a:stretch>
                  </pic:blipFill>
                  <pic:spPr>
                    <a:xfrm>
                      <a:off x="0" y="0"/>
                      <a:ext cx="3595688" cy="2024814"/>
                    </a:xfrm>
                    <a:prstGeom prst="rect">
                      <a:avLst/>
                    </a:prstGeom>
                    <a:ln/>
                  </pic:spPr>
                </pic:pic>
              </a:graphicData>
            </a:graphic>
          </wp:inline>
        </w:drawing>
      </w:r>
    </w:p>
    <w:p w14:paraId="40B6870B"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14</w:t>
      </w:r>
      <w:r w:rsidRPr="00340522">
        <w:rPr>
          <w:rFonts w:ascii="Times New Roman" w:hAnsi="Times New Roman"/>
          <w:noProof/>
          <w:szCs w:val="24"/>
        </w:rPr>
        <w:t xml:space="preserve">: </w:t>
      </w:r>
      <w:r w:rsidRPr="000E3A85">
        <w:rPr>
          <w:rFonts w:ascii="Times New Roman" w:hAnsi="Times New Roman"/>
          <w:noProof/>
          <w:szCs w:val="24"/>
        </w:rPr>
        <w:t>Base</w:t>
      </w:r>
      <w:r>
        <w:rPr>
          <w:rFonts w:ascii="Times New Roman" w:hAnsi="Times New Roman"/>
          <w:noProof/>
          <w:szCs w:val="24"/>
        </w:rPr>
        <w:t>.</w:t>
      </w:r>
      <w:r w:rsidRPr="00340522">
        <w:rPr>
          <w:rFonts w:ascii="Times New Roman" w:hAnsi="Times New Roman"/>
          <w:noProof/>
          <w:szCs w:val="24"/>
        </w:rPr>
        <w:t xml:space="preserve"> Fonte: &lt;</w:t>
      </w:r>
      <w:r w:rsidRPr="000E3A85">
        <w:rPr>
          <w:rFonts w:ascii="Times New Roman" w:hAnsi="Times New Roman"/>
          <w:noProof/>
          <w:szCs w:val="24"/>
        </w:rPr>
        <w:t>https://www.youtube.com/watch?v=8b_qNaGqlGo</w:t>
      </w:r>
      <w:r w:rsidRPr="00340522">
        <w:rPr>
          <w:rFonts w:ascii="Times New Roman" w:hAnsi="Times New Roman"/>
          <w:noProof/>
          <w:szCs w:val="24"/>
        </w:rPr>
        <w:t>&gt;</w:t>
      </w:r>
      <w:r>
        <w:rPr>
          <w:rFonts w:ascii="Times New Roman" w:hAnsi="Times New Roman"/>
          <w:noProof/>
          <w:szCs w:val="24"/>
        </w:rPr>
        <w:t>.</w:t>
      </w:r>
    </w:p>
    <w:p w14:paraId="356797F3" w14:textId="77777777" w:rsidR="000E3A85" w:rsidRPr="000E3A85" w:rsidRDefault="000E3A85" w:rsidP="000E3A85">
      <w:pPr>
        <w:spacing w:after="240" w:line="240" w:lineRule="auto"/>
        <w:ind w:firstLine="0"/>
        <w:jc w:val="center"/>
        <w:rPr>
          <w:rFonts w:ascii="Times New Roman" w:hAnsi="Times New Roman"/>
          <w:noProof/>
          <w:szCs w:val="24"/>
        </w:rPr>
      </w:pPr>
    </w:p>
    <w:p w14:paraId="623D0EC8" w14:textId="77777777" w:rsidR="001119D3" w:rsidRPr="000E3A85" w:rsidRDefault="001119D3" w:rsidP="000E3A85">
      <w:pPr>
        <w:spacing w:line="240" w:lineRule="auto"/>
        <w:ind w:firstLine="0"/>
        <w:jc w:val="center"/>
        <w:rPr>
          <w:rFonts w:ascii="Times New Roman" w:hAnsi="Times New Roman"/>
          <w:noProof/>
          <w:szCs w:val="24"/>
        </w:rPr>
      </w:pPr>
      <w:r w:rsidRPr="000E3A85">
        <w:rPr>
          <w:rFonts w:ascii="Times New Roman" w:hAnsi="Times New Roman"/>
          <w:noProof/>
          <w:szCs w:val="24"/>
        </w:rPr>
        <w:drawing>
          <wp:inline distT="114300" distB="114300" distL="114300" distR="114300" wp14:anchorId="200EC493" wp14:editId="7197EBBA">
            <wp:extent cx="3843338" cy="2611171"/>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3843338" cy="2611171"/>
                    </a:xfrm>
                    <a:prstGeom prst="rect">
                      <a:avLst/>
                    </a:prstGeom>
                    <a:ln/>
                  </pic:spPr>
                </pic:pic>
              </a:graphicData>
            </a:graphic>
          </wp:inline>
        </w:drawing>
      </w:r>
    </w:p>
    <w:p w14:paraId="5B6CEFC3" w14:textId="77777777" w:rsidR="000E3A85" w:rsidRPr="00340522" w:rsidRDefault="000E3A85" w:rsidP="000E3A85">
      <w:pPr>
        <w:spacing w:after="240" w:line="240" w:lineRule="auto"/>
        <w:ind w:firstLine="0"/>
        <w:jc w:val="center"/>
        <w:rPr>
          <w:rFonts w:ascii="Times New Roman" w:hAnsi="Times New Roman"/>
          <w:noProof/>
          <w:szCs w:val="24"/>
        </w:rPr>
      </w:pPr>
      <w:r w:rsidRPr="00340522">
        <w:rPr>
          <w:rFonts w:ascii="Times New Roman" w:hAnsi="Times New Roman"/>
          <w:noProof/>
          <w:szCs w:val="24"/>
        </w:rPr>
        <w:t xml:space="preserve">Figura </w:t>
      </w:r>
      <w:r>
        <w:rPr>
          <w:rFonts w:ascii="Times New Roman" w:hAnsi="Times New Roman"/>
          <w:noProof/>
          <w:szCs w:val="24"/>
        </w:rPr>
        <w:t>15</w:t>
      </w:r>
      <w:r w:rsidRPr="00340522">
        <w:rPr>
          <w:rFonts w:ascii="Times New Roman" w:hAnsi="Times New Roman"/>
          <w:noProof/>
          <w:szCs w:val="24"/>
        </w:rPr>
        <w:t xml:space="preserve">: </w:t>
      </w:r>
      <w:r w:rsidRPr="000E3A85">
        <w:rPr>
          <w:rFonts w:ascii="Times New Roman" w:hAnsi="Times New Roman"/>
          <w:noProof/>
          <w:szCs w:val="24"/>
        </w:rPr>
        <w:t>Torre causando dano em um jogador pois ele está sem minions para a torre focar o dano</w:t>
      </w:r>
      <w:r>
        <w:rPr>
          <w:rFonts w:ascii="Times New Roman" w:hAnsi="Times New Roman"/>
          <w:noProof/>
          <w:szCs w:val="24"/>
        </w:rPr>
        <w:t>.</w:t>
      </w:r>
      <w:r w:rsidRPr="00340522">
        <w:rPr>
          <w:rFonts w:ascii="Times New Roman" w:hAnsi="Times New Roman"/>
          <w:noProof/>
          <w:szCs w:val="24"/>
        </w:rPr>
        <w:t xml:space="preserve"> Fonte: &lt;</w:t>
      </w:r>
      <w:r w:rsidRPr="000E3A85">
        <w:rPr>
          <w:rFonts w:ascii="Times New Roman" w:hAnsi="Times New Roman"/>
          <w:noProof/>
          <w:szCs w:val="24"/>
        </w:rPr>
        <w:t>https://forum.br.leagueoflegends.com/t5/Mec%C3%A2nicas-de-Jogo/Dissecando-a-Jungle-Parte-5/td-p/94559</w:t>
      </w:r>
      <w:r w:rsidRPr="00340522">
        <w:rPr>
          <w:rFonts w:ascii="Times New Roman" w:hAnsi="Times New Roman"/>
          <w:noProof/>
          <w:szCs w:val="24"/>
        </w:rPr>
        <w:t>&gt;</w:t>
      </w:r>
      <w:r>
        <w:rPr>
          <w:rFonts w:ascii="Times New Roman" w:hAnsi="Times New Roman"/>
          <w:noProof/>
          <w:szCs w:val="24"/>
        </w:rPr>
        <w:t>.</w:t>
      </w:r>
    </w:p>
    <w:p w14:paraId="7D36F543" w14:textId="77777777" w:rsidR="000E3A85" w:rsidRPr="000E3A85" w:rsidRDefault="000E3A85" w:rsidP="000E3A85">
      <w:pPr>
        <w:spacing w:after="240" w:line="240" w:lineRule="auto"/>
        <w:ind w:firstLine="0"/>
        <w:jc w:val="center"/>
        <w:rPr>
          <w:rFonts w:ascii="Times New Roman" w:hAnsi="Times New Roman"/>
          <w:noProof/>
          <w:szCs w:val="24"/>
        </w:rPr>
      </w:pPr>
    </w:p>
    <w:p w14:paraId="406BFAFC" w14:textId="77777777" w:rsidR="001119D3" w:rsidRDefault="001119D3" w:rsidP="001119D3"/>
    <w:p w14:paraId="098861E7" w14:textId="77777777" w:rsidR="007943AB" w:rsidRDefault="007943AB" w:rsidP="001119D3">
      <w:pPr>
        <w:rPr>
          <w:b/>
        </w:rPr>
        <w:sectPr w:rsidR="007943AB" w:rsidSect="001119D3">
          <w:footnotePr>
            <w:numRestart w:val="eachSect"/>
          </w:footnotePr>
          <w:pgSz w:w="11906" w:h="16838" w:code="9"/>
          <w:pgMar w:top="1701" w:right="1134" w:bottom="1134" w:left="1701" w:header="1134" w:footer="709" w:gutter="0"/>
          <w:cols w:space="708"/>
          <w:docGrid w:linePitch="360"/>
        </w:sectPr>
      </w:pPr>
    </w:p>
    <w:p w14:paraId="502091EA" w14:textId="77777777" w:rsidR="001119D3" w:rsidRDefault="001119D3" w:rsidP="000E3A85">
      <w:pPr>
        <w:pStyle w:val="Ttulo1"/>
        <w:jc w:val="center"/>
        <w:rPr>
          <w:szCs w:val="24"/>
        </w:rPr>
      </w:pPr>
      <w:bookmarkStart w:id="295" w:name="_Toc529583211"/>
      <w:bookmarkStart w:id="296" w:name="_Toc529583342"/>
      <w:bookmarkStart w:id="297" w:name="_Toc529583485"/>
      <w:bookmarkStart w:id="298" w:name="_Toc529584080"/>
      <w:bookmarkStart w:id="299" w:name="_Toc529584192"/>
      <w:bookmarkStart w:id="300" w:name="_Toc529819756"/>
      <w:r w:rsidRPr="000E3A85">
        <w:lastRenderedPageBreak/>
        <w:t>Anexo B</w:t>
      </w:r>
      <w:r w:rsidR="000E3A85">
        <w:t xml:space="preserve"> - </w:t>
      </w:r>
      <w:r>
        <w:rPr>
          <w:szCs w:val="24"/>
        </w:rPr>
        <w:t xml:space="preserve">Questionamento sobre estrangeirismos e resposta de narrador no site oficial do </w:t>
      </w:r>
      <w:r>
        <w:rPr>
          <w:i/>
          <w:szCs w:val="24"/>
        </w:rPr>
        <w:t>League of Legends</w:t>
      </w:r>
      <w:bookmarkEnd w:id="295"/>
      <w:bookmarkEnd w:id="296"/>
      <w:bookmarkEnd w:id="297"/>
      <w:bookmarkEnd w:id="298"/>
      <w:bookmarkEnd w:id="299"/>
      <w:bookmarkEnd w:id="300"/>
    </w:p>
    <w:p w14:paraId="0C8AA44A" w14:textId="77777777" w:rsidR="001119D3" w:rsidRDefault="001119D3" w:rsidP="00A32B41">
      <w:pPr>
        <w:pBdr>
          <w:top w:val="nil"/>
          <w:left w:val="nil"/>
          <w:bottom w:val="nil"/>
          <w:right w:val="nil"/>
          <w:between w:val="nil"/>
        </w:pBdr>
        <w:ind w:firstLine="0"/>
        <w:jc w:val="center"/>
        <w:rPr>
          <w:rFonts w:ascii="Times New Roman" w:hAnsi="Times New Roman"/>
          <w:szCs w:val="24"/>
        </w:rPr>
      </w:pPr>
      <w:r>
        <w:rPr>
          <w:rFonts w:ascii="Times New Roman" w:hAnsi="Times New Roman"/>
          <w:noProof/>
          <w:szCs w:val="24"/>
        </w:rPr>
        <w:drawing>
          <wp:inline distT="19050" distB="19050" distL="19050" distR="19050" wp14:anchorId="6C3B44D7" wp14:editId="38CCD920">
            <wp:extent cx="5734050" cy="2032000"/>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5734050" cy="2032000"/>
                    </a:xfrm>
                    <a:prstGeom prst="rect">
                      <a:avLst/>
                    </a:prstGeom>
                    <a:ln/>
                  </pic:spPr>
                </pic:pic>
              </a:graphicData>
            </a:graphic>
          </wp:inline>
        </w:drawing>
      </w:r>
    </w:p>
    <w:p w14:paraId="3DCD5C09" w14:textId="77777777" w:rsidR="001119D3" w:rsidRDefault="001119D3" w:rsidP="00A32B41">
      <w:pPr>
        <w:pBdr>
          <w:top w:val="nil"/>
          <w:left w:val="nil"/>
          <w:bottom w:val="nil"/>
          <w:right w:val="nil"/>
          <w:between w:val="nil"/>
        </w:pBdr>
        <w:ind w:firstLine="0"/>
        <w:jc w:val="center"/>
        <w:rPr>
          <w:rFonts w:ascii="Times New Roman" w:hAnsi="Times New Roman"/>
          <w:szCs w:val="24"/>
        </w:rPr>
      </w:pPr>
      <w:r>
        <w:rPr>
          <w:rFonts w:ascii="Times New Roman" w:hAnsi="Times New Roman"/>
          <w:noProof/>
          <w:szCs w:val="24"/>
        </w:rPr>
        <w:drawing>
          <wp:inline distT="19050" distB="19050" distL="19050" distR="19050" wp14:anchorId="25B2858E" wp14:editId="4CBA65C3">
            <wp:extent cx="5734050" cy="2120900"/>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734050" cy="2120900"/>
                    </a:xfrm>
                    <a:prstGeom prst="rect">
                      <a:avLst/>
                    </a:prstGeom>
                    <a:ln/>
                  </pic:spPr>
                </pic:pic>
              </a:graphicData>
            </a:graphic>
          </wp:inline>
        </w:drawing>
      </w:r>
    </w:p>
    <w:p w14:paraId="0A50A51B" w14:textId="77777777" w:rsidR="001119D3" w:rsidRDefault="001119D3" w:rsidP="00A32B41">
      <w:pPr>
        <w:pBdr>
          <w:top w:val="nil"/>
          <w:left w:val="nil"/>
          <w:bottom w:val="nil"/>
          <w:right w:val="nil"/>
          <w:between w:val="nil"/>
        </w:pBdr>
        <w:ind w:firstLine="0"/>
        <w:jc w:val="center"/>
        <w:rPr>
          <w:rFonts w:ascii="Times New Roman" w:hAnsi="Times New Roman"/>
          <w:szCs w:val="24"/>
        </w:rPr>
      </w:pPr>
    </w:p>
    <w:p w14:paraId="52DABC7F" w14:textId="77777777" w:rsidR="007943AB" w:rsidRDefault="007943AB" w:rsidP="001119D3">
      <w:pPr>
        <w:pBdr>
          <w:top w:val="nil"/>
          <w:left w:val="nil"/>
          <w:bottom w:val="nil"/>
          <w:right w:val="nil"/>
          <w:between w:val="nil"/>
        </w:pBdr>
        <w:rPr>
          <w:rFonts w:ascii="Times New Roman" w:hAnsi="Times New Roman"/>
          <w:szCs w:val="24"/>
        </w:rPr>
      </w:pPr>
    </w:p>
    <w:p w14:paraId="2C7E3D1D" w14:textId="77777777" w:rsidR="007943AB" w:rsidRDefault="007943AB" w:rsidP="001119D3">
      <w:pPr>
        <w:pBdr>
          <w:top w:val="nil"/>
          <w:left w:val="nil"/>
          <w:bottom w:val="nil"/>
          <w:right w:val="nil"/>
          <w:between w:val="nil"/>
        </w:pBdr>
        <w:rPr>
          <w:rFonts w:ascii="Times New Roman" w:hAnsi="Times New Roman"/>
          <w:b/>
          <w:szCs w:val="24"/>
        </w:rPr>
        <w:sectPr w:rsidR="007943AB" w:rsidSect="001119D3">
          <w:footnotePr>
            <w:numRestart w:val="eachSect"/>
          </w:footnotePr>
          <w:pgSz w:w="11906" w:h="16838" w:code="9"/>
          <w:pgMar w:top="1701" w:right="1134" w:bottom="1134" w:left="1701" w:header="1134" w:footer="709" w:gutter="0"/>
          <w:cols w:space="708"/>
          <w:docGrid w:linePitch="360"/>
        </w:sectPr>
      </w:pPr>
    </w:p>
    <w:p w14:paraId="01FB475F" w14:textId="77777777" w:rsidR="001119D3" w:rsidRPr="00A32B41" w:rsidRDefault="001119D3" w:rsidP="00A32B41">
      <w:pPr>
        <w:pStyle w:val="Ttulo1"/>
        <w:jc w:val="center"/>
      </w:pPr>
      <w:bookmarkStart w:id="301" w:name="_Toc529583212"/>
      <w:bookmarkStart w:id="302" w:name="_Toc529583343"/>
      <w:bookmarkStart w:id="303" w:name="_Toc529583486"/>
      <w:bookmarkStart w:id="304" w:name="_Toc529584081"/>
      <w:bookmarkStart w:id="305" w:name="_Toc529584193"/>
      <w:bookmarkStart w:id="306" w:name="_Toc529819757"/>
      <w:r w:rsidRPr="00A32B41">
        <w:lastRenderedPageBreak/>
        <w:t>Anexo C</w:t>
      </w:r>
      <w:r w:rsidR="00A32B41" w:rsidRPr="00A32B41">
        <w:t xml:space="preserve"> - </w:t>
      </w:r>
      <w:r w:rsidRPr="00A32B41">
        <w:t>Listas de ocorrências</w:t>
      </w:r>
      <w:bookmarkEnd w:id="301"/>
      <w:bookmarkEnd w:id="302"/>
      <w:bookmarkEnd w:id="303"/>
      <w:bookmarkEnd w:id="304"/>
      <w:bookmarkEnd w:id="305"/>
      <w:bookmarkEnd w:id="306"/>
    </w:p>
    <w:p w14:paraId="1FEDC614" w14:textId="77777777" w:rsidR="001119D3" w:rsidRPr="00A32B41" w:rsidRDefault="001119D3" w:rsidP="00A32B41">
      <w:pPr>
        <w:pStyle w:val="Pargrafo"/>
        <w:rPr>
          <w:b/>
        </w:rPr>
      </w:pPr>
      <w:r w:rsidRPr="00A32B41">
        <w:rPr>
          <w:b/>
        </w:rPr>
        <w:t>Cinco primeiros minutos - 2015</w:t>
      </w:r>
    </w:p>
    <w:tbl>
      <w:tblPr>
        <w:tblW w:w="4587" w:type="pct"/>
        <w:jc w:val="center"/>
        <w:tblBorders>
          <w:top w:val="nil"/>
          <w:left w:val="nil"/>
          <w:bottom w:val="nil"/>
          <w:right w:val="nil"/>
          <w:insideH w:val="nil"/>
          <w:insideV w:val="nil"/>
        </w:tblBorders>
        <w:tblLayout w:type="fixed"/>
        <w:tblLook w:val="0600" w:firstRow="0" w:lastRow="0" w:firstColumn="0" w:lastColumn="0" w:noHBand="1" w:noVBand="1"/>
      </w:tblPr>
      <w:tblGrid>
        <w:gridCol w:w="2768"/>
        <w:gridCol w:w="2768"/>
        <w:gridCol w:w="2767"/>
      </w:tblGrid>
      <w:tr w:rsidR="00A32B41" w14:paraId="5DF50217" w14:textId="77777777" w:rsidTr="00A32B41">
        <w:trPr>
          <w:trHeight w:val="6803"/>
          <w:jc w:val="center"/>
        </w:trPr>
        <w:tc>
          <w:tcPr>
            <w:tcW w:w="166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4BA71" w14:textId="77777777" w:rsidR="001119D3" w:rsidRDefault="001119D3" w:rsidP="00A32B41">
            <w:pPr>
              <w:ind w:firstLine="0"/>
              <w:jc w:val="left"/>
              <w:rPr>
                <w:rFonts w:ascii="Times New Roman" w:hAnsi="Times New Roman"/>
                <w:b/>
                <w:szCs w:val="24"/>
              </w:rPr>
            </w:pPr>
            <w:r>
              <w:rPr>
                <w:rFonts w:ascii="Times New Roman" w:hAnsi="Times New Roman"/>
                <w:b/>
                <w:szCs w:val="24"/>
              </w:rPr>
              <w:t>Decalque</w:t>
            </w:r>
          </w:p>
          <w:p w14:paraId="1F017558" w14:textId="77777777" w:rsidR="001119D3" w:rsidRDefault="001119D3" w:rsidP="00A32B41">
            <w:pPr>
              <w:ind w:firstLine="0"/>
              <w:jc w:val="left"/>
              <w:rPr>
                <w:rFonts w:ascii="Times New Roman" w:hAnsi="Times New Roman"/>
                <w:szCs w:val="24"/>
              </w:rPr>
            </w:pPr>
            <w:r>
              <w:rPr>
                <w:rFonts w:ascii="Times New Roman" w:hAnsi="Times New Roman"/>
                <w:szCs w:val="24"/>
              </w:rPr>
              <w:t>Carregador</w:t>
            </w:r>
          </w:p>
          <w:p w14:paraId="15FF60DA" w14:textId="77777777" w:rsidR="001119D3" w:rsidRDefault="001119D3" w:rsidP="00A32B41">
            <w:pPr>
              <w:ind w:firstLine="0"/>
              <w:jc w:val="left"/>
              <w:rPr>
                <w:rFonts w:ascii="Times New Roman" w:hAnsi="Times New Roman"/>
                <w:szCs w:val="24"/>
              </w:rPr>
            </w:pPr>
            <w:r>
              <w:rPr>
                <w:rFonts w:ascii="Times New Roman" w:hAnsi="Times New Roman"/>
                <w:szCs w:val="24"/>
              </w:rPr>
              <w:t>Carregadores</w:t>
            </w:r>
          </w:p>
          <w:p w14:paraId="0133414C" w14:textId="77777777" w:rsidR="001119D3" w:rsidRDefault="001119D3" w:rsidP="00A32B41">
            <w:pPr>
              <w:ind w:firstLine="0"/>
              <w:jc w:val="left"/>
              <w:rPr>
                <w:rFonts w:ascii="Times New Roman" w:hAnsi="Times New Roman"/>
                <w:szCs w:val="24"/>
              </w:rPr>
            </w:pPr>
            <w:r>
              <w:rPr>
                <w:rFonts w:ascii="Times New Roman" w:hAnsi="Times New Roman"/>
                <w:szCs w:val="24"/>
              </w:rPr>
              <w:t>Fase de rotas (2)</w:t>
            </w:r>
            <w:r>
              <w:rPr>
                <w:rFonts w:ascii="Times New Roman" w:hAnsi="Times New Roman"/>
                <w:szCs w:val="24"/>
                <w:vertAlign w:val="superscript"/>
              </w:rPr>
              <w:footnoteReference w:id="69"/>
            </w:r>
          </w:p>
          <w:p w14:paraId="265CB9A2" w14:textId="77777777" w:rsidR="001119D3" w:rsidRDefault="001119D3" w:rsidP="00A32B41">
            <w:pPr>
              <w:ind w:firstLine="0"/>
              <w:jc w:val="left"/>
              <w:rPr>
                <w:rFonts w:ascii="Times New Roman" w:hAnsi="Times New Roman"/>
                <w:szCs w:val="24"/>
              </w:rPr>
            </w:pPr>
            <w:r>
              <w:rPr>
                <w:rFonts w:ascii="Times New Roman" w:hAnsi="Times New Roman"/>
                <w:szCs w:val="24"/>
              </w:rPr>
              <w:t>Habilidades</w:t>
            </w:r>
          </w:p>
          <w:p w14:paraId="4E4A3818" w14:textId="77777777" w:rsidR="001119D3" w:rsidRDefault="001119D3" w:rsidP="00A32B41">
            <w:pPr>
              <w:ind w:firstLine="0"/>
              <w:jc w:val="left"/>
              <w:rPr>
                <w:rFonts w:ascii="Times New Roman" w:hAnsi="Times New Roman"/>
                <w:szCs w:val="24"/>
              </w:rPr>
            </w:pPr>
            <w:r>
              <w:rPr>
                <w:rFonts w:ascii="Times New Roman" w:hAnsi="Times New Roman"/>
                <w:szCs w:val="24"/>
              </w:rPr>
              <w:t>Invasão (2)</w:t>
            </w:r>
          </w:p>
          <w:p w14:paraId="1056D790" w14:textId="77777777" w:rsidR="001119D3" w:rsidRDefault="001119D3" w:rsidP="00A32B41">
            <w:pPr>
              <w:ind w:firstLine="0"/>
              <w:jc w:val="left"/>
              <w:rPr>
                <w:rFonts w:ascii="Times New Roman" w:hAnsi="Times New Roman"/>
                <w:szCs w:val="24"/>
              </w:rPr>
            </w:pPr>
            <w:r>
              <w:rPr>
                <w:rFonts w:ascii="Times New Roman" w:hAnsi="Times New Roman"/>
                <w:szCs w:val="24"/>
              </w:rPr>
              <w:t>Mato</w:t>
            </w:r>
          </w:p>
          <w:p w14:paraId="6E985B38" w14:textId="77777777" w:rsidR="001119D3" w:rsidRDefault="001119D3" w:rsidP="00A32B41">
            <w:pPr>
              <w:ind w:firstLine="0"/>
              <w:jc w:val="left"/>
              <w:rPr>
                <w:rFonts w:ascii="Times New Roman" w:hAnsi="Times New Roman"/>
                <w:szCs w:val="24"/>
              </w:rPr>
            </w:pPr>
            <w:r>
              <w:rPr>
                <w:rFonts w:ascii="Times New Roman" w:hAnsi="Times New Roman"/>
                <w:szCs w:val="24"/>
              </w:rPr>
              <w:t>Nível (2)</w:t>
            </w:r>
          </w:p>
          <w:p w14:paraId="65F05E1D" w14:textId="77777777" w:rsidR="001119D3" w:rsidRDefault="001119D3" w:rsidP="00A32B41">
            <w:pPr>
              <w:ind w:firstLine="0"/>
              <w:jc w:val="left"/>
              <w:rPr>
                <w:rFonts w:ascii="Times New Roman" w:hAnsi="Times New Roman"/>
                <w:szCs w:val="24"/>
              </w:rPr>
            </w:pPr>
            <w:r>
              <w:rPr>
                <w:rFonts w:ascii="Times New Roman" w:hAnsi="Times New Roman"/>
                <w:szCs w:val="24"/>
              </w:rPr>
              <w:t>Rota</w:t>
            </w:r>
          </w:p>
          <w:p w14:paraId="51577898" w14:textId="77777777" w:rsidR="001119D3" w:rsidRDefault="001119D3" w:rsidP="00A32B41">
            <w:pPr>
              <w:ind w:firstLine="0"/>
              <w:jc w:val="left"/>
              <w:rPr>
                <w:rFonts w:ascii="Times New Roman" w:hAnsi="Times New Roman"/>
                <w:szCs w:val="24"/>
              </w:rPr>
            </w:pPr>
            <w:r>
              <w:rPr>
                <w:rFonts w:ascii="Times New Roman" w:hAnsi="Times New Roman"/>
                <w:szCs w:val="24"/>
              </w:rPr>
              <w:t>Rota do meio</w:t>
            </w:r>
          </w:p>
          <w:p w14:paraId="23BA34F0" w14:textId="77777777" w:rsidR="001119D3" w:rsidRDefault="001119D3" w:rsidP="00A32B41">
            <w:pPr>
              <w:ind w:firstLine="0"/>
              <w:jc w:val="left"/>
              <w:rPr>
                <w:rFonts w:ascii="Times New Roman" w:hAnsi="Times New Roman"/>
                <w:szCs w:val="24"/>
              </w:rPr>
            </w:pPr>
            <w:r>
              <w:rPr>
                <w:rFonts w:ascii="Times New Roman" w:hAnsi="Times New Roman"/>
                <w:szCs w:val="24"/>
              </w:rPr>
              <w:t>Rota inferior</w:t>
            </w:r>
          </w:p>
          <w:p w14:paraId="398DAD3C" w14:textId="77777777" w:rsidR="001119D3" w:rsidRDefault="001119D3" w:rsidP="00A32B41">
            <w:pPr>
              <w:ind w:firstLine="0"/>
              <w:jc w:val="left"/>
              <w:rPr>
                <w:rFonts w:ascii="Times New Roman" w:hAnsi="Times New Roman"/>
                <w:szCs w:val="24"/>
              </w:rPr>
            </w:pPr>
            <w:r>
              <w:rPr>
                <w:rFonts w:ascii="Times New Roman" w:hAnsi="Times New Roman"/>
                <w:szCs w:val="24"/>
              </w:rPr>
              <w:t>Rotação</w:t>
            </w:r>
          </w:p>
          <w:p w14:paraId="0B3BACAB" w14:textId="77777777" w:rsidR="001119D3" w:rsidRDefault="001119D3" w:rsidP="00A32B41">
            <w:pPr>
              <w:ind w:firstLine="0"/>
              <w:jc w:val="left"/>
              <w:rPr>
                <w:rFonts w:ascii="Times New Roman" w:hAnsi="Times New Roman"/>
                <w:szCs w:val="24"/>
              </w:rPr>
            </w:pPr>
            <w:r>
              <w:rPr>
                <w:rFonts w:ascii="Times New Roman" w:hAnsi="Times New Roman"/>
                <w:szCs w:val="24"/>
              </w:rPr>
              <w:t>Rotas (3)</w:t>
            </w:r>
          </w:p>
          <w:p w14:paraId="0B5BD5BF" w14:textId="77777777" w:rsidR="001119D3" w:rsidRDefault="001119D3" w:rsidP="00A32B41">
            <w:pPr>
              <w:ind w:firstLine="0"/>
              <w:jc w:val="left"/>
              <w:rPr>
                <w:rFonts w:ascii="Times New Roman" w:hAnsi="Times New Roman"/>
                <w:szCs w:val="24"/>
              </w:rPr>
            </w:pPr>
            <w:r>
              <w:rPr>
                <w:rFonts w:ascii="Times New Roman" w:hAnsi="Times New Roman"/>
                <w:szCs w:val="24"/>
              </w:rPr>
              <w:t>Sentinela (2)</w:t>
            </w:r>
          </w:p>
          <w:p w14:paraId="5D23A7A6" w14:textId="77777777" w:rsidR="001119D3" w:rsidRDefault="001119D3" w:rsidP="00A32B41">
            <w:pPr>
              <w:ind w:firstLine="0"/>
              <w:jc w:val="left"/>
              <w:rPr>
                <w:rFonts w:ascii="Times New Roman" w:hAnsi="Times New Roman"/>
                <w:szCs w:val="24"/>
              </w:rPr>
            </w:pPr>
            <w:r>
              <w:rPr>
                <w:rFonts w:ascii="Times New Roman" w:hAnsi="Times New Roman"/>
                <w:szCs w:val="24"/>
              </w:rPr>
              <w:t>Sentinelas (3)</w:t>
            </w:r>
          </w:p>
          <w:p w14:paraId="3BE36C0A" w14:textId="77777777" w:rsidR="001119D3" w:rsidRDefault="001119D3" w:rsidP="00A32B41">
            <w:pPr>
              <w:ind w:firstLine="0"/>
              <w:jc w:val="left"/>
              <w:rPr>
                <w:rFonts w:ascii="Times New Roman" w:hAnsi="Times New Roman"/>
                <w:b/>
                <w:szCs w:val="24"/>
              </w:rPr>
            </w:pPr>
          </w:p>
        </w:tc>
        <w:tc>
          <w:tcPr>
            <w:tcW w:w="1667"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B48238" w14:textId="77777777" w:rsidR="001119D3" w:rsidRPr="0057502E" w:rsidRDefault="001119D3" w:rsidP="00A32B41">
            <w:pPr>
              <w:ind w:firstLine="0"/>
              <w:jc w:val="left"/>
              <w:rPr>
                <w:rFonts w:ascii="Times New Roman" w:hAnsi="Times New Roman"/>
                <w:b/>
                <w:szCs w:val="24"/>
                <w:lang w:val="en-US"/>
              </w:rPr>
            </w:pPr>
            <w:r w:rsidRPr="0057502E">
              <w:rPr>
                <w:rFonts w:ascii="Times New Roman" w:hAnsi="Times New Roman"/>
                <w:b/>
                <w:szCs w:val="24"/>
                <w:lang w:val="en-US"/>
              </w:rPr>
              <w:t>Incorporação</w:t>
            </w:r>
          </w:p>
          <w:p w14:paraId="0DF455DE"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Adcarry </w:t>
            </w:r>
            <w:r w:rsidRPr="0057502E">
              <w:rPr>
                <w:rFonts w:ascii="Times New Roman" w:hAnsi="Times New Roman"/>
                <w:szCs w:val="24"/>
                <w:lang w:val="en-US"/>
              </w:rPr>
              <w:t>(2)</w:t>
            </w:r>
          </w:p>
          <w:p w14:paraId="718EEFF9"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Adcarrys</w:t>
            </w:r>
          </w:p>
          <w:p w14:paraId="13992ADB"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Bot</w:t>
            </w:r>
          </w:p>
          <w:p w14:paraId="760DCFB9" w14:textId="77777777" w:rsidR="001119D3" w:rsidRPr="0057502E" w:rsidRDefault="001119D3" w:rsidP="00A32B41">
            <w:pPr>
              <w:spacing w:after="160"/>
              <w:ind w:firstLine="0"/>
              <w:jc w:val="left"/>
              <w:rPr>
                <w:rFonts w:ascii="Times New Roman" w:hAnsi="Times New Roman"/>
                <w:szCs w:val="24"/>
                <w:lang w:val="en-US"/>
              </w:rPr>
            </w:pPr>
            <w:r w:rsidRPr="0057502E">
              <w:rPr>
                <w:rFonts w:ascii="Times New Roman" w:hAnsi="Times New Roman"/>
                <w:i/>
                <w:szCs w:val="24"/>
                <w:lang w:val="en-US"/>
              </w:rPr>
              <w:t xml:space="preserve">Bot lane </w:t>
            </w:r>
            <w:r w:rsidRPr="0057502E">
              <w:rPr>
                <w:rFonts w:ascii="Times New Roman" w:hAnsi="Times New Roman"/>
                <w:szCs w:val="24"/>
                <w:lang w:val="en-US"/>
              </w:rPr>
              <w:t>(2)</w:t>
            </w:r>
          </w:p>
          <w:p w14:paraId="0AE6E6F1"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Buff</w:t>
            </w:r>
          </w:p>
          <w:p w14:paraId="57367368"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Farm </w:t>
            </w:r>
            <w:r w:rsidRPr="0057502E">
              <w:rPr>
                <w:rFonts w:ascii="Times New Roman" w:hAnsi="Times New Roman"/>
                <w:szCs w:val="24"/>
                <w:lang w:val="en-US"/>
              </w:rPr>
              <w:t>(2)</w:t>
            </w:r>
          </w:p>
          <w:p w14:paraId="5EF63E09"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Gank </w:t>
            </w:r>
            <w:r w:rsidRPr="0057502E">
              <w:rPr>
                <w:rFonts w:ascii="Times New Roman" w:hAnsi="Times New Roman"/>
                <w:szCs w:val="24"/>
                <w:lang w:val="en-US"/>
              </w:rPr>
              <w:t>(2)</w:t>
            </w:r>
          </w:p>
          <w:p w14:paraId="27B6D6A2"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Jungle </w:t>
            </w:r>
            <w:r w:rsidRPr="0057502E">
              <w:rPr>
                <w:rFonts w:ascii="Times New Roman" w:hAnsi="Times New Roman"/>
                <w:szCs w:val="24"/>
                <w:lang w:val="en-US"/>
              </w:rPr>
              <w:t>(2)</w:t>
            </w:r>
          </w:p>
          <w:p w14:paraId="2C54C5E4"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Junglers </w:t>
            </w:r>
            <w:r w:rsidRPr="0057502E">
              <w:rPr>
                <w:rFonts w:ascii="Times New Roman" w:hAnsi="Times New Roman"/>
                <w:szCs w:val="24"/>
                <w:lang w:val="en-US"/>
              </w:rPr>
              <w:t>(3)</w:t>
            </w:r>
          </w:p>
          <w:p w14:paraId="4B3888C7"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Lane </w:t>
            </w:r>
            <w:r w:rsidRPr="0057502E">
              <w:rPr>
                <w:rFonts w:ascii="Times New Roman" w:hAnsi="Times New Roman"/>
                <w:szCs w:val="24"/>
                <w:lang w:val="en-US"/>
              </w:rPr>
              <w:t>(4)</w:t>
            </w:r>
          </w:p>
          <w:p w14:paraId="52E42909"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Level </w:t>
            </w:r>
            <w:r w:rsidRPr="0057502E">
              <w:rPr>
                <w:rFonts w:ascii="Times New Roman" w:hAnsi="Times New Roman"/>
                <w:szCs w:val="24"/>
                <w:lang w:val="en-US"/>
              </w:rPr>
              <w:t>(2)</w:t>
            </w:r>
          </w:p>
          <w:p w14:paraId="160729F2" w14:textId="77777777" w:rsidR="001119D3" w:rsidRPr="0057502E" w:rsidRDefault="001119D3" w:rsidP="00A32B41">
            <w:pPr>
              <w:ind w:firstLine="0"/>
              <w:jc w:val="left"/>
              <w:rPr>
                <w:rFonts w:ascii="Times New Roman" w:hAnsi="Times New Roman"/>
                <w:szCs w:val="24"/>
                <w:lang w:val="en-US"/>
              </w:rPr>
            </w:pPr>
            <w:r w:rsidRPr="0057502E">
              <w:rPr>
                <w:rFonts w:ascii="Times New Roman" w:hAnsi="Times New Roman"/>
                <w:i/>
                <w:szCs w:val="24"/>
                <w:lang w:val="en-US"/>
              </w:rPr>
              <w:t xml:space="preserve">Melee </w:t>
            </w:r>
            <w:r w:rsidRPr="0057502E">
              <w:rPr>
                <w:rFonts w:ascii="Times New Roman" w:hAnsi="Times New Roman"/>
                <w:szCs w:val="24"/>
                <w:lang w:val="en-US"/>
              </w:rPr>
              <w:t>(2)</w:t>
            </w:r>
          </w:p>
          <w:p w14:paraId="2BE0DD11"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Power jungle</w:t>
            </w:r>
          </w:p>
          <w:p w14:paraId="6C8D98D5"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Sustain</w:t>
            </w:r>
          </w:p>
          <w:p w14:paraId="0F2D2469" w14:textId="77777777" w:rsidR="001119D3" w:rsidRPr="0057502E" w:rsidRDefault="001119D3" w:rsidP="00A32B41">
            <w:pPr>
              <w:ind w:firstLine="0"/>
              <w:jc w:val="left"/>
              <w:rPr>
                <w:rFonts w:ascii="Times New Roman" w:hAnsi="Times New Roman"/>
                <w:i/>
                <w:szCs w:val="24"/>
                <w:lang w:val="en-US"/>
              </w:rPr>
            </w:pPr>
            <w:r w:rsidRPr="0057502E">
              <w:rPr>
                <w:rFonts w:ascii="Times New Roman" w:hAnsi="Times New Roman"/>
                <w:i/>
                <w:szCs w:val="24"/>
                <w:lang w:val="en-US"/>
              </w:rPr>
              <w:t>Tree bush</w:t>
            </w:r>
          </w:p>
        </w:tc>
        <w:tc>
          <w:tcPr>
            <w:tcW w:w="1667"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DA7B87" w14:textId="77777777" w:rsidR="001119D3" w:rsidRDefault="001119D3" w:rsidP="00A32B41">
            <w:pPr>
              <w:ind w:firstLine="0"/>
              <w:jc w:val="left"/>
              <w:rPr>
                <w:rFonts w:ascii="Times New Roman" w:hAnsi="Times New Roman"/>
                <w:b/>
                <w:szCs w:val="24"/>
              </w:rPr>
            </w:pPr>
            <w:r>
              <w:rPr>
                <w:rFonts w:ascii="Times New Roman" w:hAnsi="Times New Roman"/>
                <w:b/>
                <w:szCs w:val="24"/>
              </w:rPr>
              <w:t>Adaptação</w:t>
            </w:r>
          </w:p>
          <w:p w14:paraId="45C1CA67" w14:textId="77777777" w:rsidR="001119D3" w:rsidRDefault="001119D3" w:rsidP="00A32B41">
            <w:pPr>
              <w:ind w:firstLine="0"/>
              <w:jc w:val="left"/>
              <w:rPr>
                <w:rFonts w:ascii="Times New Roman" w:hAnsi="Times New Roman"/>
                <w:szCs w:val="24"/>
              </w:rPr>
            </w:pPr>
            <w:r>
              <w:rPr>
                <w:rFonts w:ascii="Times New Roman" w:hAnsi="Times New Roman"/>
                <w:i/>
                <w:szCs w:val="24"/>
              </w:rPr>
              <w:t>Farmando</w:t>
            </w:r>
            <w:r>
              <w:rPr>
                <w:rFonts w:ascii="Times New Roman" w:hAnsi="Times New Roman"/>
                <w:szCs w:val="24"/>
              </w:rPr>
              <w:t xml:space="preserve"> (2)</w:t>
            </w:r>
          </w:p>
          <w:p w14:paraId="367E9B86" w14:textId="77777777" w:rsidR="001119D3" w:rsidRDefault="001119D3" w:rsidP="00A32B41">
            <w:pPr>
              <w:ind w:firstLine="0"/>
              <w:jc w:val="left"/>
              <w:rPr>
                <w:rFonts w:ascii="Times New Roman" w:hAnsi="Times New Roman"/>
                <w:i/>
                <w:szCs w:val="24"/>
              </w:rPr>
            </w:pPr>
            <w:r>
              <w:rPr>
                <w:rFonts w:ascii="Times New Roman" w:hAnsi="Times New Roman"/>
                <w:i/>
                <w:szCs w:val="24"/>
              </w:rPr>
              <w:t>Farmar</w:t>
            </w:r>
          </w:p>
          <w:p w14:paraId="32212FCF" w14:textId="77777777" w:rsidR="001119D3" w:rsidRDefault="001119D3" w:rsidP="00A32B41">
            <w:pPr>
              <w:ind w:firstLine="0"/>
              <w:jc w:val="left"/>
              <w:rPr>
                <w:rFonts w:ascii="Times New Roman" w:hAnsi="Times New Roman"/>
                <w:szCs w:val="24"/>
              </w:rPr>
            </w:pPr>
            <w:r>
              <w:rPr>
                <w:rFonts w:ascii="Times New Roman" w:hAnsi="Times New Roman"/>
                <w:szCs w:val="24"/>
              </w:rPr>
              <w:t>Item</w:t>
            </w:r>
          </w:p>
          <w:p w14:paraId="3E33E0A8" w14:textId="77777777" w:rsidR="001119D3" w:rsidRDefault="001119D3" w:rsidP="00A32B41">
            <w:pPr>
              <w:ind w:firstLine="0"/>
              <w:jc w:val="left"/>
              <w:rPr>
                <w:rFonts w:ascii="Times New Roman" w:hAnsi="Times New Roman"/>
                <w:szCs w:val="24"/>
              </w:rPr>
            </w:pPr>
            <w:r>
              <w:rPr>
                <w:rFonts w:ascii="Times New Roman" w:hAnsi="Times New Roman"/>
                <w:szCs w:val="24"/>
              </w:rPr>
              <w:t>Itens</w:t>
            </w:r>
          </w:p>
          <w:p w14:paraId="673E594E" w14:textId="77777777" w:rsidR="001119D3" w:rsidRDefault="001119D3" w:rsidP="00A32B41">
            <w:pPr>
              <w:ind w:firstLine="0"/>
              <w:jc w:val="left"/>
              <w:rPr>
                <w:rFonts w:ascii="Times New Roman" w:hAnsi="Times New Roman"/>
                <w:b/>
                <w:szCs w:val="24"/>
              </w:rPr>
            </w:pPr>
          </w:p>
        </w:tc>
      </w:tr>
    </w:tbl>
    <w:p w14:paraId="1B5E16C2" w14:textId="1AE11BDC" w:rsidR="001119D3" w:rsidRDefault="00A32B41" w:rsidP="00A32B41">
      <w:pPr>
        <w:pStyle w:val="FontedeIlustrao"/>
      </w:pPr>
      <w:r>
        <w:t xml:space="preserve">Fonte: </w:t>
      </w:r>
      <w:r w:rsidR="00A073FE">
        <w:t xml:space="preserve">Elaborado </w:t>
      </w:r>
      <w:r w:rsidR="000034EE">
        <w:t>pela autora</w:t>
      </w:r>
      <w:r w:rsidR="00354FBC">
        <w:t>.</w:t>
      </w:r>
    </w:p>
    <w:p w14:paraId="039BC142"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22</w:t>
      </w:r>
    </w:p>
    <w:p w14:paraId="0951BDF9"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27</w:t>
      </w:r>
    </w:p>
    <w:p w14:paraId="1FF1A764" w14:textId="77777777" w:rsidR="001119D3" w:rsidRDefault="001119D3" w:rsidP="001119D3">
      <w:pP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5</w:t>
      </w:r>
    </w:p>
    <w:p w14:paraId="14AF6812" w14:textId="77777777" w:rsidR="001119D3" w:rsidRDefault="001119D3" w:rsidP="001119D3">
      <w:pPr>
        <w:rPr>
          <w:rFonts w:ascii="Times New Roman" w:hAnsi="Times New Roman"/>
          <w:b/>
          <w:szCs w:val="24"/>
        </w:rPr>
      </w:pPr>
    </w:p>
    <w:p w14:paraId="28382B9E" w14:textId="77777777" w:rsidR="00D53E6F" w:rsidRDefault="00D53E6F">
      <w:pPr>
        <w:autoSpaceDE/>
        <w:autoSpaceDN/>
        <w:adjustRightInd/>
        <w:spacing w:line="240" w:lineRule="auto"/>
        <w:ind w:firstLine="0"/>
        <w:jc w:val="left"/>
        <w:rPr>
          <w:rFonts w:ascii="Times New Roman" w:hAnsi="Times New Roman"/>
          <w:b/>
        </w:rPr>
      </w:pPr>
      <w:r>
        <w:rPr>
          <w:b/>
        </w:rPr>
        <w:br w:type="page"/>
      </w:r>
    </w:p>
    <w:p w14:paraId="0DEE2544" w14:textId="77777777" w:rsidR="001119D3" w:rsidRPr="00A32B41" w:rsidRDefault="001119D3" w:rsidP="00A32B41">
      <w:pPr>
        <w:pStyle w:val="Pargrafo"/>
        <w:rPr>
          <w:b/>
        </w:rPr>
      </w:pPr>
      <w:r w:rsidRPr="00A32B41">
        <w:rPr>
          <w:b/>
        </w:rPr>
        <w:lastRenderedPageBreak/>
        <w:t xml:space="preserve">Cinco </w:t>
      </w:r>
      <w:proofErr w:type="gramStart"/>
      <w:r w:rsidRPr="00A32B41">
        <w:rPr>
          <w:b/>
        </w:rPr>
        <w:t>primeiro minutos</w:t>
      </w:r>
      <w:proofErr w:type="gramEnd"/>
      <w:r w:rsidRPr="00A32B41">
        <w:rPr>
          <w:b/>
        </w:rPr>
        <w:t xml:space="preserve"> - 2018</w:t>
      </w:r>
    </w:p>
    <w:tbl>
      <w:tblPr>
        <w:tblW w:w="8505" w:type="dxa"/>
        <w:jc w:val="center"/>
        <w:tblBorders>
          <w:top w:val="nil"/>
          <w:left w:val="nil"/>
          <w:bottom w:val="nil"/>
          <w:right w:val="nil"/>
          <w:insideH w:val="nil"/>
          <w:insideV w:val="nil"/>
        </w:tblBorders>
        <w:tblLayout w:type="fixed"/>
        <w:tblLook w:val="0600" w:firstRow="0" w:lastRow="0" w:firstColumn="0" w:lastColumn="0" w:noHBand="1" w:noVBand="1"/>
      </w:tblPr>
      <w:tblGrid>
        <w:gridCol w:w="2835"/>
        <w:gridCol w:w="2835"/>
        <w:gridCol w:w="2835"/>
      </w:tblGrid>
      <w:tr w:rsidR="001119D3" w14:paraId="74298CFC" w14:textId="77777777" w:rsidTr="00137753">
        <w:trPr>
          <w:trHeight w:val="5046"/>
          <w:jc w:val="center"/>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86584" w14:textId="77777777" w:rsidR="001119D3" w:rsidRDefault="001119D3" w:rsidP="007943AB">
            <w:pPr>
              <w:ind w:firstLine="0"/>
              <w:rPr>
                <w:rFonts w:ascii="Times New Roman" w:hAnsi="Times New Roman"/>
                <w:b/>
                <w:szCs w:val="24"/>
              </w:rPr>
            </w:pPr>
            <w:r>
              <w:rPr>
                <w:rFonts w:ascii="Times New Roman" w:hAnsi="Times New Roman"/>
                <w:b/>
                <w:szCs w:val="24"/>
              </w:rPr>
              <w:t>Decalque</w:t>
            </w:r>
          </w:p>
          <w:p w14:paraId="36FB3B31" w14:textId="77777777" w:rsidR="001119D3" w:rsidRDefault="001119D3" w:rsidP="007943AB">
            <w:pPr>
              <w:ind w:firstLine="0"/>
              <w:rPr>
                <w:rFonts w:ascii="Times New Roman" w:hAnsi="Times New Roman"/>
                <w:szCs w:val="24"/>
              </w:rPr>
            </w:pPr>
            <w:r>
              <w:rPr>
                <w:rFonts w:ascii="Times New Roman" w:hAnsi="Times New Roman"/>
                <w:szCs w:val="24"/>
              </w:rPr>
              <w:t>Caçador</w:t>
            </w:r>
          </w:p>
          <w:p w14:paraId="5F1A9027" w14:textId="77777777" w:rsidR="001119D3" w:rsidRDefault="001119D3" w:rsidP="007943AB">
            <w:pPr>
              <w:ind w:firstLine="0"/>
              <w:rPr>
                <w:rFonts w:ascii="Times New Roman" w:hAnsi="Times New Roman"/>
                <w:szCs w:val="24"/>
              </w:rPr>
            </w:pPr>
            <w:r>
              <w:rPr>
                <w:rFonts w:ascii="Times New Roman" w:hAnsi="Times New Roman"/>
                <w:szCs w:val="24"/>
              </w:rPr>
              <w:t>Curar</w:t>
            </w:r>
          </w:p>
          <w:p w14:paraId="191921B4" w14:textId="77777777" w:rsidR="001119D3" w:rsidRDefault="001119D3" w:rsidP="007943AB">
            <w:pPr>
              <w:ind w:firstLine="0"/>
              <w:rPr>
                <w:rFonts w:ascii="Times New Roman" w:hAnsi="Times New Roman"/>
                <w:szCs w:val="24"/>
              </w:rPr>
            </w:pPr>
            <w:r>
              <w:rPr>
                <w:rFonts w:ascii="Times New Roman" w:hAnsi="Times New Roman"/>
                <w:szCs w:val="24"/>
              </w:rPr>
              <w:t>Empurrada</w:t>
            </w:r>
          </w:p>
          <w:p w14:paraId="742EC1B1" w14:textId="77777777" w:rsidR="001119D3" w:rsidRDefault="001119D3" w:rsidP="007943AB">
            <w:pPr>
              <w:ind w:firstLine="0"/>
              <w:rPr>
                <w:rFonts w:ascii="Times New Roman" w:hAnsi="Times New Roman"/>
                <w:szCs w:val="24"/>
              </w:rPr>
            </w:pPr>
            <w:r>
              <w:rPr>
                <w:rFonts w:ascii="Times New Roman" w:hAnsi="Times New Roman"/>
                <w:szCs w:val="24"/>
              </w:rPr>
              <w:t>Empurrar</w:t>
            </w:r>
          </w:p>
          <w:p w14:paraId="40C99232" w14:textId="77777777" w:rsidR="001119D3" w:rsidRDefault="001119D3" w:rsidP="007943AB">
            <w:pPr>
              <w:ind w:firstLine="0"/>
              <w:rPr>
                <w:rFonts w:ascii="Times New Roman" w:hAnsi="Times New Roman"/>
                <w:szCs w:val="24"/>
              </w:rPr>
            </w:pPr>
            <w:r>
              <w:rPr>
                <w:rFonts w:ascii="Times New Roman" w:hAnsi="Times New Roman"/>
                <w:szCs w:val="24"/>
              </w:rPr>
              <w:t>Entrada</w:t>
            </w:r>
          </w:p>
          <w:p w14:paraId="0FFA5B6A" w14:textId="77777777" w:rsidR="001119D3" w:rsidRDefault="001119D3" w:rsidP="007943AB">
            <w:pPr>
              <w:ind w:firstLine="0"/>
              <w:rPr>
                <w:rFonts w:ascii="Times New Roman" w:hAnsi="Times New Roman"/>
                <w:szCs w:val="24"/>
              </w:rPr>
            </w:pPr>
            <w:r>
              <w:rPr>
                <w:rFonts w:ascii="Times New Roman" w:hAnsi="Times New Roman"/>
                <w:szCs w:val="24"/>
              </w:rPr>
              <w:t>Habilidade</w:t>
            </w:r>
          </w:p>
          <w:p w14:paraId="12919D6B" w14:textId="77777777" w:rsidR="001119D3" w:rsidRDefault="001119D3" w:rsidP="007943AB">
            <w:pPr>
              <w:ind w:firstLine="0"/>
              <w:rPr>
                <w:rFonts w:ascii="Times New Roman" w:hAnsi="Times New Roman"/>
                <w:szCs w:val="24"/>
              </w:rPr>
            </w:pPr>
            <w:r>
              <w:rPr>
                <w:rFonts w:ascii="Times New Roman" w:hAnsi="Times New Roman"/>
                <w:szCs w:val="24"/>
              </w:rPr>
              <w:t>Moita</w:t>
            </w:r>
          </w:p>
          <w:p w14:paraId="7750D647" w14:textId="77777777" w:rsidR="001119D3" w:rsidRDefault="001119D3" w:rsidP="007943AB">
            <w:pPr>
              <w:ind w:firstLine="0"/>
              <w:rPr>
                <w:rFonts w:ascii="Times New Roman" w:hAnsi="Times New Roman"/>
                <w:szCs w:val="24"/>
              </w:rPr>
            </w:pPr>
            <w:r>
              <w:rPr>
                <w:rFonts w:ascii="Times New Roman" w:hAnsi="Times New Roman"/>
                <w:szCs w:val="24"/>
              </w:rPr>
              <w:t>Nível</w:t>
            </w:r>
          </w:p>
          <w:p w14:paraId="73395BC6" w14:textId="77777777" w:rsidR="001119D3" w:rsidRDefault="001119D3" w:rsidP="007943AB">
            <w:pPr>
              <w:ind w:firstLine="0"/>
              <w:rPr>
                <w:rFonts w:ascii="Times New Roman" w:hAnsi="Times New Roman"/>
                <w:szCs w:val="24"/>
              </w:rPr>
            </w:pPr>
            <w:r>
              <w:rPr>
                <w:rFonts w:ascii="Times New Roman" w:hAnsi="Times New Roman"/>
                <w:szCs w:val="24"/>
              </w:rPr>
              <w:t>Ouro (2)</w:t>
            </w:r>
          </w:p>
          <w:p w14:paraId="7A82B00A" w14:textId="77777777" w:rsidR="001119D3" w:rsidRDefault="001119D3" w:rsidP="00D53E6F">
            <w:pPr>
              <w:ind w:firstLine="0"/>
              <w:rPr>
                <w:rFonts w:ascii="Times New Roman" w:hAnsi="Times New Roman"/>
                <w:szCs w:val="24"/>
              </w:rPr>
            </w:pPr>
            <w:r>
              <w:rPr>
                <w:rFonts w:ascii="Times New Roman" w:hAnsi="Times New Roman"/>
                <w:szCs w:val="24"/>
              </w:rPr>
              <w:t>Perseguição</w:t>
            </w:r>
          </w:p>
          <w:p w14:paraId="02A86C3E" w14:textId="77777777" w:rsidR="001119D3" w:rsidRDefault="001119D3" w:rsidP="007943AB">
            <w:pPr>
              <w:ind w:firstLine="0"/>
              <w:rPr>
                <w:rFonts w:ascii="Times New Roman" w:hAnsi="Times New Roman"/>
                <w:szCs w:val="24"/>
              </w:rPr>
            </w:pPr>
            <w:r>
              <w:rPr>
                <w:rFonts w:ascii="Times New Roman" w:hAnsi="Times New Roman"/>
                <w:szCs w:val="24"/>
              </w:rPr>
              <w:t>Rota</w:t>
            </w:r>
          </w:p>
          <w:p w14:paraId="124D3CB3" w14:textId="77777777" w:rsidR="001119D3" w:rsidRDefault="001119D3" w:rsidP="007943AB">
            <w:pPr>
              <w:ind w:firstLine="0"/>
              <w:rPr>
                <w:rFonts w:ascii="Times New Roman" w:hAnsi="Times New Roman"/>
                <w:szCs w:val="24"/>
              </w:rPr>
            </w:pPr>
            <w:r>
              <w:rPr>
                <w:rFonts w:ascii="Times New Roman" w:hAnsi="Times New Roman"/>
                <w:szCs w:val="24"/>
              </w:rPr>
              <w:t>Rota inferior (3)</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1E5F05" w14:textId="77777777" w:rsidR="001119D3" w:rsidRPr="0057502E" w:rsidRDefault="001119D3" w:rsidP="007943AB">
            <w:pPr>
              <w:ind w:firstLine="0"/>
              <w:rPr>
                <w:rFonts w:ascii="Times New Roman" w:hAnsi="Times New Roman"/>
                <w:b/>
                <w:szCs w:val="24"/>
                <w:lang w:val="en-US"/>
              </w:rPr>
            </w:pPr>
            <w:r w:rsidRPr="0057502E">
              <w:rPr>
                <w:rFonts w:ascii="Times New Roman" w:hAnsi="Times New Roman"/>
                <w:b/>
                <w:szCs w:val="24"/>
                <w:lang w:val="en-US"/>
              </w:rPr>
              <w:t>Incorporação</w:t>
            </w:r>
          </w:p>
          <w:p w14:paraId="003011F2"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Aéry</w:t>
            </w:r>
          </w:p>
          <w:p w14:paraId="4F2D1D32"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Flash</w:t>
            </w:r>
          </w:p>
          <w:p w14:paraId="10C5EE6B"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Hashtag</w:t>
            </w:r>
          </w:p>
          <w:p w14:paraId="14584C46"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Leash</w:t>
            </w:r>
          </w:p>
          <w:p w14:paraId="1A72E542"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Level </w:t>
            </w:r>
            <w:r w:rsidRPr="0057502E">
              <w:rPr>
                <w:rFonts w:ascii="Times New Roman" w:hAnsi="Times New Roman"/>
                <w:szCs w:val="24"/>
                <w:lang w:val="en-US"/>
              </w:rPr>
              <w:t>(4)</w:t>
            </w:r>
          </w:p>
          <w:p w14:paraId="44D1E7EC" w14:textId="77777777" w:rsidR="001119D3" w:rsidRDefault="001119D3" w:rsidP="007943AB">
            <w:pPr>
              <w:ind w:firstLine="0"/>
              <w:rPr>
                <w:rFonts w:ascii="Times New Roman" w:hAnsi="Times New Roman"/>
                <w:i/>
                <w:szCs w:val="24"/>
              </w:rPr>
            </w:pPr>
            <w:r>
              <w:rPr>
                <w:rFonts w:ascii="Times New Roman" w:hAnsi="Times New Roman"/>
                <w:i/>
                <w:szCs w:val="24"/>
              </w:rPr>
              <w:t>Minion</w:t>
            </w:r>
          </w:p>
          <w:p w14:paraId="43BB257F" w14:textId="77777777" w:rsidR="001119D3" w:rsidRDefault="001119D3" w:rsidP="007943AB">
            <w:pPr>
              <w:ind w:firstLine="0"/>
              <w:rPr>
                <w:rFonts w:ascii="Times New Roman" w:hAnsi="Times New Roman"/>
                <w:i/>
                <w:szCs w:val="24"/>
              </w:rPr>
            </w:pPr>
            <w:r>
              <w:rPr>
                <w:rFonts w:ascii="Times New Roman" w:hAnsi="Times New Roman"/>
                <w:i/>
                <w:szCs w:val="24"/>
              </w:rPr>
              <w:t>Minions</w:t>
            </w:r>
          </w:p>
          <w:p w14:paraId="7D9A4E07" w14:textId="77777777" w:rsidR="001119D3" w:rsidRDefault="001119D3" w:rsidP="007943AB">
            <w:pPr>
              <w:ind w:firstLine="0"/>
              <w:rPr>
                <w:rFonts w:ascii="Times New Roman" w:hAnsi="Times New Roman"/>
                <w:b/>
                <w:szCs w:val="24"/>
              </w:rPr>
            </w:pPr>
            <w:r>
              <w:rPr>
                <w:rFonts w:ascii="Times New Roman" w:hAnsi="Times New Roman"/>
                <w:b/>
                <w:szCs w:val="24"/>
              </w:rPr>
              <w:t xml:space="preserve"> </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B05B08" w14:textId="77777777" w:rsidR="001119D3" w:rsidRDefault="001119D3" w:rsidP="007943AB">
            <w:pPr>
              <w:ind w:firstLine="0"/>
              <w:rPr>
                <w:rFonts w:ascii="Times New Roman" w:hAnsi="Times New Roman"/>
                <w:b/>
                <w:szCs w:val="24"/>
              </w:rPr>
            </w:pPr>
            <w:r>
              <w:rPr>
                <w:rFonts w:ascii="Times New Roman" w:hAnsi="Times New Roman"/>
                <w:b/>
                <w:szCs w:val="24"/>
              </w:rPr>
              <w:t>Adaptação</w:t>
            </w:r>
          </w:p>
          <w:p w14:paraId="3FA0F861" w14:textId="77777777" w:rsidR="001119D3" w:rsidRDefault="001119D3" w:rsidP="007943AB">
            <w:pPr>
              <w:ind w:firstLine="0"/>
              <w:rPr>
                <w:rFonts w:ascii="Times New Roman" w:hAnsi="Times New Roman"/>
                <w:i/>
                <w:szCs w:val="24"/>
              </w:rPr>
            </w:pPr>
            <w:r>
              <w:rPr>
                <w:rFonts w:ascii="Times New Roman" w:hAnsi="Times New Roman"/>
                <w:i/>
                <w:szCs w:val="24"/>
              </w:rPr>
              <w:t>Farmando</w:t>
            </w:r>
          </w:p>
          <w:p w14:paraId="1D657D1A" w14:textId="77777777" w:rsidR="001119D3" w:rsidRDefault="001119D3" w:rsidP="007943AB">
            <w:pPr>
              <w:ind w:firstLine="0"/>
              <w:rPr>
                <w:rFonts w:ascii="Times New Roman" w:hAnsi="Times New Roman"/>
                <w:i/>
                <w:szCs w:val="24"/>
              </w:rPr>
            </w:pPr>
            <w:r>
              <w:rPr>
                <w:rFonts w:ascii="Times New Roman" w:hAnsi="Times New Roman"/>
                <w:i/>
                <w:szCs w:val="24"/>
              </w:rPr>
              <w:t>Nerfado</w:t>
            </w:r>
          </w:p>
          <w:p w14:paraId="597D1C72" w14:textId="77777777" w:rsidR="001119D3" w:rsidRDefault="001119D3" w:rsidP="007943AB">
            <w:pPr>
              <w:ind w:firstLine="0"/>
              <w:rPr>
                <w:rFonts w:ascii="Times New Roman" w:hAnsi="Times New Roman"/>
                <w:szCs w:val="24"/>
              </w:rPr>
            </w:pPr>
            <w:r>
              <w:rPr>
                <w:rFonts w:ascii="Times New Roman" w:hAnsi="Times New Roman"/>
                <w:szCs w:val="24"/>
              </w:rPr>
              <w:t>Teleportar</w:t>
            </w:r>
          </w:p>
          <w:p w14:paraId="2FB91EA0" w14:textId="77777777" w:rsidR="001119D3" w:rsidRDefault="001119D3" w:rsidP="007943AB">
            <w:pPr>
              <w:ind w:firstLine="0"/>
              <w:rPr>
                <w:rFonts w:ascii="Times New Roman" w:hAnsi="Times New Roman"/>
                <w:szCs w:val="24"/>
              </w:rPr>
            </w:pPr>
            <w:r>
              <w:rPr>
                <w:rFonts w:ascii="Times New Roman" w:hAnsi="Times New Roman"/>
                <w:szCs w:val="24"/>
              </w:rPr>
              <w:t>Teleporte</w:t>
            </w:r>
          </w:p>
          <w:p w14:paraId="6BD8B877" w14:textId="77777777" w:rsidR="001119D3" w:rsidRDefault="001119D3" w:rsidP="007943AB">
            <w:pPr>
              <w:ind w:firstLine="0"/>
              <w:rPr>
                <w:rFonts w:ascii="Times New Roman" w:hAnsi="Times New Roman"/>
                <w:b/>
                <w:szCs w:val="24"/>
              </w:rPr>
            </w:pPr>
            <w:r>
              <w:rPr>
                <w:rFonts w:ascii="Times New Roman" w:hAnsi="Times New Roman"/>
                <w:b/>
                <w:szCs w:val="24"/>
              </w:rPr>
              <w:t xml:space="preserve"> </w:t>
            </w:r>
          </w:p>
        </w:tc>
      </w:tr>
    </w:tbl>
    <w:p w14:paraId="7912A524" w14:textId="2CF79475" w:rsidR="00A32B41" w:rsidRDefault="00A32B41" w:rsidP="00A32B41">
      <w:pPr>
        <w:pStyle w:val="FontedeIlustrao"/>
      </w:pPr>
      <w:r>
        <w:t xml:space="preserve">Fonte: </w:t>
      </w:r>
      <w:r w:rsidR="00997B0C">
        <w:t xml:space="preserve">Elaborado </w:t>
      </w:r>
      <w:r w:rsidR="000034EE">
        <w:t>pela autora</w:t>
      </w:r>
      <w:r w:rsidR="00354FBC">
        <w:t>.</w:t>
      </w:r>
    </w:p>
    <w:p w14:paraId="5B56512F"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15</w:t>
      </w:r>
    </w:p>
    <w:p w14:paraId="197562B3"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10</w:t>
      </w:r>
    </w:p>
    <w:p w14:paraId="475832B6" w14:textId="77777777" w:rsidR="001119D3" w:rsidRDefault="001119D3" w:rsidP="001119D3">
      <w:pP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4</w:t>
      </w:r>
    </w:p>
    <w:p w14:paraId="1D9E471D" w14:textId="77777777" w:rsidR="001119D3" w:rsidRDefault="001119D3" w:rsidP="00A32B41">
      <w:pPr>
        <w:ind w:firstLine="0"/>
        <w:rPr>
          <w:rFonts w:ascii="Times New Roman" w:hAnsi="Times New Roman"/>
          <w:b/>
          <w:szCs w:val="24"/>
        </w:rPr>
      </w:pPr>
    </w:p>
    <w:p w14:paraId="5C1AD297" w14:textId="77777777" w:rsidR="001119D3" w:rsidRPr="00A32B41" w:rsidRDefault="001119D3" w:rsidP="00A32B41">
      <w:pPr>
        <w:pStyle w:val="Pargrafo"/>
        <w:rPr>
          <w:b/>
        </w:rPr>
      </w:pPr>
      <w:r w:rsidRPr="00A32B41">
        <w:rPr>
          <w:b/>
        </w:rPr>
        <w:t>First Blood – 2015</w:t>
      </w:r>
    </w:p>
    <w:tbl>
      <w:tblPr>
        <w:tblW w:w="8505" w:type="dxa"/>
        <w:jc w:val="center"/>
        <w:tblBorders>
          <w:top w:val="nil"/>
          <w:left w:val="nil"/>
          <w:bottom w:val="nil"/>
          <w:right w:val="nil"/>
          <w:insideH w:val="nil"/>
          <w:insideV w:val="nil"/>
        </w:tblBorders>
        <w:tblLayout w:type="fixed"/>
        <w:tblLook w:val="0600" w:firstRow="0" w:lastRow="0" w:firstColumn="0" w:lastColumn="0" w:noHBand="1" w:noVBand="1"/>
      </w:tblPr>
      <w:tblGrid>
        <w:gridCol w:w="2835"/>
        <w:gridCol w:w="2835"/>
        <w:gridCol w:w="2835"/>
      </w:tblGrid>
      <w:tr w:rsidR="001119D3" w14:paraId="640C6367" w14:textId="77777777" w:rsidTr="00D53E6F">
        <w:trPr>
          <w:trHeight w:val="2608"/>
          <w:jc w:val="center"/>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DC765" w14:textId="77777777" w:rsidR="001119D3" w:rsidRDefault="001119D3" w:rsidP="00D53E6F">
            <w:pPr>
              <w:ind w:firstLine="0"/>
              <w:rPr>
                <w:rFonts w:ascii="Times New Roman" w:hAnsi="Times New Roman"/>
                <w:b/>
                <w:szCs w:val="24"/>
              </w:rPr>
            </w:pPr>
            <w:r>
              <w:rPr>
                <w:rFonts w:ascii="Times New Roman" w:hAnsi="Times New Roman"/>
                <w:b/>
                <w:szCs w:val="24"/>
              </w:rPr>
              <w:t>Decalque</w:t>
            </w:r>
          </w:p>
          <w:p w14:paraId="07A72DAF" w14:textId="77777777" w:rsidR="001119D3" w:rsidRDefault="001119D3" w:rsidP="00D53E6F">
            <w:pPr>
              <w:ind w:firstLine="0"/>
              <w:rPr>
                <w:rFonts w:ascii="Times New Roman" w:hAnsi="Times New Roman"/>
                <w:szCs w:val="24"/>
              </w:rPr>
            </w:pPr>
            <w:r>
              <w:rPr>
                <w:rFonts w:ascii="Times New Roman" w:hAnsi="Times New Roman"/>
                <w:szCs w:val="24"/>
              </w:rPr>
              <w:t>Eliminação</w:t>
            </w:r>
          </w:p>
          <w:p w14:paraId="33904AB2" w14:textId="77777777" w:rsidR="001119D3" w:rsidRDefault="001119D3" w:rsidP="00D53E6F">
            <w:pPr>
              <w:ind w:firstLine="0"/>
              <w:rPr>
                <w:rFonts w:ascii="Times New Roman" w:hAnsi="Times New Roman"/>
                <w:szCs w:val="24"/>
              </w:rPr>
            </w:pPr>
            <w:r>
              <w:rPr>
                <w:rFonts w:ascii="Times New Roman" w:hAnsi="Times New Roman"/>
                <w:szCs w:val="24"/>
              </w:rPr>
              <w:t>Iniciação</w:t>
            </w:r>
          </w:p>
          <w:p w14:paraId="418E6A60" w14:textId="77777777" w:rsidR="001119D3" w:rsidRDefault="001119D3" w:rsidP="00D53E6F">
            <w:pPr>
              <w:ind w:firstLine="0"/>
              <w:rPr>
                <w:rFonts w:ascii="Times New Roman" w:hAnsi="Times New Roman"/>
                <w:szCs w:val="24"/>
              </w:rPr>
            </w:pPr>
            <w:r>
              <w:rPr>
                <w:rFonts w:ascii="Times New Roman" w:hAnsi="Times New Roman"/>
                <w:szCs w:val="24"/>
              </w:rPr>
              <w:t>Perseguição</w:t>
            </w:r>
          </w:p>
          <w:p w14:paraId="0F93CB4E" w14:textId="77777777" w:rsidR="001119D3" w:rsidRDefault="001119D3" w:rsidP="00D53E6F">
            <w:pPr>
              <w:ind w:firstLine="0"/>
              <w:rPr>
                <w:rFonts w:ascii="Times New Roman" w:hAnsi="Times New Roman"/>
                <w:szCs w:val="24"/>
              </w:rPr>
            </w:pPr>
            <w:r>
              <w:rPr>
                <w:rFonts w:ascii="Times New Roman" w:hAnsi="Times New Roman"/>
                <w:szCs w:val="24"/>
              </w:rPr>
              <w:t>Rota do meio</w:t>
            </w:r>
          </w:p>
          <w:p w14:paraId="33EB2E6D" w14:textId="77777777" w:rsidR="001119D3" w:rsidRDefault="001119D3" w:rsidP="00D53E6F">
            <w:pPr>
              <w:ind w:firstLine="0"/>
              <w:rPr>
                <w:rFonts w:ascii="Times New Roman" w:hAnsi="Times New Roman"/>
                <w:szCs w:val="24"/>
              </w:rPr>
            </w:pPr>
            <w:r>
              <w:rPr>
                <w:rFonts w:ascii="Times New Roman" w:hAnsi="Times New Roman"/>
                <w:szCs w:val="24"/>
              </w:rPr>
              <w:t>Sentinela (5)</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60E330" w14:textId="77777777" w:rsidR="001119D3" w:rsidRPr="0057502E" w:rsidRDefault="001119D3" w:rsidP="00D53E6F">
            <w:pPr>
              <w:ind w:firstLine="0"/>
              <w:rPr>
                <w:rFonts w:ascii="Times New Roman" w:hAnsi="Times New Roman"/>
                <w:b/>
                <w:szCs w:val="24"/>
                <w:lang w:val="en-US"/>
              </w:rPr>
            </w:pPr>
            <w:r w:rsidRPr="0057502E">
              <w:rPr>
                <w:rFonts w:ascii="Times New Roman" w:hAnsi="Times New Roman"/>
                <w:b/>
                <w:szCs w:val="24"/>
                <w:lang w:val="en-US"/>
              </w:rPr>
              <w:t>Incorporação</w:t>
            </w:r>
          </w:p>
          <w:p w14:paraId="7FF88F3C" w14:textId="77777777" w:rsidR="001119D3" w:rsidRPr="0057502E" w:rsidRDefault="001119D3" w:rsidP="00D53E6F">
            <w:pPr>
              <w:ind w:firstLine="0"/>
              <w:rPr>
                <w:rFonts w:ascii="Times New Roman" w:hAnsi="Times New Roman"/>
                <w:i/>
                <w:szCs w:val="24"/>
                <w:lang w:val="en-US"/>
              </w:rPr>
            </w:pPr>
            <w:r w:rsidRPr="0057502E">
              <w:rPr>
                <w:rFonts w:ascii="Times New Roman" w:hAnsi="Times New Roman"/>
                <w:i/>
                <w:szCs w:val="24"/>
                <w:lang w:val="en-US"/>
              </w:rPr>
              <w:t>Double kill</w:t>
            </w:r>
          </w:p>
          <w:p w14:paraId="7D9BF917" w14:textId="77777777" w:rsidR="001119D3" w:rsidRPr="0057502E" w:rsidRDefault="001119D3" w:rsidP="00D53E6F">
            <w:pPr>
              <w:ind w:firstLine="0"/>
              <w:rPr>
                <w:rFonts w:ascii="Times New Roman" w:hAnsi="Times New Roman"/>
                <w:i/>
                <w:szCs w:val="24"/>
                <w:lang w:val="en-US"/>
              </w:rPr>
            </w:pPr>
            <w:r w:rsidRPr="0057502E">
              <w:rPr>
                <w:rFonts w:ascii="Times New Roman" w:hAnsi="Times New Roman"/>
                <w:i/>
                <w:szCs w:val="24"/>
                <w:lang w:val="en-US"/>
              </w:rPr>
              <w:t>Jungle</w:t>
            </w:r>
          </w:p>
          <w:p w14:paraId="63AFD0C7" w14:textId="77777777" w:rsidR="001119D3" w:rsidRPr="0057502E" w:rsidRDefault="001119D3" w:rsidP="00D53E6F">
            <w:pPr>
              <w:ind w:firstLine="0"/>
              <w:rPr>
                <w:rFonts w:ascii="Times New Roman" w:hAnsi="Times New Roman"/>
                <w:i/>
                <w:szCs w:val="24"/>
                <w:lang w:val="en-US"/>
              </w:rPr>
            </w:pPr>
            <w:r w:rsidRPr="0057502E">
              <w:rPr>
                <w:rFonts w:ascii="Times New Roman" w:hAnsi="Times New Roman"/>
                <w:i/>
                <w:szCs w:val="24"/>
                <w:lang w:val="en-US"/>
              </w:rPr>
              <w:t>Jungler</w:t>
            </w:r>
          </w:p>
          <w:p w14:paraId="6AE95202" w14:textId="77777777" w:rsidR="001119D3" w:rsidRPr="0057502E" w:rsidRDefault="001119D3" w:rsidP="00D53E6F">
            <w:pPr>
              <w:ind w:firstLine="0"/>
              <w:rPr>
                <w:rFonts w:ascii="Times New Roman" w:hAnsi="Times New Roman"/>
                <w:i/>
                <w:szCs w:val="24"/>
                <w:lang w:val="en-US"/>
              </w:rPr>
            </w:pPr>
            <w:r w:rsidRPr="0057502E">
              <w:rPr>
                <w:rFonts w:ascii="Times New Roman" w:hAnsi="Times New Roman"/>
                <w:i/>
                <w:szCs w:val="24"/>
                <w:lang w:val="en-US"/>
              </w:rPr>
              <w:t>Pings</w:t>
            </w:r>
          </w:p>
          <w:p w14:paraId="13FC1043" w14:textId="77777777" w:rsidR="001119D3" w:rsidRDefault="001119D3" w:rsidP="00D53E6F">
            <w:pPr>
              <w:ind w:firstLine="0"/>
              <w:rPr>
                <w:rFonts w:ascii="Times New Roman" w:hAnsi="Times New Roman"/>
                <w:szCs w:val="24"/>
              </w:rPr>
            </w:pPr>
            <w:r>
              <w:rPr>
                <w:rFonts w:ascii="Times New Roman" w:hAnsi="Times New Roman"/>
                <w:i/>
                <w:szCs w:val="24"/>
              </w:rPr>
              <w:t xml:space="preserve">Recall </w:t>
            </w:r>
            <w:r>
              <w:rPr>
                <w:rFonts w:ascii="Times New Roman" w:hAnsi="Times New Roman"/>
                <w:szCs w:val="24"/>
              </w:rPr>
              <w:t>(2)</w:t>
            </w:r>
          </w:p>
          <w:p w14:paraId="4808A5CB" w14:textId="77777777" w:rsidR="001119D3" w:rsidRDefault="001119D3" w:rsidP="00D53E6F">
            <w:pPr>
              <w:ind w:firstLine="0"/>
              <w:rPr>
                <w:rFonts w:ascii="Times New Roman" w:hAnsi="Times New Roman"/>
                <w:i/>
                <w:szCs w:val="24"/>
              </w:rPr>
            </w:pPr>
            <w:r>
              <w:rPr>
                <w:rFonts w:ascii="Times New Roman" w:hAnsi="Times New Roman"/>
                <w:i/>
                <w:szCs w:val="24"/>
              </w:rPr>
              <w:t>Ultimate</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CD3337" w14:textId="77777777" w:rsidR="001119D3" w:rsidRDefault="001119D3" w:rsidP="00D53E6F">
            <w:pPr>
              <w:ind w:firstLine="0"/>
              <w:rPr>
                <w:rFonts w:ascii="Times New Roman" w:hAnsi="Times New Roman"/>
                <w:b/>
                <w:szCs w:val="24"/>
              </w:rPr>
            </w:pPr>
            <w:r>
              <w:rPr>
                <w:rFonts w:ascii="Times New Roman" w:hAnsi="Times New Roman"/>
                <w:b/>
                <w:szCs w:val="24"/>
              </w:rPr>
              <w:t>Adaptação</w:t>
            </w:r>
          </w:p>
          <w:p w14:paraId="71328FFB" w14:textId="77777777" w:rsidR="001119D3" w:rsidRDefault="001119D3" w:rsidP="00D53E6F">
            <w:pPr>
              <w:ind w:firstLine="0"/>
              <w:rPr>
                <w:rFonts w:ascii="Times New Roman" w:hAnsi="Times New Roman"/>
                <w:szCs w:val="24"/>
              </w:rPr>
            </w:pPr>
            <w:r>
              <w:rPr>
                <w:rFonts w:ascii="Times New Roman" w:hAnsi="Times New Roman"/>
                <w:szCs w:val="24"/>
              </w:rPr>
              <w:t>Teleporte</w:t>
            </w:r>
          </w:p>
          <w:p w14:paraId="3BCA8991" w14:textId="77777777" w:rsidR="001119D3" w:rsidRDefault="001119D3" w:rsidP="00D53E6F">
            <w:pPr>
              <w:ind w:firstLine="0"/>
              <w:rPr>
                <w:rFonts w:ascii="Times New Roman" w:hAnsi="Times New Roman"/>
                <w:b/>
                <w:szCs w:val="24"/>
              </w:rPr>
            </w:pPr>
            <w:r>
              <w:rPr>
                <w:rFonts w:ascii="Times New Roman" w:hAnsi="Times New Roman"/>
                <w:b/>
                <w:szCs w:val="24"/>
              </w:rPr>
              <w:t xml:space="preserve"> </w:t>
            </w:r>
          </w:p>
        </w:tc>
      </w:tr>
    </w:tbl>
    <w:p w14:paraId="4A4E5D8E" w14:textId="1FE1C474" w:rsidR="00A32B41" w:rsidRDefault="00A32B41" w:rsidP="00A32B41">
      <w:pPr>
        <w:pStyle w:val="FontedeIlustrao"/>
      </w:pPr>
      <w:r>
        <w:t xml:space="preserve">Fonte: </w:t>
      </w:r>
      <w:r w:rsidR="00997B0C">
        <w:t xml:space="preserve">Elaborado </w:t>
      </w:r>
      <w:r w:rsidR="000034EE">
        <w:t>pela autora</w:t>
      </w:r>
      <w:r w:rsidR="00354FBC">
        <w:t>.</w:t>
      </w:r>
    </w:p>
    <w:p w14:paraId="3B67E315"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9</w:t>
      </w:r>
    </w:p>
    <w:p w14:paraId="1B7F75F2"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7</w:t>
      </w:r>
    </w:p>
    <w:p w14:paraId="03DC8C2D" w14:textId="77777777" w:rsidR="001119D3" w:rsidRDefault="001119D3" w:rsidP="001119D3">
      <w:pP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1</w:t>
      </w:r>
    </w:p>
    <w:p w14:paraId="3EFA43DC" w14:textId="77777777" w:rsidR="001119D3" w:rsidRDefault="001119D3" w:rsidP="00A32B41">
      <w:pPr>
        <w:ind w:firstLine="0"/>
        <w:rPr>
          <w:rFonts w:ascii="Times New Roman" w:hAnsi="Times New Roman"/>
          <w:b/>
          <w:szCs w:val="24"/>
        </w:rPr>
      </w:pPr>
    </w:p>
    <w:p w14:paraId="220A1A87" w14:textId="77777777" w:rsidR="001119D3" w:rsidRPr="00A32B41" w:rsidRDefault="001119D3" w:rsidP="00A32B41">
      <w:pPr>
        <w:pStyle w:val="Pargrafo"/>
        <w:rPr>
          <w:b/>
        </w:rPr>
      </w:pPr>
      <w:r w:rsidRPr="00A32B41">
        <w:rPr>
          <w:b/>
        </w:rPr>
        <w:t>First Blood – 2018</w:t>
      </w:r>
    </w:p>
    <w:tbl>
      <w:tblPr>
        <w:tblW w:w="8505" w:type="dxa"/>
        <w:jc w:val="center"/>
        <w:tblBorders>
          <w:top w:val="nil"/>
          <w:left w:val="nil"/>
          <w:bottom w:val="nil"/>
          <w:right w:val="nil"/>
          <w:insideH w:val="nil"/>
          <w:insideV w:val="nil"/>
        </w:tblBorders>
        <w:tblLayout w:type="fixed"/>
        <w:tblLook w:val="0600" w:firstRow="0" w:lastRow="0" w:firstColumn="0" w:lastColumn="0" w:noHBand="1" w:noVBand="1"/>
      </w:tblPr>
      <w:tblGrid>
        <w:gridCol w:w="2835"/>
        <w:gridCol w:w="2835"/>
        <w:gridCol w:w="2835"/>
      </w:tblGrid>
      <w:tr w:rsidR="001119D3" w14:paraId="6A07FC59" w14:textId="77777777" w:rsidTr="00A32B41">
        <w:trPr>
          <w:trHeight w:val="7483"/>
          <w:jc w:val="center"/>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86B15" w14:textId="77777777" w:rsidR="001119D3" w:rsidRDefault="001119D3" w:rsidP="007943AB">
            <w:pPr>
              <w:ind w:firstLine="0"/>
              <w:rPr>
                <w:rFonts w:ascii="Times New Roman" w:hAnsi="Times New Roman"/>
                <w:b/>
                <w:szCs w:val="24"/>
              </w:rPr>
            </w:pPr>
            <w:r>
              <w:rPr>
                <w:rFonts w:ascii="Times New Roman" w:hAnsi="Times New Roman"/>
                <w:b/>
                <w:szCs w:val="24"/>
              </w:rPr>
              <w:t>Decalque</w:t>
            </w:r>
          </w:p>
          <w:p w14:paraId="7020EDC0" w14:textId="77777777" w:rsidR="001119D3" w:rsidRDefault="001119D3" w:rsidP="007943AB">
            <w:pPr>
              <w:ind w:firstLine="0"/>
              <w:rPr>
                <w:rFonts w:ascii="Times New Roman" w:hAnsi="Times New Roman"/>
                <w:szCs w:val="24"/>
              </w:rPr>
            </w:pPr>
            <w:r>
              <w:rPr>
                <w:rFonts w:ascii="Times New Roman" w:hAnsi="Times New Roman"/>
                <w:szCs w:val="24"/>
              </w:rPr>
              <w:t>Abate (2)</w:t>
            </w:r>
          </w:p>
          <w:p w14:paraId="3A4DD8F5" w14:textId="77777777" w:rsidR="001119D3" w:rsidRDefault="001119D3" w:rsidP="007943AB">
            <w:pPr>
              <w:ind w:firstLine="0"/>
              <w:rPr>
                <w:rFonts w:ascii="Times New Roman" w:hAnsi="Times New Roman"/>
                <w:szCs w:val="24"/>
              </w:rPr>
            </w:pPr>
            <w:r>
              <w:rPr>
                <w:rFonts w:ascii="Times New Roman" w:hAnsi="Times New Roman"/>
                <w:szCs w:val="24"/>
              </w:rPr>
              <w:t>Caçadores</w:t>
            </w:r>
          </w:p>
          <w:p w14:paraId="578912BB" w14:textId="77777777" w:rsidR="001119D3" w:rsidRDefault="001119D3" w:rsidP="007943AB">
            <w:pPr>
              <w:ind w:firstLine="0"/>
              <w:rPr>
                <w:rFonts w:ascii="Times New Roman" w:hAnsi="Times New Roman"/>
                <w:szCs w:val="24"/>
              </w:rPr>
            </w:pPr>
            <w:r>
              <w:rPr>
                <w:rFonts w:ascii="Times New Roman" w:hAnsi="Times New Roman"/>
                <w:szCs w:val="24"/>
              </w:rPr>
              <w:t>Dano por segundo</w:t>
            </w:r>
          </w:p>
          <w:p w14:paraId="40A08712" w14:textId="77777777" w:rsidR="001119D3" w:rsidRDefault="001119D3" w:rsidP="007943AB">
            <w:pPr>
              <w:ind w:firstLine="0"/>
              <w:rPr>
                <w:rFonts w:ascii="Times New Roman" w:hAnsi="Times New Roman"/>
                <w:szCs w:val="24"/>
              </w:rPr>
            </w:pPr>
            <w:r>
              <w:rPr>
                <w:rFonts w:ascii="Times New Roman" w:hAnsi="Times New Roman"/>
                <w:szCs w:val="24"/>
              </w:rPr>
              <w:t>Eliminação</w:t>
            </w:r>
          </w:p>
          <w:p w14:paraId="696A9008" w14:textId="77777777" w:rsidR="001119D3" w:rsidRDefault="001119D3" w:rsidP="007943AB">
            <w:pPr>
              <w:ind w:firstLine="0"/>
              <w:rPr>
                <w:rFonts w:ascii="Times New Roman" w:hAnsi="Times New Roman"/>
                <w:szCs w:val="24"/>
              </w:rPr>
            </w:pPr>
            <w:r>
              <w:rPr>
                <w:rFonts w:ascii="Times New Roman" w:hAnsi="Times New Roman"/>
                <w:szCs w:val="24"/>
              </w:rPr>
              <w:t>Entrada</w:t>
            </w:r>
          </w:p>
          <w:p w14:paraId="38248296" w14:textId="77777777" w:rsidR="001119D3" w:rsidRDefault="001119D3" w:rsidP="007943AB">
            <w:pPr>
              <w:ind w:firstLine="0"/>
              <w:rPr>
                <w:rFonts w:ascii="Times New Roman" w:hAnsi="Times New Roman"/>
                <w:szCs w:val="24"/>
              </w:rPr>
            </w:pPr>
            <w:r>
              <w:rPr>
                <w:rFonts w:ascii="Times New Roman" w:hAnsi="Times New Roman"/>
                <w:szCs w:val="24"/>
              </w:rPr>
              <w:t>Golpear</w:t>
            </w:r>
          </w:p>
          <w:p w14:paraId="6BB27BBF" w14:textId="77777777" w:rsidR="001119D3" w:rsidRDefault="001119D3" w:rsidP="007943AB">
            <w:pPr>
              <w:ind w:firstLine="0"/>
              <w:rPr>
                <w:rFonts w:ascii="Times New Roman" w:hAnsi="Times New Roman"/>
                <w:szCs w:val="24"/>
              </w:rPr>
            </w:pPr>
            <w:r>
              <w:rPr>
                <w:rFonts w:ascii="Times New Roman" w:hAnsi="Times New Roman"/>
                <w:szCs w:val="24"/>
              </w:rPr>
              <w:t>Invasão</w:t>
            </w:r>
          </w:p>
          <w:p w14:paraId="394244A0" w14:textId="77777777" w:rsidR="001119D3" w:rsidRDefault="001119D3" w:rsidP="007943AB">
            <w:pPr>
              <w:ind w:firstLine="0"/>
              <w:rPr>
                <w:rFonts w:ascii="Times New Roman" w:hAnsi="Times New Roman"/>
                <w:szCs w:val="24"/>
              </w:rPr>
            </w:pPr>
            <w:r>
              <w:rPr>
                <w:rFonts w:ascii="Times New Roman" w:hAnsi="Times New Roman"/>
                <w:szCs w:val="24"/>
              </w:rPr>
              <w:t>Meio</w:t>
            </w:r>
          </w:p>
          <w:p w14:paraId="3E4F79E1" w14:textId="77777777" w:rsidR="001119D3" w:rsidRDefault="001119D3" w:rsidP="007943AB">
            <w:pPr>
              <w:ind w:firstLine="0"/>
              <w:rPr>
                <w:rFonts w:ascii="Times New Roman" w:hAnsi="Times New Roman"/>
                <w:szCs w:val="24"/>
              </w:rPr>
            </w:pPr>
            <w:r>
              <w:rPr>
                <w:rFonts w:ascii="Times New Roman" w:hAnsi="Times New Roman"/>
                <w:szCs w:val="24"/>
              </w:rPr>
              <w:t>Morte</w:t>
            </w:r>
          </w:p>
          <w:p w14:paraId="0A0378B8" w14:textId="77777777" w:rsidR="001119D3" w:rsidRDefault="001119D3" w:rsidP="007943AB">
            <w:pPr>
              <w:ind w:firstLine="0"/>
              <w:rPr>
                <w:rFonts w:ascii="Times New Roman" w:hAnsi="Times New Roman"/>
                <w:szCs w:val="24"/>
              </w:rPr>
            </w:pPr>
            <w:r>
              <w:rPr>
                <w:rFonts w:ascii="Times New Roman" w:hAnsi="Times New Roman"/>
                <w:szCs w:val="24"/>
              </w:rPr>
              <w:t>Nível (2)</w:t>
            </w:r>
          </w:p>
          <w:p w14:paraId="423AE55D" w14:textId="77777777" w:rsidR="001119D3" w:rsidRDefault="001119D3" w:rsidP="00D53E6F">
            <w:pPr>
              <w:ind w:firstLine="0"/>
              <w:rPr>
                <w:rFonts w:ascii="Times New Roman" w:hAnsi="Times New Roman"/>
                <w:szCs w:val="24"/>
              </w:rPr>
            </w:pPr>
            <w:r>
              <w:rPr>
                <w:rFonts w:ascii="Times New Roman" w:hAnsi="Times New Roman"/>
                <w:szCs w:val="24"/>
              </w:rPr>
              <w:t>Perseguição</w:t>
            </w:r>
          </w:p>
          <w:p w14:paraId="687DF54D" w14:textId="77777777" w:rsidR="001119D3" w:rsidRDefault="001119D3" w:rsidP="007943AB">
            <w:pPr>
              <w:ind w:firstLine="0"/>
              <w:rPr>
                <w:rFonts w:ascii="Times New Roman" w:hAnsi="Times New Roman"/>
                <w:szCs w:val="24"/>
              </w:rPr>
            </w:pPr>
            <w:r>
              <w:rPr>
                <w:rFonts w:ascii="Times New Roman" w:hAnsi="Times New Roman"/>
                <w:szCs w:val="24"/>
              </w:rPr>
              <w:t>Proteger</w:t>
            </w:r>
          </w:p>
          <w:p w14:paraId="433886FB" w14:textId="77777777" w:rsidR="001119D3" w:rsidRDefault="001119D3" w:rsidP="007943AB">
            <w:pPr>
              <w:ind w:firstLine="0"/>
              <w:rPr>
                <w:rFonts w:ascii="Times New Roman" w:hAnsi="Times New Roman"/>
                <w:szCs w:val="24"/>
              </w:rPr>
            </w:pPr>
            <w:r>
              <w:rPr>
                <w:rFonts w:ascii="Times New Roman" w:hAnsi="Times New Roman"/>
                <w:szCs w:val="24"/>
              </w:rPr>
              <w:t>Rota inferior (6)</w:t>
            </w:r>
          </w:p>
          <w:p w14:paraId="6A9F1642" w14:textId="77777777" w:rsidR="001119D3" w:rsidRDefault="001119D3" w:rsidP="007943AB">
            <w:pPr>
              <w:ind w:firstLine="0"/>
              <w:rPr>
                <w:rFonts w:ascii="Times New Roman" w:hAnsi="Times New Roman"/>
                <w:szCs w:val="24"/>
              </w:rPr>
            </w:pPr>
            <w:r>
              <w:rPr>
                <w:rFonts w:ascii="Times New Roman" w:hAnsi="Times New Roman"/>
                <w:szCs w:val="24"/>
              </w:rPr>
              <w:t>Rota superior</w:t>
            </w:r>
          </w:p>
          <w:p w14:paraId="7425E253" w14:textId="77777777" w:rsidR="001119D3" w:rsidRDefault="001119D3" w:rsidP="007943AB">
            <w:pPr>
              <w:ind w:firstLine="0"/>
              <w:rPr>
                <w:rFonts w:ascii="Times New Roman" w:hAnsi="Times New Roman"/>
                <w:szCs w:val="24"/>
              </w:rPr>
            </w:pPr>
            <w:r>
              <w:rPr>
                <w:rFonts w:ascii="Times New Roman" w:hAnsi="Times New Roman"/>
                <w:szCs w:val="24"/>
              </w:rPr>
              <w:t>Selva</w:t>
            </w:r>
          </w:p>
          <w:p w14:paraId="6C68901F" w14:textId="77777777" w:rsidR="001119D3" w:rsidRDefault="001119D3" w:rsidP="007943AB">
            <w:pPr>
              <w:ind w:firstLine="0"/>
              <w:rPr>
                <w:rFonts w:ascii="Times New Roman" w:hAnsi="Times New Roman"/>
                <w:szCs w:val="24"/>
              </w:rPr>
            </w:pPr>
            <w:r>
              <w:rPr>
                <w:rFonts w:ascii="Times New Roman" w:hAnsi="Times New Roman"/>
                <w:szCs w:val="24"/>
              </w:rPr>
              <w:t>Sentinela</w:t>
            </w:r>
          </w:p>
          <w:p w14:paraId="026DECC7" w14:textId="77777777" w:rsidR="001119D3" w:rsidRDefault="001119D3" w:rsidP="007943AB">
            <w:pPr>
              <w:ind w:firstLine="0"/>
              <w:rPr>
                <w:rFonts w:ascii="Times New Roman" w:hAnsi="Times New Roman"/>
                <w:szCs w:val="24"/>
              </w:rPr>
            </w:pPr>
            <w:r>
              <w:rPr>
                <w:rFonts w:ascii="Times New Roman" w:hAnsi="Times New Roman"/>
                <w:szCs w:val="24"/>
              </w:rPr>
              <w:t>Sentinelas</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E2136FA" w14:textId="77777777" w:rsidR="001119D3" w:rsidRPr="0057502E" w:rsidRDefault="001119D3" w:rsidP="007943AB">
            <w:pPr>
              <w:ind w:firstLine="0"/>
              <w:rPr>
                <w:rFonts w:ascii="Times New Roman" w:hAnsi="Times New Roman"/>
                <w:b/>
                <w:szCs w:val="24"/>
                <w:lang w:val="en-US"/>
              </w:rPr>
            </w:pPr>
            <w:r w:rsidRPr="0057502E">
              <w:rPr>
                <w:rFonts w:ascii="Times New Roman" w:hAnsi="Times New Roman"/>
                <w:b/>
                <w:szCs w:val="24"/>
                <w:lang w:val="en-US"/>
              </w:rPr>
              <w:t>Incorporação</w:t>
            </w:r>
          </w:p>
          <w:p w14:paraId="6B4706DC"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All-in </w:t>
            </w:r>
            <w:r w:rsidRPr="0057502E">
              <w:rPr>
                <w:rFonts w:ascii="Times New Roman" w:hAnsi="Times New Roman"/>
                <w:szCs w:val="24"/>
                <w:lang w:val="en-US"/>
              </w:rPr>
              <w:t>(2)</w:t>
            </w:r>
          </w:p>
          <w:p w14:paraId="1EDF284D"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Build</w:t>
            </w:r>
          </w:p>
          <w:p w14:paraId="7219C78B"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Dive</w:t>
            </w:r>
          </w:p>
          <w:p w14:paraId="62091AD4"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Farm</w:t>
            </w:r>
          </w:p>
          <w:p w14:paraId="12571042" w14:textId="77777777" w:rsidR="001119D3" w:rsidRDefault="001119D3" w:rsidP="007943AB">
            <w:pPr>
              <w:ind w:firstLine="0"/>
              <w:rPr>
                <w:rFonts w:ascii="Times New Roman" w:hAnsi="Times New Roman"/>
                <w:i/>
                <w:szCs w:val="24"/>
              </w:rPr>
            </w:pPr>
            <w:r>
              <w:rPr>
                <w:rFonts w:ascii="Times New Roman" w:hAnsi="Times New Roman"/>
                <w:i/>
                <w:szCs w:val="24"/>
              </w:rPr>
              <w:t>First blood</w:t>
            </w:r>
          </w:p>
          <w:p w14:paraId="31177444" w14:textId="77777777" w:rsidR="001119D3" w:rsidRDefault="001119D3" w:rsidP="007943AB">
            <w:pPr>
              <w:ind w:firstLine="0"/>
              <w:rPr>
                <w:rFonts w:ascii="Times New Roman" w:hAnsi="Times New Roman"/>
                <w:szCs w:val="24"/>
              </w:rPr>
            </w:pPr>
            <w:r>
              <w:rPr>
                <w:rFonts w:ascii="Times New Roman" w:hAnsi="Times New Roman"/>
                <w:i/>
                <w:szCs w:val="24"/>
              </w:rPr>
              <w:t xml:space="preserve">Level </w:t>
            </w:r>
            <w:r>
              <w:rPr>
                <w:rFonts w:ascii="Times New Roman" w:hAnsi="Times New Roman"/>
                <w:szCs w:val="24"/>
              </w:rPr>
              <w:t>(2)</w:t>
            </w:r>
          </w:p>
          <w:p w14:paraId="6BD428B2" w14:textId="77777777" w:rsidR="001119D3" w:rsidRDefault="001119D3" w:rsidP="007943AB">
            <w:pPr>
              <w:ind w:firstLine="0"/>
              <w:rPr>
                <w:rFonts w:ascii="Times New Roman" w:hAnsi="Times New Roman"/>
                <w:b/>
                <w:szCs w:val="24"/>
              </w:rPr>
            </w:pPr>
            <w:r>
              <w:rPr>
                <w:rFonts w:ascii="Times New Roman" w:hAnsi="Times New Roman"/>
                <w:b/>
                <w:szCs w:val="24"/>
              </w:rPr>
              <w:t xml:space="preserve"> </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2A2641" w14:textId="77777777" w:rsidR="001119D3" w:rsidRDefault="001119D3" w:rsidP="007943AB">
            <w:pPr>
              <w:ind w:firstLine="0"/>
              <w:rPr>
                <w:rFonts w:ascii="Times New Roman" w:hAnsi="Times New Roman"/>
                <w:b/>
                <w:szCs w:val="24"/>
              </w:rPr>
            </w:pPr>
            <w:r>
              <w:rPr>
                <w:rFonts w:ascii="Times New Roman" w:hAnsi="Times New Roman"/>
                <w:b/>
                <w:szCs w:val="24"/>
              </w:rPr>
              <w:t>Adaptação</w:t>
            </w:r>
          </w:p>
          <w:p w14:paraId="7D0A7389" w14:textId="77777777" w:rsidR="001119D3" w:rsidRDefault="001119D3" w:rsidP="007943AB">
            <w:pPr>
              <w:ind w:firstLine="0"/>
              <w:rPr>
                <w:rFonts w:ascii="Times New Roman" w:hAnsi="Times New Roman"/>
                <w:szCs w:val="24"/>
              </w:rPr>
            </w:pPr>
            <w:r>
              <w:rPr>
                <w:rFonts w:ascii="Times New Roman" w:hAnsi="Times New Roman"/>
                <w:szCs w:val="24"/>
              </w:rPr>
              <w:t>1x1</w:t>
            </w:r>
          </w:p>
          <w:p w14:paraId="14FF4C81" w14:textId="77777777" w:rsidR="001119D3" w:rsidRDefault="001119D3" w:rsidP="007943AB">
            <w:pPr>
              <w:ind w:firstLine="0"/>
              <w:rPr>
                <w:rFonts w:ascii="Times New Roman" w:hAnsi="Times New Roman"/>
                <w:szCs w:val="24"/>
              </w:rPr>
            </w:pPr>
            <w:r>
              <w:rPr>
                <w:rFonts w:ascii="Times New Roman" w:hAnsi="Times New Roman"/>
                <w:szCs w:val="24"/>
              </w:rPr>
              <w:t>B</w:t>
            </w:r>
          </w:p>
          <w:p w14:paraId="21269C8C" w14:textId="77777777" w:rsidR="001119D3" w:rsidRDefault="001119D3" w:rsidP="007943AB">
            <w:pPr>
              <w:ind w:firstLine="0"/>
              <w:rPr>
                <w:rFonts w:ascii="Times New Roman" w:hAnsi="Times New Roman"/>
                <w:szCs w:val="24"/>
              </w:rPr>
            </w:pPr>
            <w:r>
              <w:rPr>
                <w:rFonts w:ascii="Times New Roman" w:hAnsi="Times New Roman"/>
                <w:szCs w:val="24"/>
              </w:rPr>
              <w:t>Farma</w:t>
            </w:r>
          </w:p>
          <w:p w14:paraId="61507CBA" w14:textId="77777777" w:rsidR="001119D3" w:rsidRDefault="001119D3" w:rsidP="007943AB">
            <w:pPr>
              <w:ind w:firstLine="0"/>
              <w:rPr>
                <w:rFonts w:ascii="Times New Roman" w:hAnsi="Times New Roman"/>
                <w:i/>
                <w:szCs w:val="24"/>
              </w:rPr>
            </w:pPr>
            <w:r>
              <w:rPr>
                <w:rFonts w:ascii="Times New Roman" w:hAnsi="Times New Roman"/>
                <w:i/>
                <w:szCs w:val="24"/>
              </w:rPr>
              <w:t>Farmar</w:t>
            </w:r>
          </w:p>
          <w:p w14:paraId="67CDCB8D" w14:textId="77777777" w:rsidR="001119D3" w:rsidRDefault="001119D3" w:rsidP="007943AB">
            <w:pPr>
              <w:ind w:firstLine="0"/>
              <w:rPr>
                <w:rFonts w:ascii="Times New Roman" w:hAnsi="Times New Roman"/>
                <w:szCs w:val="24"/>
              </w:rPr>
            </w:pPr>
            <w:r>
              <w:rPr>
                <w:rFonts w:ascii="Times New Roman" w:hAnsi="Times New Roman"/>
                <w:szCs w:val="24"/>
              </w:rPr>
              <w:t>Letalidade</w:t>
            </w:r>
          </w:p>
          <w:p w14:paraId="5D06D436" w14:textId="77777777" w:rsidR="001119D3" w:rsidRDefault="001119D3" w:rsidP="007943AB">
            <w:pPr>
              <w:ind w:firstLine="0"/>
              <w:rPr>
                <w:rFonts w:ascii="Times New Roman" w:hAnsi="Times New Roman"/>
                <w:i/>
                <w:szCs w:val="24"/>
              </w:rPr>
            </w:pPr>
            <w:r>
              <w:rPr>
                <w:rFonts w:ascii="Times New Roman" w:hAnsi="Times New Roman"/>
                <w:i/>
                <w:szCs w:val="24"/>
              </w:rPr>
              <w:t>Picks</w:t>
            </w:r>
            <w:r>
              <w:rPr>
                <w:rFonts w:ascii="Times New Roman" w:hAnsi="Times New Roman"/>
                <w:szCs w:val="24"/>
              </w:rPr>
              <w:t xml:space="preserve"> e </w:t>
            </w:r>
            <w:r>
              <w:rPr>
                <w:rFonts w:ascii="Times New Roman" w:hAnsi="Times New Roman"/>
                <w:i/>
                <w:szCs w:val="24"/>
              </w:rPr>
              <w:t>bans</w:t>
            </w:r>
          </w:p>
        </w:tc>
      </w:tr>
    </w:tbl>
    <w:p w14:paraId="4F68CF47" w14:textId="572FD32D" w:rsidR="00A32B41" w:rsidRDefault="00A32B41" w:rsidP="00A32B41">
      <w:pPr>
        <w:pStyle w:val="FontedeIlustrao"/>
      </w:pPr>
      <w:r>
        <w:t xml:space="preserve">Fonte: </w:t>
      </w:r>
      <w:r w:rsidR="00137753">
        <w:t>Elaborado</w:t>
      </w:r>
      <w:r w:rsidR="000034EE">
        <w:t xml:space="preserve"> pela autora</w:t>
      </w:r>
      <w:r w:rsidR="00354FBC">
        <w:t>.</w:t>
      </w:r>
    </w:p>
    <w:p w14:paraId="02E4B4AF"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24</w:t>
      </w:r>
    </w:p>
    <w:p w14:paraId="1AF4418B"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8</w:t>
      </w:r>
    </w:p>
    <w:p w14:paraId="27832C2B" w14:textId="77777777" w:rsidR="001119D3" w:rsidRDefault="001119D3" w:rsidP="001119D3">
      <w:pP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6</w:t>
      </w:r>
    </w:p>
    <w:p w14:paraId="6E4240B7" w14:textId="77777777" w:rsidR="001119D3" w:rsidRDefault="001119D3" w:rsidP="00A32B41">
      <w:pPr>
        <w:ind w:firstLine="0"/>
        <w:rPr>
          <w:rFonts w:ascii="Times New Roman" w:hAnsi="Times New Roman"/>
          <w:b/>
          <w:szCs w:val="24"/>
        </w:rPr>
      </w:pPr>
    </w:p>
    <w:p w14:paraId="7EB9972D" w14:textId="77777777" w:rsidR="00D53E6F" w:rsidRDefault="00D53E6F">
      <w:pPr>
        <w:autoSpaceDE/>
        <w:autoSpaceDN/>
        <w:adjustRightInd/>
        <w:spacing w:line="240" w:lineRule="auto"/>
        <w:ind w:firstLine="0"/>
        <w:jc w:val="left"/>
        <w:rPr>
          <w:rFonts w:ascii="Times New Roman" w:hAnsi="Times New Roman"/>
          <w:b/>
        </w:rPr>
      </w:pPr>
      <w:r>
        <w:rPr>
          <w:b/>
        </w:rPr>
        <w:br w:type="page"/>
      </w:r>
    </w:p>
    <w:p w14:paraId="30E98C5D" w14:textId="77777777" w:rsidR="001119D3" w:rsidRPr="00A32B41" w:rsidRDefault="001119D3" w:rsidP="00A32B41">
      <w:pPr>
        <w:pStyle w:val="Pargrafo"/>
        <w:rPr>
          <w:b/>
        </w:rPr>
      </w:pPr>
      <w:r w:rsidRPr="00A32B41">
        <w:rPr>
          <w:b/>
        </w:rPr>
        <w:lastRenderedPageBreak/>
        <w:t>Últimos cinco minutos – 2015</w:t>
      </w:r>
    </w:p>
    <w:tbl>
      <w:tblPr>
        <w:tblW w:w="8505" w:type="dxa"/>
        <w:jc w:val="center"/>
        <w:tblBorders>
          <w:top w:val="nil"/>
          <w:left w:val="nil"/>
          <w:bottom w:val="nil"/>
          <w:right w:val="nil"/>
          <w:insideH w:val="nil"/>
          <w:insideV w:val="nil"/>
        </w:tblBorders>
        <w:tblLayout w:type="fixed"/>
        <w:tblLook w:val="0600" w:firstRow="0" w:lastRow="0" w:firstColumn="0" w:lastColumn="0" w:noHBand="1" w:noVBand="1"/>
      </w:tblPr>
      <w:tblGrid>
        <w:gridCol w:w="2835"/>
        <w:gridCol w:w="2835"/>
        <w:gridCol w:w="2835"/>
      </w:tblGrid>
      <w:tr w:rsidR="001119D3" w14:paraId="2B0F3696" w14:textId="77777777" w:rsidTr="00A32B41">
        <w:trPr>
          <w:trHeight w:val="8334"/>
          <w:jc w:val="center"/>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A9EBC" w14:textId="77777777" w:rsidR="001119D3" w:rsidRDefault="001119D3" w:rsidP="007943AB">
            <w:pPr>
              <w:ind w:firstLine="0"/>
              <w:jc w:val="left"/>
              <w:rPr>
                <w:rFonts w:ascii="Times New Roman" w:hAnsi="Times New Roman"/>
                <w:b/>
                <w:szCs w:val="24"/>
              </w:rPr>
            </w:pPr>
            <w:r>
              <w:rPr>
                <w:rFonts w:ascii="Times New Roman" w:hAnsi="Times New Roman"/>
                <w:b/>
                <w:szCs w:val="24"/>
              </w:rPr>
              <w:t>Decalque</w:t>
            </w:r>
          </w:p>
          <w:p w14:paraId="346848B2" w14:textId="77777777" w:rsidR="001119D3" w:rsidRDefault="001119D3" w:rsidP="007943AB">
            <w:pPr>
              <w:ind w:firstLine="0"/>
              <w:jc w:val="left"/>
              <w:rPr>
                <w:rFonts w:ascii="Times New Roman" w:hAnsi="Times New Roman"/>
                <w:szCs w:val="24"/>
              </w:rPr>
            </w:pPr>
            <w:r>
              <w:rPr>
                <w:rFonts w:ascii="Times New Roman" w:hAnsi="Times New Roman"/>
                <w:szCs w:val="24"/>
              </w:rPr>
              <w:t>Atordoa</w:t>
            </w:r>
          </w:p>
          <w:p w14:paraId="1FB9A98F" w14:textId="77777777" w:rsidR="001119D3" w:rsidRDefault="001119D3" w:rsidP="007943AB">
            <w:pPr>
              <w:ind w:firstLine="0"/>
              <w:jc w:val="left"/>
              <w:rPr>
                <w:rFonts w:ascii="Times New Roman" w:hAnsi="Times New Roman"/>
                <w:szCs w:val="24"/>
              </w:rPr>
            </w:pPr>
            <w:r>
              <w:rPr>
                <w:rFonts w:ascii="Times New Roman" w:hAnsi="Times New Roman"/>
                <w:szCs w:val="24"/>
              </w:rPr>
              <w:t>Atordoamento</w:t>
            </w:r>
          </w:p>
          <w:p w14:paraId="30AAA512" w14:textId="77777777" w:rsidR="001119D3" w:rsidRDefault="001119D3" w:rsidP="007943AB">
            <w:pPr>
              <w:ind w:firstLine="0"/>
              <w:jc w:val="left"/>
              <w:rPr>
                <w:rFonts w:ascii="Times New Roman" w:hAnsi="Times New Roman"/>
                <w:szCs w:val="24"/>
              </w:rPr>
            </w:pPr>
            <w:r>
              <w:rPr>
                <w:rFonts w:ascii="Times New Roman" w:hAnsi="Times New Roman"/>
                <w:szCs w:val="24"/>
              </w:rPr>
              <w:t>Atordoar (3)</w:t>
            </w:r>
          </w:p>
          <w:p w14:paraId="1D8B8061" w14:textId="77777777" w:rsidR="001119D3" w:rsidRDefault="001119D3" w:rsidP="007943AB">
            <w:pPr>
              <w:ind w:firstLine="0"/>
              <w:jc w:val="left"/>
              <w:rPr>
                <w:rFonts w:ascii="Times New Roman" w:hAnsi="Times New Roman"/>
                <w:szCs w:val="24"/>
              </w:rPr>
            </w:pPr>
            <w:r>
              <w:rPr>
                <w:rFonts w:ascii="Times New Roman" w:hAnsi="Times New Roman"/>
                <w:szCs w:val="24"/>
              </w:rPr>
              <w:t>Base</w:t>
            </w:r>
          </w:p>
          <w:p w14:paraId="0BC8BEBE" w14:textId="77777777" w:rsidR="001119D3" w:rsidRDefault="001119D3" w:rsidP="007943AB">
            <w:pPr>
              <w:ind w:firstLine="0"/>
              <w:jc w:val="left"/>
              <w:rPr>
                <w:rFonts w:ascii="Times New Roman" w:hAnsi="Times New Roman"/>
                <w:szCs w:val="24"/>
              </w:rPr>
            </w:pPr>
            <w:r>
              <w:rPr>
                <w:rFonts w:ascii="Times New Roman" w:hAnsi="Times New Roman"/>
                <w:szCs w:val="24"/>
              </w:rPr>
              <w:t>Bônus (4)</w:t>
            </w:r>
          </w:p>
          <w:p w14:paraId="2F4A26A9" w14:textId="77777777" w:rsidR="001119D3" w:rsidRDefault="001119D3" w:rsidP="007943AB">
            <w:pPr>
              <w:ind w:firstLine="0"/>
              <w:jc w:val="left"/>
              <w:rPr>
                <w:rFonts w:ascii="Times New Roman" w:hAnsi="Times New Roman"/>
                <w:szCs w:val="24"/>
              </w:rPr>
            </w:pPr>
            <w:r>
              <w:rPr>
                <w:rFonts w:ascii="Times New Roman" w:hAnsi="Times New Roman"/>
                <w:szCs w:val="24"/>
              </w:rPr>
              <w:t>Controle de grupo</w:t>
            </w:r>
          </w:p>
          <w:p w14:paraId="4AB9FE9B" w14:textId="77777777" w:rsidR="001119D3" w:rsidRDefault="001119D3" w:rsidP="007943AB">
            <w:pPr>
              <w:ind w:firstLine="0"/>
              <w:jc w:val="left"/>
              <w:rPr>
                <w:rFonts w:ascii="Times New Roman" w:hAnsi="Times New Roman"/>
                <w:szCs w:val="24"/>
              </w:rPr>
            </w:pPr>
            <w:r>
              <w:rPr>
                <w:rFonts w:ascii="Times New Roman" w:hAnsi="Times New Roman"/>
                <w:szCs w:val="24"/>
              </w:rPr>
              <w:t>Eliminação</w:t>
            </w:r>
          </w:p>
          <w:p w14:paraId="5C6958A6" w14:textId="77777777" w:rsidR="001119D3" w:rsidRDefault="001119D3" w:rsidP="007943AB">
            <w:pPr>
              <w:ind w:firstLine="0"/>
              <w:jc w:val="left"/>
              <w:rPr>
                <w:rFonts w:ascii="Times New Roman" w:hAnsi="Times New Roman"/>
                <w:szCs w:val="24"/>
              </w:rPr>
            </w:pPr>
            <w:r>
              <w:rPr>
                <w:rFonts w:ascii="Times New Roman" w:hAnsi="Times New Roman"/>
                <w:szCs w:val="24"/>
              </w:rPr>
              <w:t>Eliminações (3)</w:t>
            </w:r>
          </w:p>
          <w:p w14:paraId="507AB810" w14:textId="77777777" w:rsidR="001119D3" w:rsidRDefault="001119D3" w:rsidP="007943AB">
            <w:pPr>
              <w:ind w:firstLine="0"/>
              <w:jc w:val="left"/>
              <w:rPr>
                <w:rFonts w:ascii="Times New Roman" w:hAnsi="Times New Roman"/>
                <w:szCs w:val="24"/>
              </w:rPr>
            </w:pPr>
            <w:r>
              <w:rPr>
                <w:rFonts w:ascii="Times New Roman" w:hAnsi="Times New Roman"/>
                <w:szCs w:val="24"/>
              </w:rPr>
              <w:t>Exaustão</w:t>
            </w:r>
          </w:p>
          <w:p w14:paraId="0EF41CE6" w14:textId="77777777" w:rsidR="001119D3" w:rsidRDefault="001119D3" w:rsidP="007943AB">
            <w:pPr>
              <w:ind w:firstLine="0"/>
              <w:jc w:val="left"/>
              <w:rPr>
                <w:rFonts w:ascii="Times New Roman" w:hAnsi="Times New Roman"/>
                <w:szCs w:val="24"/>
              </w:rPr>
            </w:pPr>
            <w:r>
              <w:rPr>
                <w:rFonts w:ascii="Times New Roman" w:hAnsi="Times New Roman"/>
                <w:szCs w:val="24"/>
              </w:rPr>
              <w:t>Golpear</w:t>
            </w:r>
          </w:p>
          <w:p w14:paraId="46056A49" w14:textId="77777777" w:rsidR="001119D3" w:rsidRDefault="001119D3" w:rsidP="007943AB">
            <w:pPr>
              <w:ind w:firstLine="0"/>
              <w:jc w:val="left"/>
              <w:rPr>
                <w:rFonts w:ascii="Times New Roman" w:hAnsi="Times New Roman"/>
                <w:szCs w:val="24"/>
              </w:rPr>
            </w:pPr>
            <w:r>
              <w:rPr>
                <w:rFonts w:ascii="Times New Roman" w:hAnsi="Times New Roman"/>
                <w:szCs w:val="24"/>
              </w:rPr>
              <w:t>Iniciação (2)</w:t>
            </w:r>
          </w:p>
          <w:p w14:paraId="58CB5E57" w14:textId="77777777" w:rsidR="001119D3" w:rsidRDefault="001119D3" w:rsidP="007943AB">
            <w:pPr>
              <w:ind w:firstLine="0"/>
              <w:jc w:val="left"/>
              <w:rPr>
                <w:rFonts w:ascii="Times New Roman" w:hAnsi="Times New Roman"/>
                <w:szCs w:val="24"/>
              </w:rPr>
            </w:pPr>
            <w:r>
              <w:rPr>
                <w:rFonts w:ascii="Times New Roman" w:hAnsi="Times New Roman"/>
                <w:szCs w:val="24"/>
              </w:rPr>
              <w:t>Iniciar</w:t>
            </w:r>
          </w:p>
          <w:p w14:paraId="0CEF180F" w14:textId="77777777" w:rsidR="001119D3" w:rsidRDefault="001119D3" w:rsidP="007943AB">
            <w:pPr>
              <w:ind w:firstLine="0"/>
              <w:jc w:val="left"/>
              <w:rPr>
                <w:rFonts w:ascii="Times New Roman" w:hAnsi="Times New Roman"/>
                <w:szCs w:val="24"/>
              </w:rPr>
            </w:pPr>
            <w:r>
              <w:rPr>
                <w:rFonts w:ascii="Times New Roman" w:hAnsi="Times New Roman"/>
                <w:szCs w:val="24"/>
              </w:rPr>
              <w:t>Meio</w:t>
            </w:r>
          </w:p>
          <w:p w14:paraId="4B7AB2DE" w14:textId="77777777" w:rsidR="001119D3" w:rsidRDefault="001119D3" w:rsidP="007943AB">
            <w:pPr>
              <w:ind w:firstLine="0"/>
              <w:jc w:val="left"/>
              <w:rPr>
                <w:rFonts w:ascii="Times New Roman" w:hAnsi="Times New Roman"/>
                <w:szCs w:val="24"/>
              </w:rPr>
            </w:pPr>
            <w:r>
              <w:rPr>
                <w:rFonts w:ascii="Times New Roman" w:hAnsi="Times New Roman"/>
                <w:szCs w:val="24"/>
              </w:rPr>
              <w:t>Mortes</w:t>
            </w:r>
          </w:p>
          <w:p w14:paraId="3D2CCA10" w14:textId="77777777" w:rsidR="001119D3" w:rsidRDefault="001119D3" w:rsidP="007943AB">
            <w:pPr>
              <w:ind w:firstLine="0"/>
              <w:jc w:val="left"/>
              <w:rPr>
                <w:rFonts w:ascii="Times New Roman" w:hAnsi="Times New Roman"/>
                <w:szCs w:val="24"/>
              </w:rPr>
            </w:pPr>
            <w:r>
              <w:rPr>
                <w:rFonts w:ascii="Times New Roman" w:hAnsi="Times New Roman"/>
                <w:szCs w:val="24"/>
              </w:rPr>
              <w:t>Rota (2)</w:t>
            </w:r>
          </w:p>
          <w:p w14:paraId="7A50925D" w14:textId="77777777" w:rsidR="001119D3" w:rsidRDefault="001119D3" w:rsidP="007943AB">
            <w:pPr>
              <w:ind w:firstLine="0"/>
              <w:jc w:val="left"/>
              <w:rPr>
                <w:rFonts w:ascii="Times New Roman" w:hAnsi="Times New Roman"/>
                <w:szCs w:val="24"/>
              </w:rPr>
            </w:pPr>
            <w:r>
              <w:rPr>
                <w:rFonts w:ascii="Times New Roman" w:hAnsi="Times New Roman"/>
                <w:szCs w:val="24"/>
              </w:rPr>
              <w:t>Rota do meio (3)</w:t>
            </w:r>
          </w:p>
          <w:p w14:paraId="000BEFBA" w14:textId="77777777" w:rsidR="001119D3" w:rsidRDefault="001119D3" w:rsidP="007943AB">
            <w:pPr>
              <w:ind w:firstLine="0"/>
              <w:jc w:val="left"/>
              <w:rPr>
                <w:rFonts w:ascii="Times New Roman" w:hAnsi="Times New Roman"/>
                <w:szCs w:val="24"/>
              </w:rPr>
            </w:pPr>
            <w:r>
              <w:rPr>
                <w:rFonts w:ascii="Times New Roman" w:hAnsi="Times New Roman"/>
                <w:szCs w:val="24"/>
              </w:rPr>
              <w:t>Rotação</w:t>
            </w:r>
          </w:p>
          <w:p w14:paraId="64F86273" w14:textId="77777777" w:rsidR="001119D3" w:rsidRDefault="001119D3" w:rsidP="007943AB">
            <w:pPr>
              <w:ind w:firstLine="0"/>
              <w:jc w:val="left"/>
              <w:rPr>
                <w:rFonts w:ascii="Times New Roman" w:hAnsi="Times New Roman"/>
                <w:szCs w:val="24"/>
              </w:rPr>
            </w:pPr>
            <w:r>
              <w:rPr>
                <w:rFonts w:ascii="Times New Roman" w:hAnsi="Times New Roman"/>
                <w:szCs w:val="24"/>
              </w:rPr>
              <w:t>Sentinelas</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E5B23E" w14:textId="77777777" w:rsidR="001119D3" w:rsidRPr="0057502E" w:rsidRDefault="001119D3" w:rsidP="007943AB">
            <w:pPr>
              <w:ind w:firstLine="0"/>
              <w:jc w:val="left"/>
              <w:rPr>
                <w:rFonts w:ascii="Times New Roman" w:hAnsi="Times New Roman"/>
                <w:b/>
                <w:szCs w:val="24"/>
                <w:lang w:val="en-US"/>
              </w:rPr>
            </w:pPr>
            <w:r w:rsidRPr="0057502E">
              <w:rPr>
                <w:rFonts w:ascii="Times New Roman" w:hAnsi="Times New Roman"/>
                <w:b/>
                <w:szCs w:val="24"/>
                <w:lang w:val="en-US"/>
              </w:rPr>
              <w:t>Incorporação</w:t>
            </w:r>
          </w:p>
          <w:p w14:paraId="31F3BB2F"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Adcarry</w:t>
            </w:r>
          </w:p>
          <w:p w14:paraId="6E60B890"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Bot</w:t>
            </w:r>
          </w:p>
          <w:p w14:paraId="0F9558E3"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Buff</w:t>
            </w:r>
          </w:p>
          <w:p w14:paraId="6F7FB795"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Double kill</w:t>
            </w:r>
          </w:p>
          <w:p w14:paraId="11B2B509"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Engage </w:t>
            </w:r>
            <w:r w:rsidRPr="0057502E">
              <w:rPr>
                <w:rFonts w:ascii="Times New Roman" w:hAnsi="Times New Roman"/>
                <w:szCs w:val="24"/>
                <w:lang w:val="en-US"/>
              </w:rPr>
              <w:t>(3)</w:t>
            </w:r>
          </w:p>
          <w:p w14:paraId="0FD7CEF3"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Flash </w:t>
            </w:r>
            <w:r w:rsidRPr="0057502E">
              <w:rPr>
                <w:rFonts w:ascii="Times New Roman" w:hAnsi="Times New Roman"/>
                <w:szCs w:val="24"/>
                <w:lang w:val="en-US"/>
              </w:rPr>
              <w:t>(2)</w:t>
            </w:r>
          </w:p>
          <w:p w14:paraId="652AE7FD"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Follow up </w:t>
            </w:r>
            <w:r w:rsidRPr="0057502E">
              <w:rPr>
                <w:rFonts w:ascii="Times New Roman" w:hAnsi="Times New Roman"/>
                <w:szCs w:val="24"/>
                <w:lang w:val="en-US"/>
              </w:rPr>
              <w:t>(2)</w:t>
            </w:r>
          </w:p>
          <w:p w14:paraId="3A12B917"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Kill</w:t>
            </w:r>
          </w:p>
          <w:p w14:paraId="7B537B92"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Lane</w:t>
            </w:r>
          </w:p>
          <w:p w14:paraId="4CB89689"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League of legends</w:t>
            </w:r>
          </w:p>
          <w:p w14:paraId="6073E168"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Mid lane </w:t>
            </w:r>
            <w:r w:rsidRPr="0057502E">
              <w:rPr>
                <w:rFonts w:ascii="Times New Roman" w:hAnsi="Times New Roman"/>
                <w:szCs w:val="24"/>
                <w:lang w:val="en-US"/>
              </w:rPr>
              <w:t>(2)</w:t>
            </w:r>
          </w:p>
          <w:p w14:paraId="589B323D"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Minions</w:t>
            </w:r>
          </w:p>
          <w:p w14:paraId="54E337BC"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Poke</w:t>
            </w:r>
          </w:p>
          <w:p w14:paraId="2BDDFE84"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Replay </w:t>
            </w:r>
            <w:r w:rsidRPr="0057502E">
              <w:rPr>
                <w:rFonts w:ascii="Times New Roman" w:hAnsi="Times New Roman"/>
                <w:szCs w:val="24"/>
                <w:lang w:val="en-US"/>
              </w:rPr>
              <w:t>(3)</w:t>
            </w:r>
          </w:p>
          <w:p w14:paraId="7E79D1E9"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Reset</w:t>
            </w:r>
          </w:p>
          <w:p w14:paraId="2276CE2F" w14:textId="77777777" w:rsidR="001119D3" w:rsidRPr="0057502E" w:rsidRDefault="001119D3" w:rsidP="007943AB">
            <w:pPr>
              <w:ind w:firstLine="0"/>
              <w:jc w:val="left"/>
              <w:rPr>
                <w:rFonts w:ascii="Times New Roman" w:hAnsi="Times New Roman"/>
                <w:i/>
                <w:szCs w:val="24"/>
                <w:lang w:val="en-US"/>
              </w:rPr>
            </w:pPr>
            <w:r w:rsidRPr="0057502E">
              <w:rPr>
                <w:rFonts w:ascii="Times New Roman" w:hAnsi="Times New Roman"/>
                <w:i/>
                <w:szCs w:val="24"/>
                <w:lang w:val="en-US"/>
              </w:rPr>
              <w:t>Split push</w:t>
            </w:r>
          </w:p>
          <w:p w14:paraId="42D0A256" w14:textId="77777777" w:rsidR="001119D3" w:rsidRPr="0057502E" w:rsidRDefault="001119D3" w:rsidP="007943AB">
            <w:pPr>
              <w:ind w:firstLine="0"/>
              <w:jc w:val="left"/>
              <w:rPr>
                <w:rFonts w:ascii="Times New Roman" w:hAnsi="Times New Roman"/>
                <w:szCs w:val="24"/>
                <w:lang w:val="en-US"/>
              </w:rPr>
            </w:pPr>
            <w:r w:rsidRPr="0057502E">
              <w:rPr>
                <w:rFonts w:ascii="Times New Roman" w:hAnsi="Times New Roman"/>
                <w:i/>
                <w:szCs w:val="24"/>
                <w:lang w:val="en-US"/>
              </w:rPr>
              <w:t xml:space="preserve">Team fight </w:t>
            </w:r>
            <w:r w:rsidRPr="0057502E">
              <w:rPr>
                <w:rFonts w:ascii="Times New Roman" w:hAnsi="Times New Roman"/>
                <w:szCs w:val="24"/>
                <w:lang w:val="en-US"/>
              </w:rPr>
              <w:t>(2)</w:t>
            </w:r>
          </w:p>
          <w:p w14:paraId="58F09F19" w14:textId="77777777" w:rsidR="001119D3" w:rsidRPr="00665E99" w:rsidRDefault="001119D3" w:rsidP="007943AB">
            <w:pPr>
              <w:spacing w:after="160"/>
              <w:ind w:firstLine="0"/>
              <w:jc w:val="left"/>
              <w:rPr>
                <w:rFonts w:ascii="Times New Roman" w:hAnsi="Times New Roman"/>
                <w:szCs w:val="24"/>
                <w:lang w:val="en-US"/>
              </w:rPr>
            </w:pPr>
            <w:r w:rsidRPr="00665E99">
              <w:rPr>
                <w:rFonts w:ascii="Times New Roman" w:hAnsi="Times New Roman"/>
                <w:i/>
                <w:szCs w:val="24"/>
                <w:lang w:val="en-US"/>
              </w:rPr>
              <w:t xml:space="preserve">Triple kill </w:t>
            </w:r>
            <w:r w:rsidRPr="00665E99">
              <w:rPr>
                <w:rFonts w:ascii="Times New Roman" w:hAnsi="Times New Roman"/>
                <w:szCs w:val="24"/>
                <w:lang w:val="en-US"/>
              </w:rPr>
              <w:t>(2)</w:t>
            </w:r>
            <w:r w:rsidRPr="00665E99">
              <w:rPr>
                <w:rFonts w:ascii="Times New Roman" w:hAnsi="Times New Roman"/>
                <w:szCs w:val="24"/>
                <w:lang w:val="en-US"/>
              </w:rPr>
              <w:br/>
            </w:r>
            <w:r w:rsidRPr="00665E99">
              <w:rPr>
                <w:rFonts w:ascii="Times New Roman" w:hAnsi="Times New Roman"/>
                <w:i/>
                <w:szCs w:val="24"/>
                <w:lang w:val="en-US"/>
              </w:rPr>
              <w:t xml:space="preserve">Ultimate </w:t>
            </w:r>
            <w:r w:rsidRPr="00665E99">
              <w:rPr>
                <w:rFonts w:ascii="Times New Roman" w:hAnsi="Times New Roman"/>
                <w:szCs w:val="24"/>
                <w:lang w:val="en-US"/>
              </w:rPr>
              <w:t>(4)</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146477" w14:textId="77777777" w:rsidR="001119D3" w:rsidRDefault="001119D3" w:rsidP="007943AB">
            <w:pPr>
              <w:ind w:firstLine="0"/>
              <w:jc w:val="left"/>
              <w:rPr>
                <w:rFonts w:ascii="Times New Roman" w:hAnsi="Times New Roman"/>
                <w:b/>
                <w:szCs w:val="24"/>
              </w:rPr>
            </w:pPr>
            <w:r>
              <w:rPr>
                <w:rFonts w:ascii="Times New Roman" w:hAnsi="Times New Roman"/>
                <w:b/>
                <w:szCs w:val="24"/>
              </w:rPr>
              <w:t>Adaptação</w:t>
            </w:r>
          </w:p>
          <w:p w14:paraId="035EEFAB" w14:textId="77777777" w:rsidR="001119D3" w:rsidRDefault="001119D3" w:rsidP="007943AB">
            <w:pPr>
              <w:ind w:firstLine="0"/>
              <w:jc w:val="left"/>
              <w:rPr>
                <w:rFonts w:ascii="Times New Roman" w:hAnsi="Times New Roman"/>
                <w:szCs w:val="24"/>
              </w:rPr>
            </w:pPr>
            <w:r>
              <w:rPr>
                <w:rFonts w:ascii="Times New Roman" w:hAnsi="Times New Roman"/>
                <w:szCs w:val="24"/>
              </w:rPr>
              <w:t>Bônus (4)</w:t>
            </w:r>
          </w:p>
          <w:p w14:paraId="6C1D1CB4" w14:textId="77777777" w:rsidR="001119D3" w:rsidRDefault="001119D3" w:rsidP="007943AB">
            <w:pPr>
              <w:spacing w:after="160"/>
              <w:ind w:firstLine="0"/>
              <w:jc w:val="left"/>
              <w:rPr>
                <w:rFonts w:ascii="Times New Roman" w:hAnsi="Times New Roman"/>
                <w:szCs w:val="24"/>
              </w:rPr>
            </w:pPr>
            <w:r>
              <w:rPr>
                <w:rFonts w:ascii="Times New Roman" w:hAnsi="Times New Roman"/>
                <w:i/>
                <w:szCs w:val="24"/>
              </w:rPr>
              <w:t>Gg</w:t>
            </w:r>
            <w:r>
              <w:rPr>
                <w:rFonts w:ascii="Times New Roman" w:hAnsi="Times New Roman"/>
                <w:szCs w:val="24"/>
              </w:rPr>
              <w:t xml:space="preserve"> (2)</w:t>
            </w:r>
          </w:p>
          <w:p w14:paraId="33E31E53" w14:textId="77777777" w:rsidR="001119D3" w:rsidRDefault="001119D3" w:rsidP="007943AB">
            <w:pPr>
              <w:ind w:firstLine="0"/>
              <w:jc w:val="left"/>
              <w:rPr>
                <w:rFonts w:ascii="Times New Roman" w:hAnsi="Times New Roman"/>
                <w:szCs w:val="24"/>
              </w:rPr>
            </w:pPr>
            <w:r>
              <w:rPr>
                <w:rFonts w:ascii="Times New Roman" w:hAnsi="Times New Roman"/>
                <w:szCs w:val="24"/>
              </w:rPr>
              <w:t>Teleporte</w:t>
            </w:r>
          </w:p>
        </w:tc>
      </w:tr>
    </w:tbl>
    <w:p w14:paraId="01ADE992" w14:textId="0B4C5825" w:rsidR="00A32B41" w:rsidRDefault="00A32B41" w:rsidP="00A32B41">
      <w:pPr>
        <w:pStyle w:val="FontedeIlustrao"/>
      </w:pPr>
      <w:r>
        <w:t xml:space="preserve">Fonte: </w:t>
      </w:r>
      <w:r w:rsidR="00137753">
        <w:t>Elaborado</w:t>
      </w:r>
      <w:r w:rsidR="000034EE">
        <w:t xml:space="preserve"> pela autora</w:t>
      </w:r>
      <w:r w:rsidR="00354FBC">
        <w:t>.</w:t>
      </w:r>
    </w:p>
    <w:p w14:paraId="07E627B0"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29</w:t>
      </w:r>
    </w:p>
    <w:p w14:paraId="238D2D69"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31</w:t>
      </w:r>
    </w:p>
    <w:p w14:paraId="7A13CE87" w14:textId="77777777" w:rsidR="001119D3" w:rsidRDefault="001119D3" w:rsidP="001119D3">
      <w:pP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7</w:t>
      </w:r>
    </w:p>
    <w:p w14:paraId="64E7073E" w14:textId="77777777" w:rsidR="001119D3" w:rsidRDefault="001119D3" w:rsidP="00A32B41">
      <w:pPr>
        <w:ind w:firstLine="0"/>
        <w:rPr>
          <w:rFonts w:ascii="Times New Roman" w:hAnsi="Times New Roman"/>
          <w:b/>
          <w:szCs w:val="24"/>
        </w:rPr>
      </w:pPr>
    </w:p>
    <w:p w14:paraId="0E0DB0DD" w14:textId="77777777" w:rsidR="00D53E6F" w:rsidRDefault="00D53E6F">
      <w:pPr>
        <w:autoSpaceDE/>
        <w:autoSpaceDN/>
        <w:adjustRightInd/>
        <w:spacing w:line="240" w:lineRule="auto"/>
        <w:ind w:firstLine="0"/>
        <w:jc w:val="left"/>
        <w:rPr>
          <w:rFonts w:ascii="Times New Roman" w:hAnsi="Times New Roman"/>
          <w:b/>
        </w:rPr>
      </w:pPr>
      <w:r>
        <w:rPr>
          <w:b/>
        </w:rPr>
        <w:br w:type="page"/>
      </w:r>
    </w:p>
    <w:p w14:paraId="3E46D1DF" w14:textId="77777777" w:rsidR="001119D3" w:rsidRPr="00A32B41" w:rsidRDefault="001119D3" w:rsidP="00A32B41">
      <w:pPr>
        <w:pStyle w:val="Pargrafo"/>
        <w:rPr>
          <w:b/>
        </w:rPr>
      </w:pPr>
      <w:r w:rsidRPr="00A32B41">
        <w:rPr>
          <w:b/>
        </w:rPr>
        <w:lastRenderedPageBreak/>
        <w:t>Últimos cinco minutos – 2018</w:t>
      </w:r>
    </w:p>
    <w:tbl>
      <w:tblPr>
        <w:tblW w:w="8505" w:type="dxa"/>
        <w:jc w:val="center"/>
        <w:tblBorders>
          <w:top w:val="nil"/>
          <w:left w:val="nil"/>
          <w:bottom w:val="nil"/>
          <w:right w:val="nil"/>
          <w:insideH w:val="nil"/>
          <w:insideV w:val="nil"/>
        </w:tblBorders>
        <w:tblLayout w:type="fixed"/>
        <w:tblLook w:val="0600" w:firstRow="0" w:lastRow="0" w:firstColumn="0" w:lastColumn="0" w:noHBand="1" w:noVBand="1"/>
      </w:tblPr>
      <w:tblGrid>
        <w:gridCol w:w="2835"/>
        <w:gridCol w:w="2835"/>
        <w:gridCol w:w="2835"/>
      </w:tblGrid>
      <w:tr w:rsidR="001119D3" w14:paraId="07840A54" w14:textId="77777777" w:rsidTr="00A32B41">
        <w:trPr>
          <w:trHeight w:val="5896"/>
          <w:jc w:val="center"/>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E2BB5" w14:textId="77777777" w:rsidR="001119D3" w:rsidRDefault="001119D3" w:rsidP="007943AB">
            <w:pPr>
              <w:ind w:firstLine="0"/>
              <w:rPr>
                <w:rFonts w:ascii="Times New Roman" w:hAnsi="Times New Roman"/>
                <w:b/>
                <w:szCs w:val="24"/>
              </w:rPr>
            </w:pPr>
            <w:r>
              <w:rPr>
                <w:rFonts w:ascii="Times New Roman" w:hAnsi="Times New Roman"/>
                <w:b/>
                <w:szCs w:val="24"/>
              </w:rPr>
              <w:t>Decalque</w:t>
            </w:r>
          </w:p>
          <w:p w14:paraId="750F9478" w14:textId="77777777" w:rsidR="001119D3" w:rsidRDefault="001119D3" w:rsidP="007943AB">
            <w:pPr>
              <w:ind w:firstLine="0"/>
              <w:rPr>
                <w:rFonts w:ascii="Times New Roman" w:hAnsi="Times New Roman"/>
                <w:szCs w:val="24"/>
              </w:rPr>
            </w:pPr>
            <w:r>
              <w:rPr>
                <w:rFonts w:ascii="Times New Roman" w:hAnsi="Times New Roman"/>
                <w:szCs w:val="24"/>
              </w:rPr>
              <w:t>Abate (2)</w:t>
            </w:r>
          </w:p>
          <w:p w14:paraId="71BFB800" w14:textId="77777777" w:rsidR="001119D3" w:rsidRDefault="001119D3" w:rsidP="007943AB">
            <w:pPr>
              <w:ind w:firstLine="0"/>
              <w:rPr>
                <w:rFonts w:ascii="Times New Roman" w:hAnsi="Times New Roman"/>
                <w:szCs w:val="24"/>
              </w:rPr>
            </w:pPr>
            <w:r>
              <w:rPr>
                <w:rFonts w:ascii="Times New Roman" w:hAnsi="Times New Roman"/>
                <w:szCs w:val="24"/>
              </w:rPr>
              <w:t>Abates (3)</w:t>
            </w:r>
          </w:p>
          <w:p w14:paraId="6302D44E" w14:textId="77777777" w:rsidR="001119D3" w:rsidRDefault="001119D3" w:rsidP="007943AB">
            <w:pPr>
              <w:ind w:firstLine="0"/>
              <w:rPr>
                <w:rFonts w:ascii="Times New Roman" w:hAnsi="Times New Roman"/>
                <w:szCs w:val="24"/>
              </w:rPr>
            </w:pPr>
            <w:r>
              <w:rPr>
                <w:rFonts w:ascii="Times New Roman" w:hAnsi="Times New Roman"/>
                <w:szCs w:val="24"/>
              </w:rPr>
              <w:t>Caçadores</w:t>
            </w:r>
          </w:p>
          <w:p w14:paraId="7E979B5C" w14:textId="77777777" w:rsidR="001119D3" w:rsidRDefault="001119D3" w:rsidP="007943AB">
            <w:pPr>
              <w:ind w:firstLine="0"/>
              <w:rPr>
                <w:rFonts w:ascii="Times New Roman" w:hAnsi="Times New Roman"/>
                <w:szCs w:val="24"/>
              </w:rPr>
            </w:pPr>
            <w:r>
              <w:rPr>
                <w:rFonts w:ascii="Times New Roman" w:hAnsi="Times New Roman"/>
                <w:szCs w:val="24"/>
              </w:rPr>
              <w:t>Entrada</w:t>
            </w:r>
          </w:p>
          <w:p w14:paraId="19300F43" w14:textId="77777777" w:rsidR="001119D3" w:rsidRDefault="001119D3" w:rsidP="007943AB">
            <w:pPr>
              <w:ind w:firstLine="0"/>
              <w:rPr>
                <w:rFonts w:ascii="Times New Roman" w:hAnsi="Times New Roman"/>
                <w:szCs w:val="24"/>
              </w:rPr>
            </w:pPr>
            <w:r>
              <w:rPr>
                <w:rFonts w:ascii="Times New Roman" w:hAnsi="Times New Roman"/>
                <w:szCs w:val="24"/>
              </w:rPr>
              <w:t>Morte</w:t>
            </w:r>
          </w:p>
          <w:p w14:paraId="63C6341C" w14:textId="77777777" w:rsidR="001119D3" w:rsidRDefault="001119D3" w:rsidP="00D53E6F">
            <w:pPr>
              <w:ind w:firstLine="0"/>
              <w:rPr>
                <w:rFonts w:ascii="Times New Roman" w:hAnsi="Times New Roman"/>
                <w:szCs w:val="24"/>
              </w:rPr>
            </w:pPr>
            <w:r>
              <w:rPr>
                <w:rFonts w:ascii="Times New Roman" w:hAnsi="Times New Roman"/>
                <w:szCs w:val="24"/>
              </w:rPr>
              <w:t>Ouro</w:t>
            </w:r>
          </w:p>
          <w:p w14:paraId="45CA0DE8" w14:textId="77777777" w:rsidR="001119D3" w:rsidRDefault="001119D3" w:rsidP="007943AB">
            <w:pPr>
              <w:ind w:firstLine="0"/>
              <w:rPr>
                <w:rFonts w:ascii="Times New Roman" w:hAnsi="Times New Roman"/>
                <w:szCs w:val="24"/>
              </w:rPr>
            </w:pPr>
            <w:r>
              <w:rPr>
                <w:rFonts w:ascii="Times New Roman" w:hAnsi="Times New Roman"/>
                <w:szCs w:val="24"/>
              </w:rPr>
              <w:t>Rota inferior</w:t>
            </w:r>
          </w:p>
          <w:p w14:paraId="73846128" w14:textId="77777777" w:rsidR="001119D3" w:rsidRDefault="001119D3" w:rsidP="007943AB">
            <w:pPr>
              <w:ind w:firstLine="0"/>
              <w:rPr>
                <w:rFonts w:ascii="Times New Roman" w:hAnsi="Times New Roman"/>
                <w:szCs w:val="24"/>
              </w:rPr>
            </w:pPr>
            <w:r>
              <w:rPr>
                <w:rFonts w:ascii="Times New Roman" w:hAnsi="Times New Roman"/>
                <w:szCs w:val="24"/>
              </w:rPr>
              <w:t>Selva</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90409B" w14:textId="77777777" w:rsidR="001119D3" w:rsidRPr="0057502E" w:rsidRDefault="001119D3" w:rsidP="007943AB">
            <w:pPr>
              <w:ind w:firstLine="0"/>
              <w:rPr>
                <w:rFonts w:ascii="Times New Roman" w:hAnsi="Times New Roman"/>
                <w:b/>
                <w:szCs w:val="24"/>
                <w:lang w:val="en-US"/>
              </w:rPr>
            </w:pPr>
            <w:r w:rsidRPr="0057502E">
              <w:rPr>
                <w:rFonts w:ascii="Times New Roman" w:hAnsi="Times New Roman"/>
                <w:b/>
                <w:szCs w:val="24"/>
                <w:lang w:val="en-US"/>
              </w:rPr>
              <w:t>Incorporação</w:t>
            </w:r>
          </w:p>
          <w:p w14:paraId="110B4491"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All-in </w:t>
            </w:r>
            <w:r w:rsidRPr="0057502E">
              <w:rPr>
                <w:rFonts w:ascii="Times New Roman" w:hAnsi="Times New Roman"/>
                <w:szCs w:val="24"/>
                <w:lang w:val="en-US"/>
              </w:rPr>
              <w:t>(3)</w:t>
            </w:r>
          </w:p>
          <w:p w14:paraId="78522260"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Combo </w:t>
            </w:r>
            <w:r w:rsidRPr="0057502E">
              <w:rPr>
                <w:rFonts w:ascii="Times New Roman" w:hAnsi="Times New Roman"/>
                <w:szCs w:val="24"/>
                <w:lang w:val="en-US"/>
              </w:rPr>
              <w:t>(5)</w:t>
            </w:r>
          </w:p>
          <w:p w14:paraId="01FDA375"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Fail</w:t>
            </w:r>
          </w:p>
          <w:p w14:paraId="7A74663D"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Flash </w:t>
            </w:r>
            <w:r w:rsidRPr="0057502E">
              <w:rPr>
                <w:rFonts w:ascii="Times New Roman" w:hAnsi="Times New Roman"/>
                <w:szCs w:val="24"/>
                <w:lang w:val="en-US"/>
              </w:rPr>
              <w:t>(2)</w:t>
            </w:r>
          </w:p>
          <w:p w14:paraId="5E832ED7" w14:textId="77777777" w:rsidR="001119D3" w:rsidRPr="0057502E" w:rsidRDefault="001119D3" w:rsidP="007943AB">
            <w:pPr>
              <w:spacing w:after="160"/>
              <w:ind w:firstLine="0"/>
              <w:rPr>
                <w:rFonts w:ascii="Times New Roman" w:hAnsi="Times New Roman"/>
                <w:i/>
                <w:szCs w:val="24"/>
                <w:lang w:val="en-US"/>
              </w:rPr>
            </w:pPr>
            <w:r w:rsidRPr="0057502E">
              <w:rPr>
                <w:rFonts w:ascii="Times New Roman" w:hAnsi="Times New Roman"/>
                <w:i/>
                <w:szCs w:val="24"/>
                <w:lang w:val="en-US"/>
              </w:rPr>
              <w:t>Follow-up</w:t>
            </w:r>
          </w:p>
          <w:p w14:paraId="69A8E89C"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Level </w:t>
            </w:r>
            <w:r w:rsidRPr="0057502E">
              <w:rPr>
                <w:rFonts w:ascii="Times New Roman" w:hAnsi="Times New Roman"/>
                <w:szCs w:val="24"/>
                <w:lang w:val="en-US"/>
              </w:rPr>
              <w:t>(2)</w:t>
            </w:r>
          </w:p>
          <w:p w14:paraId="0FF0A834"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Minions</w:t>
            </w:r>
          </w:p>
          <w:p w14:paraId="1E718C37" w14:textId="77777777" w:rsidR="001119D3" w:rsidRPr="0057502E" w:rsidRDefault="001119D3" w:rsidP="007943AB">
            <w:pPr>
              <w:ind w:firstLine="0"/>
              <w:rPr>
                <w:rFonts w:ascii="Times New Roman" w:hAnsi="Times New Roman"/>
                <w:i/>
                <w:szCs w:val="24"/>
                <w:lang w:val="en-US"/>
              </w:rPr>
            </w:pPr>
            <w:r w:rsidRPr="0057502E">
              <w:rPr>
                <w:rFonts w:ascii="Times New Roman" w:hAnsi="Times New Roman"/>
                <w:i/>
                <w:szCs w:val="24"/>
                <w:lang w:val="en-US"/>
              </w:rPr>
              <w:t>Over</w:t>
            </w:r>
          </w:p>
          <w:p w14:paraId="051CCBBD" w14:textId="77777777" w:rsidR="001119D3" w:rsidRPr="0057502E" w:rsidRDefault="001119D3" w:rsidP="007943AB">
            <w:pPr>
              <w:ind w:firstLine="0"/>
              <w:rPr>
                <w:rFonts w:ascii="Times New Roman" w:hAnsi="Times New Roman"/>
                <w:szCs w:val="24"/>
                <w:lang w:val="en-US"/>
              </w:rPr>
            </w:pPr>
            <w:r w:rsidRPr="0057502E">
              <w:rPr>
                <w:rFonts w:ascii="Times New Roman" w:hAnsi="Times New Roman"/>
                <w:i/>
                <w:szCs w:val="24"/>
                <w:lang w:val="en-US"/>
              </w:rPr>
              <w:t xml:space="preserve">Recall </w:t>
            </w:r>
            <w:r w:rsidRPr="0057502E">
              <w:rPr>
                <w:rFonts w:ascii="Times New Roman" w:hAnsi="Times New Roman"/>
                <w:szCs w:val="24"/>
                <w:lang w:val="en-US"/>
              </w:rPr>
              <w:t>(2)</w:t>
            </w:r>
          </w:p>
          <w:p w14:paraId="3CC0B627" w14:textId="77777777" w:rsidR="001119D3" w:rsidRDefault="001119D3" w:rsidP="007943AB">
            <w:pPr>
              <w:ind w:firstLine="0"/>
              <w:rPr>
                <w:rFonts w:ascii="Times New Roman" w:hAnsi="Times New Roman"/>
                <w:i/>
                <w:szCs w:val="24"/>
              </w:rPr>
            </w:pPr>
            <w:r>
              <w:rPr>
                <w:rFonts w:ascii="Times New Roman" w:hAnsi="Times New Roman"/>
                <w:i/>
                <w:szCs w:val="24"/>
              </w:rPr>
              <w:t>Roaming</w:t>
            </w:r>
          </w:p>
          <w:p w14:paraId="4818BB40" w14:textId="77777777" w:rsidR="001119D3" w:rsidRDefault="001119D3" w:rsidP="007943AB">
            <w:pPr>
              <w:ind w:firstLine="0"/>
              <w:rPr>
                <w:rFonts w:ascii="Times New Roman" w:hAnsi="Times New Roman"/>
                <w:i/>
                <w:szCs w:val="24"/>
              </w:rPr>
            </w:pPr>
            <w:r>
              <w:rPr>
                <w:rFonts w:ascii="Times New Roman" w:hAnsi="Times New Roman"/>
                <w:i/>
                <w:szCs w:val="24"/>
              </w:rPr>
              <w:t>Timing</w:t>
            </w:r>
          </w:p>
          <w:p w14:paraId="77D47238" w14:textId="77777777" w:rsidR="001119D3" w:rsidRDefault="001119D3" w:rsidP="007943AB">
            <w:pPr>
              <w:ind w:firstLine="0"/>
              <w:rPr>
                <w:rFonts w:ascii="Times New Roman" w:hAnsi="Times New Roman"/>
                <w:szCs w:val="24"/>
              </w:rPr>
            </w:pPr>
            <w:r>
              <w:rPr>
                <w:rFonts w:ascii="Times New Roman" w:hAnsi="Times New Roman"/>
                <w:i/>
                <w:szCs w:val="24"/>
              </w:rPr>
              <w:t xml:space="preserve">Ultimate </w:t>
            </w:r>
            <w:r>
              <w:rPr>
                <w:rFonts w:ascii="Times New Roman" w:hAnsi="Times New Roman"/>
                <w:szCs w:val="24"/>
              </w:rPr>
              <w:t>(2)</w:t>
            </w:r>
          </w:p>
          <w:p w14:paraId="2C2EC4BB" w14:textId="77777777" w:rsidR="001119D3" w:rsidRDefault="001119D3" w:rsidP="007943AB">
            <w:pPr>
              <w:ind w:firstLine="0"/>
              <w:rPr>
                <w:rFonts w:ascii="Times New Roman" w:hAnsi="Times New Roman"/>
                <w:i/>
                <w:szCs w:val="24"/>
              </w:rPr>
            </w:pPr>
            <w:r>
              <w:rPr>
                <w:rFonts w:ascii="Times New Roman" w:hAnsi="Times New Roman"/>
                <w:i/>
                <w:szCs w:val="24"/>
              </w:rPr>
              <w:t>Zoning</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3E137A" w14:textId="77777777" w:rsidR="001119D3" w:rsidRDefault="001119D3" w:rsidP="007943AB">
            <w:pPr>
              <w:ind w:firstLine="0"/>
              <w:rPr>
                <w:rFonts w:ascii="Times New Roman" w:hAnsi="Times New Roman"/>
                <w:b/>
                <w:szCs w:val="24"/>
              </w:rPr>
            </w:pPr>
            <w:r>
              <w:rPr>
                <w:rFonts w:ascii="Times New Roman" w:hAnsi="Times New Roman"/>
                <w:b/>
                <w:szCs w:val="24"/>
              </w:rPr>
              <w:t>Adaptação</w:t>
            </w:r>
          </w:p>
          <w:p w14:paraId="7D7DE51E" w14:textId="77777777" w:rsidR="001119D3" w:rsidRDefault="001119D3" w:rsidP="007943AB">
            <w:pPr>
              <w:ind w:firstLine="0"/>
              <w:rPr>
                <w:rFonts w:ascii="Times New Roman" w:hAnsi="Times New Roman"/>
                <w:i/>
                <w:szCs w:val="24"/>
              </w:rPr>
            </w:pPr>
            <w:r>
              <w:rPr>
                <w:rFonts w:ascii="Times New Roman" w:hAnsi="Times New Roman"/>
                <w:i/>
                <w:szCs w:val="24"/>
              </w:rPr>
              <w:t>Farmando</w:t>
            </w:r>
          </w:p>
          <w:p w14:paraId="61CB99C5" w14:textId="77777777" w:rsidR="001119D3" w:rsidRDefault="001119D3" w:rsidP="007943AB">
            <w:pPr>
              <w:ind w:firstLine="0"/>
              <w:rPr>
                <w:rFonts w:ascii="Times New Roman" w:hAnsi="Times New Roman"/>
                <w:szCs w:val="24"/>
              </w:rPr>
            </w:pPr>
            <w:r>
              <w:rPr>
                <w:rFonts w:ascii="Times New Roman" w:hAnsi="Times New Roman"/>
                <w:szCs w:val="24"/>
              </w:rPr>
              <w:t>Item</w:t>
            </w:r>
          </w:p>
          <w:p w14:paraId="5AD70DBB" w14:textId="77777777" w:rsidR="001119D3" w:rsidRDefault="001119D3" w:rsidP="007943AB">
            <w:pPr>
              <w:ind w:firstLine="0"/>
              <w:rPr>
                <w:rFonts w:ascii="Times New Roman" w:hAnsi="Times New Roman"/>
                <w:szCs w:val="24"/>
              </w:rPr>
            </w:pPr>
            <w:r>
              <w:rPr>
                <w:rFonts w:ascii="Times New Roman" w:hAnsi="Times New Roman"/>
                <w:i/>
                <w:szCs w:val="24"/>
              </w:rPr>
              <w:t xml:space="preserve">Lagadas </w:t>
            </w:r>
            <w:r>
              <w:rPr>
                <w:rFonts w:ascii="Times New Roman" w:hAnsi="Times New Roman"/>
                <w:szCs w:val="24"/>
              </w:rPr>
              <w:t>(3)</w:t>
            </w:r>
          </w:p>
          <w:p w14:paraId="07369FBF" w14:textId="77777777" w:rsidR="001119D3" w:rsidRDefault="001119D3" w:rsidP="007943AB">
            <w:pPr>
              <w:ind w:firstLine="0"/>
              <w:rPr>
                <w:rFonts w:ascii="Times New Roman" w:hAnsi="Times New Roman"/>
                <w:i/>
                <w:szCs w:val="24"/>
              </w:rPr>
            </w:pPr>
            <w:r>
              <w:rPr>
                <w:rFonts w:ascii="Times New Roman" w:hAnsi="Times New Roman"/>
                <w:i/>
                <w:szCs w:val="24"/>
              </w:rPr>
              <w:t>T3</w:t>
            </w:r>
          </w:p>
          <w:p w14:paraId="559B0993" w14:textId="77777777" w:rsidR="001119D3" w:rsidRDefault="001119D3" w:rsidP="007943AB">
            <w:pPr>
              <w:ind w:firstLine="0"/>
              <w:rPr>
                <w:rFonts w:ascii="Times New Roman" w:hAnsi="Times New Roman"/>
                <w:szCs w:val="24"/>
              </w:rPr>
            </w:pPr>
            <w:r>
              <w:rPr>
                <w:rFonts w:ascii="Times New Roman" w:hAnsi="Times New Roman"/>
                <w:szCs w:val="24"/>
              </w:rPr>
              <w:t>Zero zero um</w:t>
            </w:r>
          </w:p>
          <w:p w14:paraId="37CB262B" w14:textId="77777777" w:rsidR="001119D3" w:rsidRDefault="001119D3" w:rsidP="007943AB">
            <w:pPr>
              <w:ind w:firstLine="0"/>
              <w:rPr>
                <w:rFonts w:ascii="Times New Roman" w:hAnsi="Times New Roman"/>
                <w:b/>
                <w:szCs w:val="24"/>
              </w:rPr>
            </w:pPr>
            <w:r>
              <w:rPr>
                <w:rFonts w:ascii="Times New Roman" w:hAnsi="Times New Roman"/>
                <w:b/>
                <w:szCs w:val="24"/>
              </w:rPr>
              <w:t xml:space="preserve"> </w:t>
            </w:r>
          </w:p>
        </w:tc>
      </w:tr>
    </w:tbl>
    <w:p w14:paraId="6F8CEFA9" w14:textId="0C26CD71" w:rsidR="00A32B41" w:rsidRDefault="00A32B41" w:rsidP="00A32B41">
      <w:pPr>
        <w:pStyle w:val="FontedeIlustrao"/>
      </w:pPr>
      <w:r>
        <w:t xml:space="preserve">Fonte: </w:t>
      </w:r>
      <w:r w:rsidR="00137753">
        <w:t>Elaborado</w:t>
      </w:r>
      <w:r w:rsidR="000034EE">
        <w:t xml:space="preserve"> pela autora</w:t>
      </w:r>
      <w:r w:rsidR="00354FBC">
        <w:t>.</w:t>
      </w:r>
    </w:p>
    <w:p w14:paraId="0CD31A9D" w14:textId="77777777" w:rsidR="001119D3" w:rsidRDefault="001119D3" w:rsidP="001119D3">
      <w:pPr>
        <w:rPr>
          <w:rFonts w:ascii="Times New Roman" w:hAnsi="Times New Roman"/>
          <w:szCs w:val="24"/>
        </w:rPr>
      </w:pPr>
      <w:r>
        <w:rPr>
          <w:rFonts w:ascii="Times New Roman" w:hAnsi="Times New Roman"/>
          <w:b/>
          <w:szCs w:val="24"/>
        </w:rPr>
        <w:t xml:space="preserve">Decalque: </w:t>
      </w:r>
      <w:r>
        <w:rPr>
          <w:rFonts w:ascii="Times New Roman" w:hAnsi="Times New Roman"/>
          <w:szCs w:val="24"/>
        </w:rPr>
        <w:t>11</w:t>
      </w:r>
    </w:p>
    <w:p w14:paraId="19B0A206" w14:textId="77777777" w:rsidR="001119D3" w:rsidRDefault="001119D3" w:rsidP="001119D3">
      <w:pPr>
        <w:rPr>
          <w:rFonts w:ascii="Times New Roman" w:hAnsi="Times New Roman"/>
          <w:szCs w:val="24"/>
        </w:rPr>
      </w:pPr>
      <w:r>
        <w:rPr>
          <w:rFonts w:ascii="Times New Roman" w:hAnsi="Times New Roman"/>
          <w:b/>
          <w:szCs w:val="24"/>
        </w:rPr>
        <w:t xml:space="preserve">Incorporação: </w:t>
      </w:r>
      <w:r>
        <w:rPr>
          <w:rFonts w:ascii="Times New Roman" w:hAnsi="Times New Roman"/>
          <w:szCs w:val="24"/>
        </w:rPr>
        <w:t>23</w:t>
      </w:r>
    </w:p>
    <w:p w14:paraId="2844815E" w14:textId="77777777" w:rsidR="001119D3" w:rsidRDefault="001119D3" w:rsidP="001119D3">
      <w:pPr>
        <w:pBdr>
          <w:top w:val="nil"/>
          <w:left w:val="nil"/>
          <w:bottom w:val="nil"/>
          <w:right w:val="nil"/>
          <w:between w:val="nil"/>
        </w:pBdr>
        <w:rPr>
          <w:rFonts w:ascii="Times New Roman" w:hAnsi="Times New Roman"/>
          <w:szCs w:val="24"/>
        </w:rPr>
      </w:pPr>
      <w:r>
        <w:rPr>
          <w:rFonts w:ascii="Times New Roman" w:hAnsi="Times New Roman"/>
          <w:b/>
          <w:szCs w:val="24"/>
        </w:rPr>
        <w:t xml:space="preserve">Adaptação: </w:t>
      </w:r>
      <w:r>
        <w:rPr>
          <w:rFonts w:ascii="Times New Roman" w:hAnsi="Times New Roman"/>
          <w:szCs w:val="24"/>
        </w:rPr>
        <w:t>7</w:t>
      </w:r>
    </w:p>
    <w:p w14:paraId="6723CE09" w14:textId="77777777" w:rsidR="001119D3" w:rsidRDefault="001119D3" w:rsidP="001119D3">
      <w:pPr>
        <w:pBdr>
          <w:top w:val="nil"/>
          <w:left w:val="nil"/>
          <w:bottom w:val="nil"/>
          <w:right w:val="nil"/>
          <w:between w:val="nil"/>
        </w:pBdr>
        <w:rPr>
          <w:rFonts w:ascii="Times New Roman" w:hAnsi="Times New Roman"/>
          <w:szCs w:val="24"/>
        </w:rPr>
      </w:pPr>
    </w:p>
    <w:p w14:paraId="63A415C5" w14:textId="77777777" w:rsidR="001119D3" w:rsidRDefault="001119D3" w:rsidP="001119D3">
      <w:pPr>
        <w:pBdr>
          <w:top w:val="nil"/>
          <w:left w:val="nil"/>
          <w:bottom w:val="nil"/>
          <w:right w:val="nil"/>
          <w:between w:val="nil"/>
        </w:pBdr>
        <w:rPr>
          <w:rFonts w:ascii="Times New Roman" w:hAnsi="Times New Roman"/>
          <w:szCs w:val="24"/>
        </w:rPr>
      </w:pPr>
    </w:p>
    <w:p w14:paraId="28E412FD" w14:textId="77777777" w:rsidR="001119D3" w:rsidRDefault="001119D3" w:rsidP="001119D3">
      <w:pPr>
        <w:pBdr>
          <w:top w:val="nil"/>
          <w:left w:val="nil"/>
          <w:bottom w:val="nil"/>
          <w:right w:val="nil"/>
          <w:between w:val="nil"/>
        </w:pBdr>
        <w:rPr>
          <w:rFonts w:ascii="Times New Roman" w:hAnsi="Times New Roman"/>
          <w:szCs w:val="24"/>
        </w:rPr>
      </w:pPr>
    </w:p>
    <w:p w14:paraId="50B94761" w14:textId="77777777" w:rsidR="007943AB" w:rsidRDefault="007943AB" w:rsidP="001119D3">
      <w:pPr>
        <w:pBdr>
          <w:top w:val="nil"/>
          <w:left w:val="nil"/>
          <w:bottom w:val="nil"/>
          <w:right w:val="nil"/>
          <w:between w:val="nil"/>
        </w:pBdr>
        <w:rPr>
          <w:rFonts w:ascii="Times New Roman" w:hAnsi="Times New Roman"/>
          <w:b/>
          <w:szCs w:val="24"/>
        </w:rPr>
        <w:sectPr w:rsidR="007943AB" w:rsidSect="001119D3">
          <w:footnotePr>
            <w:numRestart w:val="eachSect"/>
          </w:footnotePr>
          <w:pgSz w:w="11906" w:h="16838" w:code="9"/>
          <w:pgMar w:top="1701" w:right="1134" w:bottom="1134" w:left="1701" w:header="1134" w:footer="709" w:gutter="0"/>
          <w:cols w:space="708"/>
          <w:docGrid w:linePitch="360"/>
        </w:sectPr>
      </w:pPr>
    </w:p>
    <w:p w14:paraId="6EF43B69" w14:textId="77777777" w:rsidR="001119D3" w:rsidRPr="00A32B41" w:rsidRDefault="001119D3" w:rsidP="00A32B41">
      <w:pPr>
        <w:pStyle w:val="Ttulo1"/>
        <w:jc w:val="center"/>
      </w:pPr>
      <w:bookmarkStart w:id="307" w:name="_Toc529583213"/>
      <w:bookmarkStart w:id="308" w:name="_Toc529583344"/>
      <w:bookmarkStart w:id="309" w:name="_Toc529583487"/>
      <w:bookmarkStart w:id="310" w:name="_Toc529584082"/>
      <w:bookmarkStart w:id="311" w:name="_Toc529584194"/>
      <w:bookmarkStart w:id="312" w:name="_Toc529819758"/>
      <w:r w:rsidRPr="00A32B41">
        <w:lastRenderedPageBreak/>
        <w:t>Anexo D</w:t>
      </w:r>
      <w:r w:rsidR="00A32B41" w:rsidRPr="00A32B41">
        <w:t xml:space="preserve"> - </w:t>
      </w:r>
      <w:r w:rsidRPr="00A32B41">
        <w:t>Transcrição</w:t>
      </w:r>
      <w:bookmarkEnd w:id="307"/>
      <w:bookmarkEnd w:id="308"/>
      <w:bookmarkEnd w:id="309"/>
      <w:bookmarkEnd w:id="310"/>
      <w:bookmarkEnd w:id="311"/>
      <w:bookmarkEnd w:id="312"/>
    </w:p>
    <w:p w14:paraId="2A982FE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paiN x Keyd - (Jogo 1) CBLOL 2015 Etapa 01</w:t>
      </w:r>
    </w:p>
    <w:p w14:paraId="2B731F1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 xml:space="preserve">Cinco </w:t>
      </w:r>
      <w:proofErr w:type="gramStart"/>
      <w:r w:rsidRPr="00FA0301">
        <w:rPr>
          <w:rFonts w:ascii="Times New Roman" w:hAnsi="Times New Roman"/>
          <w:b/>
          <w:szCs w:val="24"/>
        </w:rPr>
        <w:t>primeiro minutos</w:t>
      </w:r>
      <w:proofErr w:type="gramEnd"/>
      <w:r w:rsidRPr="00FA0301">
        <w:rPr>
          <w:rFonts w:ascii="Times New Roman" w:hAnsi="Times New Roman"/>
          <w:b/>
          <w:szCs w:val="24"/>
        </w:rPr>
        <w:t>:</w:t>
      </w:r>
    </w:p>
    <w:p w14:paraId="7A7D8614"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6:21 – 11:21</w:t>
      </w:r>
    </w:p>
    <w:p w14:paraId="23F3D2F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Então, é... o BrTT contra os coreanos, Schaeppi.</w:t>
      </w:r>
    </w:p>
    <w:p w14:paraId="5BF0439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Perfeito, então tá aí na telinha pra vocês. Começa o primeiro jogo do CBLOL 2015. Chega de espera, Tixinha. PaiN contra Keyd. Quem levar essa partida sai na frente. Lembrando: é a melhor de dois, quem vencer duas seguidas leva três pontos pra casa. Caso ocorra empate, um ponto </w:t>
      </w:r>
      <w:r w:rsidRPr="00FA0301">
        <w:rPr>
          <w:rFonts w:ascii="Times New Roman" w:hAnsi="Times New Roman"/>
          <w:i/>
          <w:szCs w:val="24"/>
        </w:rPr>
        <w:t xml:space="preserve">pra </w:t>
      </w:r>
      <w:r w:rsidRPr="00FA0301">
        <w:rPr>
          <w:rFonts w:ascii="Times New Roman" w:hAnsi="Times New Roman"/>
          <w:szCs w:val="24"/>
        </w:rPr>
        <w:t>cada.</w:t>
      </w:r>
    </w:p>
    <w:p w14:paraId="2B5CC74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isso aí. Nenhum dos dois times preferiu a invasão, tá todo mundo ali defendendo, é... meio espalhado pelo campo. Algumas sentinelas dos amuletos podem ser deixadas... </w:t>
      </w:r>
      <w:r w:rsidRPr="00FA0301">
        <w:rPr>
          <w:rFonts w:ascii="Times New Roman" w:hAnsi="Times New Roman"/>
          <w:i/>
          <w:szCs w:val="24"/>
        </w:rPr>
        <w:t xml:space="preserve">Tá </w:t>
      </w:r>
      <w:r w:rsidRPr="00FA0301">
        <w:rPr>
          <w:rFonts w:ascii="Times New Roman" w:hAnsi="Times New Roman"/>
          <w:szCs w:val="24"/>
        </w:rPr>
        <w:t>aí então BrTT e o Emperor. Vai ser a dupla que vai ser o confronto, BrTT já começa tomando um pouco de dano...</w:t>
      </w:r>
    </w:p>
    <w:p w14:paraId="2154B739"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Consegue desviar ali... O Emperor foi pra cima, hein? Tá indo bem agressivo de início, se expôs ali, botou a sentinela agora ali na</w:t>
      </w:r>
      <w:r w:rsidRPr="00FA0301">
        <w:rPr>
          <w:rFonts w:ascii="Times New Roman" w:hAnsi="Times New Roman"/>
          <w:i/>
          <w:szCs w:val="24"/>
        </w:rPr>
        <w:t xml:space="preserve"> tree bush pra</w:t>
      </w:r>
      <w:r w:rsidRPr="00FA0301">
        <w:rPr>
          <w:rFonts w:ascii="Times New Roman" w:hAnsi="Times New Roman"/>
          <w:szCs w:val="24"/>
        </w:rPr>
        <w:t xml:space="preserve"> ter a visibilidade da equipe da PaiN nesse início de partida, mas como você bem frisou, Tixinha, não vai rolar invasão, foi somente uma troca de dano básica ali entre os dois </w:t>
      </w:r>
      <w:r w:rsidRPr="00FA0301">
        <w:rPr>
          <w:rFonts w:ascii="Times New Roman" w:hAnsi="Times New Roman"/>
          <w:i/>
          <w:szCs w:val="24"/>
        </w:rPr>
        <w:t xml:space="preserve">adcarrys </w:t>
      </w:r>
      <w:r w:rsidRPr="00FA0301">
        <w:rPr>
          <w:rFonts w:ascii="Times New Roman" w:hAnsi="Times New Roman"/>
          <w:szCs w:val="24"/>
        </w:rPr>
        <w:t>ali, os dois carregadores, de ambas as equipes. E, olha, o Kami começa de Couraça de Pano ali, um pouco mais defensivo na rota do meio. Ele sabe que o Jayce vai apelar bastante pra abrir o portal do acelerador com o Disparo Socante, então ela precisa dessa proteção inicial.</w:t>
      </w:r>
    </w:p>
    <w:p w14:paraId="4A05B86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interessante porque... cara, a Katarina, a Katarina ela é </w:t>
      </w:r>
      <w:r w:rsidRPr="00FA0301">
        <w:rPr>
          <w:rFonts w:ascii="Times New Roman" w:hAnsi="Times New Roman"/>
          <w:i/>
          <w:szCs w:val="24"/>
        </w:rPr>
        <w:t xml:space="preserve">melee </w:t>
      </w:r>
      <w:r w:rsidRPr="00FA0301">
        <w:rPr>
          <w:rFonts w:ascii="Times New Roman" w:hAnsi="Times New Roman"/>
          <w:szCs w:val="24"/>
        </w:rPr>
        <w:t xml:space="preserve">né, então... ele vai ter dificuldade pro </w:t>
      </w:r>
      <w:r w:rsidRPr="00FA0301">
        <w:rPr>
          <w:rFonts w:ascii="Times New Roman" w:hAnsi="Times New Roman"/>
          <w:i/>
          <w:szCs w:val="24"/>
        </w:rPr>
        <w:t xml:space="preserve">farm </w:t>
      </w:r>
      <w:r w:rsidRPr="00FA0301">
        <w:rPr>
          <w:rFonts w:ascii="Times New Roman" w:hAnsi="Times New Roman"/>
          <w:szCs w:val="24"/>
        </w:rPr>
        <w:t xml:space="preserve">na rota, ele vai ter que utilizar ali das suas habilidades pra </w:t>
      </w:r>
      <w:r w:rsidRPr="00FA0301">
        <w:rPr>
          <w:rFonts w:ascii="Times New Roman" w:hAnsi="Times New Roman"/>
          <w:i/>
          <w:szCs w:val="24"/>
        </w:rPr>
        <w:t>farmar</w:t>
      </w:r>
      <w:r w:rsidRPr="00FA0301">
        <w:rPr>
          <w:rFonts w:ascii="Times New Roman" w:hAnsi="Times New Roman"/>
          <w:szCs w:val="24"/>
        </w:rPr>
        <w:t xml:space="preserve">, então... começa com defesa, com mais poções, ele consegue se manter mais tempo na </w:t>
      </w:r>
      <w:r w:rsidRPr="00FA0301">
        <w:rPr>
          <w:rFonts w:ascii="Times New Roman" w:hAnsi="Times New Roman"/>
          <w:i/>
          <w:szCs w:val="24"/>
        </w:rPr>
        <w:t>lane</w:t>
      </w:r>
      <w:r w:rsidRPr="00FA0301">
        <w:rPr>
          <w:rFonts w:ascii="Times New Roman" w:hAnsi="Times New Roman"/>
          <w:szCs w:val="24"/>
        </w:rPr>
        <w:t xml:space="preserve">. No outro lado a gente vê que o Mylon começou de bota com mais poções também do que, no caso, o Leko, então ele vai ter um pouco mais de mobilidade, vai conseguir desviar das habilidades da Lissandra. O Rumble também é </w:t>
      </w:r>
      <w:r w:rsidRPr="00FA0301">
        <w:rPr>
          <w:rFonts w:ascii="Times New Roman" w:hAnsi="Times New Roman"/>
          <w:i/>
          <w:szCs w:val="24"/>
        </w:rPr>
        <w:t>melee</w:t>
      </w:r>
      <w:r w:rsidRPr="00FA0301">
        <w:rPr>
          <w:rFonts w:ascii="Times New Roman" w:hAnsi="Times New Roman"/>
          <w:szCs w:val="24"/>
        </w:rPr>
        <w:t>, né, também sofre um pouco disso... Então os jogadores que sabem que vão ter o começo da fase rotas prejudicados já pegam itens pra tentar amenizar isso.</w:t>
      </w:r>
    </w:p>
    <w:p w14:paraId="5881530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Perfeito. E, Tixinha, sendo agora bem direto: com essas novas alterações, </w:t>
      </w:r>
      <w:proofErr w:type="gramStart"/>
      <w:r w:rsidRPr="00FA0301">
        <w:rPr>
          <w:rFonts w:ascii="Times New Roman" w:hAnsi="Times New Roman"/>
          <w:szCs w:val="24"/>
        </w:rPr>
        <w:t>coreanos vindo</w:t>
      </w:r>
      <w:proofErr w:type="gramEnd"/>
      <w:r w:rsidRPr="00FA0301">
        <w:rPr>
          <w:rFonts w:ascii="Times New Roman" w:hAnsi="Times New Roman"/>
          <w:szCs w:val="24"/>
        </w:rPr>
        <w:t xml:space="preserve"> pra Keyd, coreanos de peso, a volta do BrTT, você acha que existe algum favorito pra essa partida, alguém já começa com um passo a mais?</w:t>
      </w:r>
    </w:p>
    <w:p w14:paraId="745B82D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Bah, cara... É difícil você colocar favorito em clássico, né, isso é bem complicado. Eu acho que a Keyd </w:t>
      </w:r>
      <w:r w:rsidRPr="00FA0301">
        <w:rPr>
          <w:rFonts w:ascii="Times New Roman" w:hAnsi="Times New Roman"/>
          <w:i/>
          <w:szCs w:val="24"/>
        </w:rPr>
        <w:t xml:space="preserve">tá </w:t>
      </w:r>
      <w:r w:rsidRPr="00FA0301">
        <w:rPr>
          <w:rFonts w:ascii="Times New Roman" w:hAnsi="Times New Roman"/>
          <w:szCs w:val="24"/>
        </w:rPr>
        <w:t xml:space="preserve">um pouco de tempo mais </w:t>
      </w:r>
      <w:r w:rsidRPr="00FA0301">
        <w:rPr>
          <w:rFonts w:ascii="Times New Roman" w:hAnsi="Times New Roman"/>
          <w:i/>
          <w:szCs w:val="24"/>
        </w:rPr>
        <w:t>junta</w:t>
      </w:r>
      <w:r w:rsidRPr="00FA0301">
        <w:rPr>
          <w:rFonts w:ascii="Times New Roman" w:hAnsi="Times New Roman"/>
          <w:szCs w:val="24"/>
        </w:rPr>
        <w:t>, assim. O time, esse time, já tem o quê, uma semana, duas semanas mais que a paiN, não sei se isso pode definir um pouco é... ali... a Keyd ser favorita ou não.</w:t>
      </w:r>
    </w:p>
    <w:p w14:paraId="75B86F7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Pois é, então vamos observar. Essa pergunta vai ser respondida </w:t>
      </w:r>
      <w:r w:rsidRPr="00FA0301">
        <w:rPr>
          <w:rFonts w:ascii="Times New Roman" w:hAnsi="Times New Roman"/>
          <w:i/>
          <w:szCs w:val="24"/>
        </w:rPr>
        <w:t xml:space="preserve">pra </w:t>
      </w:r>
      <w:r w:rsidRPr="00FA0301">
        <w:rPr>
          <w:rFonts w:ascii="Times New Roman" w:hAnsi="Times New Roman"/>
          <w:szCs w:val="24"/>
        </w:rPr>
        <w:t xml:space="preserve">gente aqui na tela, no jogo PaiN contra Keyd, primeira partida do CBLOL 2015. De início as duplas estão mais atentas por aí, somente </w:t>
      </w:r>
      <w:r w:rsidRPr="00FA0301">
        <w:rPr>
          <w:rFonts w:ascii="Times New Roman" w:hAnsi="Times New Roman"/>
          <w:i/>
          <w:szCs w:val="24"/>
        </w:rPr>
        <w:t>farmando</w:t>
      </w:r>
      <w:r w:rsidRPr="00FA0301">
        <w:rPr>
          <w:rFonts w:ascii="Times New Roman" w:hAnsi="Times New Roman"/>
          <w:szCs w:val="24"/>
        </w:rPr>
        <w:t xml:space="preserve">, fazendo dano quando dá, ninguém tá sendo tão agressivo </w:t>
      </w:r>
      <w:r w:rsidRPr="00FA0301">
        <w:rPr>
          <w:rFonts w:ascii="Times New Roman" w:hAnsi="Times New Roman"/>
          <w:szCs w:val="24"/>
        </w:rPr>
        <w:lastRenderedPageBreak/>
        <w:t xml:space="preserve">assim. A equipe da PaiN pega o nível </w:t>
      </w:r>
      <w:proofErr w:type="gramStart"/>
      <w:r w:rsidRPr="00FA0301">
        <w:rPr>
          <w:rFonts w:ascii="Times New Roman" w:hAnsi="Times New Roman"/>
          <w:szCs w:val="24"/>
        </w:rPr>
        <w:t>dois primeiro</w:t>
      </w:r>
      <w:proofErr w:type="gramEnd"/>
      <w:r w:rsidRPr="00FA0301">
        <w:rPr>
          <w:rFonts w:ascii="Times New Roman" w:hAnsi="Times New Roman"/>
          <w:szCs w:val="24"/>
        </w:rPr>
        <w:t xml:space="preserve"> por ali, mas não tem espaço pra fazer um tipo de agressão mais forte quando pegou essa vantagem de nível.</w:t>
      </w:r>
    </w:p>
    <w:p w14:paraId="3F99FD8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a grande questão dessa </w:t>
      </w:r>
      <w:r w:rsidRPr="00FA0301">
        <w:rPr>
          <w:rFonts w:ascii="Times New Roman" w:hAnsi="Times New Roman"/>
          <w:i/>
          <w:szCs w:val="24"/>
        </w:rPr>
        <w:t xml:space="preserve">lane </w:t>
      </w:r>
      <w:r w:rsidRPr="00FA0301">
        <w:rPr>
          <w:rFonts w:ascii="Times New Roman" w:hAnsi="Times New Roman"/>
          <w:szCs w:val="24"/>
        </w:rPr>
        <w:t xml:space="preserve">aqui, da rota inferior, dessas duas duplas, é que a Nami, depois de um tempo, ela vai conseguir curar. A Janna, ela só tem um escudo, né, então ela consegue segurar um pouco de dano. O resto o </w:t>
      </w:r>
      <w:r w:rsidRPr="00FA0301">
        <w:rPr>
          <w:rFonts w:ascii="Times New Roman" w:hAnsi="Times New Roman"/>
          <w:i/>
          <w:szCs w:val="24"/>
        </w:rPr>
        <w:t xml:space="preserve">adcarry </w:t>
      </w:r>
      <w:r w:rsidRPr="00FA0301">
        <w:rPr>
          <w:rFonts w:ascii="Times New Roman" w:hAnsi="Times New Roman"/>
          <w:szCs w:val="24"/>
        </w:rPr>
        <w:t>vai tomar, então, a partir de um determinado momento, a Nami começa a fazer um pouco mais de diferença na questão da vida do BrTT, né, com a vida do Emperor. Vamo ver como que o Loop e o Emperor vão reagir a isso.</w:t>
      </w:r>
    </w:p>
    <w:p w14:paraId="11A00C4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Fora que, assim, a Nami, ela tem a tranquilidade de quando seu </w:t>
      </w:r>
      <w:r w:rsidRPr="00FA0301">
        <w:rPr>
          <w:rFonts w:ascii="Times New Roman" w:hAnsi="Times New Roman"/>
          <w:i/>
          <w:szCs w:val="24"/>
        </w:rPr>
        <w:t>adcarry</w:t>
      </w:r>
      <w:r w:rsidRPr="00FA0301">
        <w:rPr>
          <w:rFonts w:ascii="Times New Roman" w:hAnsi="Times New Roman"/>
          <w:szCs w:val="24"/>
        </w:rPr>
        <w:t xml:space="preserve">, quando seu carregador leva aquele dano, ela pode usar a cura posteriormente, não tem tanto problema. Já a Janna do Loop, ele vai ter que ser muito precisa, ele vai ter que prever o momento exato do dano pro seu escudo ser útil. Porque se ele utiliza aquele escudo num momento, um segundinho atrasado ou adiantado, que é pra perder o </w:t>
      </w:r>
      <w:r w:rsidRPr="00FA0301">
        <w:rPr>
          <w:rFonts w:ascii="Times New Roman" w:hAnsi="Times New Roman"/>
          <w:i/>
          <w:szCs w:val="24"/>
        </w:rPr>
        <w:t xml:space="preserve">buff </w:t>
      </w:r>
      <w:r w:rsidRPr="00FA0301">
        <w:rPr>
          <w:rFonts w:ascii="Times New Roman" w:hAnsi="Times New Roman"/>
          <w:szCs w:val="24"/>
        </w:rPr>
        <w:t xml:space="preserve">posteriormente, aquele escudo vai acabar e quando o dano entrar, vai ser em cima da vida do seu companheiro, então a Nami tem essa vantagem também, além dessa tranquilidade de </w:t>
      </w:r>
      <w:r w:rsidRPr="00FA0301">
        <w:rPr>
          <w:rFonts w:ascii="Times New Roman" w:hAnsi="Times New Roman"/>
          <w:i/>
          <w:szCs w:val="24"/>
        </w:rPr>
        <w:t>sustain</w:t>
      </w:r>
      <w:r w:rsidRPr="00FA0301">
        <w:rPr>
          <w:rFonts w:ascii="Times New Roman" w:hAnsi="Times New Roman"/>
          <w:szCs w:val="24"/>
        </w:rPr>
        <w:t>, ela pode se dar o luxo de poder utilizar suas habilidades sem tanta preocupação.</w:t>
      </w:r>
    </w:p>
    <w:p w14:paraId="44037FF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 olha que interessante: vocês podem ver pelo mapa. As três rotas da PaiN tão sendo empurradas, os três jogadores de rotas, eles tão... os quatro, na verdade, né, ele tem a dupla ali do </w:t>
      </w:r>
      <w:r w:rsidRPr="00FA0301">
        <w:rPr>
          <w:rFonts w:ascii="Times New Roman" w:hAnsi="Times New Roman"/>
          <w:i/>
          <w:szCs w:val="24"/>
        </w:rPr>
        <w:t>bot</w:t>
      </w:r>
      <w:r w:rsidRPr="00FA0301">
        <w:rPr>
          <w:rFonts w:ascii="Times New Roman" w:hAnsi="Times New Roman"/>
          <w:szCs w:val="24"/>
        </w:rPr>
        <w:t xml:space="preserve">. Eles tão jogando bem avançado, pra frente do meio da lane, é... mostrando um pouco do que a PaiN pretende fazer na fase de rotas. Os dois junglers ainda não terminaram ali de fazer sua rotação dentro da selva... Na verdade, o Sirthulio já voltou, né, comprou sentinelas, já evoluiu ali a Machete, então, é... conseguiu construir algum ítem pra tentar um primeiro </w:t>
      </w:r>
      <w:r w:rsidRPr="00FA0301">
        <w:rPr>
          <w:rFonts w:ascii="Times New Roman" w:hAnsi="Times New Roman"/>
          <w:i/>
          <w:szCs w:val="24"/>
        </w:rPr>
        <w:t>gank</w:t>
      </w:r>
      <w:r w:rsidRPr="00FA0301">
        <w:rPr>
          <w:rFonts w:ascii="Times New Roman" w:hAnsi="Times New Roman"/>
          <w:szCs w:val="24"/>
        </w:rPr>
        <w:t xml:space="preserve">... Mas é um Pantheon, ele pode esperar até o </w:t>
      </w:r>
      <w:r w:rsidRPr="00FA0301">
        <w:rPr>
          <w:rFonts w:ascii="Times New Roman" w:hAnsi="Times New Roman"/>
          <w:i/>
          <w:szCs w:val="24"/>
        </w:rPr>
        <w:t xml:space="preserve">level </w:t>
      </w:r>
      <w:r w:rsidRPr="00FA0301">
        <w:rPr>
          <w:rFonts w:ascii="Times New Roman" w:hAnsi="Times New Roman"/>
          <w:szCs w:val="24"/>
        </w:rPr>
        <w:t xml:space="preserve">seis, as suas rotas não tão precisando de tanta ajuda assim... e não tão dando muito espaço também, já que a PaiN tá jogando muito pra frente, né,.. Então, fica mais fácil pro Sir Tulio continuar na </w:t>
      </w:r>
      <w:r w:rsidRPr="00FA0301">
        <w:rPr>
          <w:rFonts w:ascii="Times New Roman" w:hAnsi="Times New Roman"/>
          <w:i/>
          <w:szCs w:val="24"/>
        </w:rPr>
        <w:t>jungle</w:t>
      </w:r>
      <w:r w:rsidRPr="00FA0301">
        <w:rPr>
          <w:rFonts w:ascii="Times New Roman" w:hAnsi="Times New Roman"/>
          <w:szCs w:val="24"/>
        </w:rPr>
        <w:t xml:space="preserve">, continuar, é... </w:t>
      </w:r>
      <w:r w:rsidRPr="00FA0301">
        <w:rPr>
          <w:rFonts w:ascii="Times New Roman" w:hAnsi="Times New Roman"/>
          <w:i/>
          <w:szCs w:val="24"/>
        </w:rPr>
        <w:t xml:space="preserve">farmando </w:t>
      </w:r>
      <w:r w:rsidRPr="00FA0301">
        <w:rPr>
          <w:rFonts w:ascii="Times New Roman" w:hAnsi="Times New Roman"/>
          <w:szCs w:val="24"/>
        </w:rPr>
        <w:t xml:space="preserve">e pegar o </w:t>
      </w:r>
      <w:r w:rsidRPr="00FA0301">
        <w:rPr>
          <w:rFonts w:ascii="Times New Roman" w:hAnsi="Times New Roman"/>
          <w:i/>
          <w:szCs w:val="24"/>
        </w:rPr>
        <w:t xml:space="preserve">level </w:t>
      </w:r>
      <w:r w:rsidRPr="00FA0301">
        <w:rPr>
          <w:rFonts w:ascii="Times New Roman" w:hAnsi="Times New Roman"/>
          <w:szCs w:val="24"/>
        </w:rPr>
        <w:t xml:space="preserve">seis, já que ele não tem muito espaço para aparecer na </w:t>
      </w:r>
      <w:r w:rsidRPr="00FA0301">
        <w:rPr>
          <w:rFonts w:ascii="Times New Roman" w:hAnsi="Times New Roman"/>
          <w:i/>
          <w:szCs w:val="24"/>
        </w:rPr>
        <w:t>lane</w:t>
      </w:r>
      <w:r w:rsidRPr="00FA0301">
        <w:rPr>
          <w:rFonts w:ascii="Times New Roman" w:hAnsi="Times New Roman"/>
          <w:szCs w:val="24"/>
        </w:rPr>
        <w:t>.</w:t>
      </w:r>
    </w:p>
    <w:p w14:paraId="55502853"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É, os dois </w:t>
      </w:r>
      <w:r w:rsidRPr="00FA0301">
        <w:rPr>
          <w:rFonts w:ascii="Times New Roman" w:hAnsi="Times New Roman"/>
          <w:i/>
          <w:szCs w:val="24"/>
        </w:rPr>
        <w:t>junglers</w:t>
      </w:r>
      <w:r w:rsidRPr="00FA0301">
        <w:rPr>
          <w:rFonts w:ascii="Times New Roman" w:hAnsi="Times New Roman"/>
          <w:szCs w:val="24"/>
        </w:rPr>
        <w:t xml:space="preserve">, os dois </w:t>
      </w:r>
      <w:r w:rsidRPr="00FA0301">
        <w:rPr>
          <w:rFonts w:ascii="Times New Roman" w:hAnsi="Times New Roman"/>
          <w:i/>
          <w:szCs w:val="24"/>
        </w:rPr>
        <w:t xml:space="preserve">junglers tão </w:t>
      </w:r>
      <w:r w:rsidRPr="00FA0301">
        <w:rPr>
          <w:rFonts w:ascii="Times New Roman" w:hAnsi="Times New Roman"/>
          <w:szCs w:val="24"/>
        </w:rPr>
        <w:t xml:space="preserve">optando por esse caminho de um </w:t>
      </w:r>
      <w:r w:rsidRPr="00FA0301">
        <w:rPr>
          <w:rFonts w:ascii="Times New Roman" w:hAnsi="Times New Roman"/>
          <w:i/>
          <w:szCs w:val="24"/>
        </w:rPr>
        <w:t>power jungle</w:t>
      </w:r>
      <w:r w:rsidRPr="00FA0301">
        <w:rPr>
          <w:rFonts w:ascii="Times New Roman" w:hAnsi="Times New Roman"/>
          <w:szCs w:val="24"/>
        </w:rPr>
        <w:t>, né, ele ficar mais tempo por ali... Olha ali, Prisão Aquática em cima do toque Emperor, vira pra ele, começa a bater bastante, utiliza agora aí a Bomba de Fósforo pra tentar encaixar aquele dano, mas mesmo assim, boa jogada da PaiN, metade da vida do Corki foi retirada, uma ótima prisão aquática do Dioud.</w:t>
      </w:r>
    </w:p>
    <w:p w14:paraId="7F27E7F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Sim, ele pegou muito bem ali o Emperor meio que recuando ali, não tinha uma sentinela, agora o Lupi deixou, então tem visão, vai tirar um pouco dessa pressão que o Dioud tava conseguindo colocar dentro do mato. Duas sentinelas detectoras colocadas ali no rio... o... Daydream vai acabar tirando. A pressão continua por parte do Dioud e do BrTT. Sirthulio tá chegando na </w:t>
      </w:r>
      <w:r w:rsidRPr="00FA0301">
        <w:rPr>
          <w:rFonts w:ascii="Times New Roman" w:hAnsi="Times New Roman"/>
          <w:i/>
          <w:szCs w:val="24"/>
        </w:rPr>
        <w:t>bot lane</w:t>
      </w:r>
      <w:r w:rsidRPr="00FA0301">
        <w:rPr>
          <w:rFonts w:ascii="Times New Roman" w:hAnsi="Times New Roman"/>
          <w:szCs w:val="24"/>
        </w:rPr>
        <w:t xml:space="preserve">. Quem tá indo na </w:t>
      </w:r>
      <w:r w:rsidRPr="00FA0301">
        <w:rPr>
          <w:rFonts w:ascii="Times New Roman" w:hAnsi="Times New Roman"/>
          <w:i/>
          <w:szCs w:val="24"/>
        </w:rPr>
        <w:t xml:space="preserve">bot lane </w:t>
      </w:r>
      <w:r w:rsidRPr="00FA0301">
        <w:rPr>
          <w:rFonts w:ascii="Times New Roman" w:hAnsi="Times New Roman"/>
          <w:szCs w:val="24"/>
        </w:rPr>
        <w:t xml:space="preserve">também é o Daydream. Tá fazendo ali o Aronguejo. Olha só, o Daydream tá por ali no Aronguejo, vai conseguir fazer o objetivo. O Tulio agora do detalhe aí pode chegar inclusive ao mesmo tempo caso decidam descer, porém o Daydream deixa pra lá, vai subindo de volta em sua </w:t>
      </w:r>
      <w:r w:rsidRPr="00FA0301">
        <w:rPr>
          <w:rFonts w:ascii="Times New Roman" w:hAnsi="Times New Roman"/>
          <w:i/>
          <w:szCs w:val="24"/>
        </w:rPr>
        <w:t>jungle</w:t>
      </w:r>
      <w:r w:rsidRPr="00FA0301">
        <w:rPr>
          <w:rFonts w:ascii="Times New Roman" w:hAnsi="Times New Roman"/>
          <w:szCs w:val="24"/>
        </w:rPr>
        <w:t>... Tinha até uma sentinela por aí da equipe da PaiN...</w:t>
      </w:r>
    </w:p>
    <w:p w14:paraId="38FA090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Tem</w:t>
      </w:r>
    </w:p>
    <w:p w14:paraId="6B3A255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...ele seria avistado. Então, por enquanto, um jogo bem tranquilo, sem nenhum </w:t>
      </w:r>
      <w:r w:rsidRPr="00FA0301">
        <w:rPr>
          <w:rFonts w:ascii="Times New Roman" w:hAnsi="Times New Roman"/>
          <w:i/>
          <w:szCs w:val="24"/>
        </w:rPr>
        <w:t xml:space="preserve">gank </w:t>
      </w:r>
      <w:r w:rsidRPr="00FA0301">
        <w:rPr>
          <w:rFonts w:ascii="Times New Roman" w:hAnsi="Times New Roman"/>
          <w:szCs w:val="24"/>
        </w:rPr>
        <w:t xml:space="preserve">de nenhum dos lados. Pessoal muito focado nesse início de partida em garantir aquele </w:t>
      </w:r>
      <w:r w:rsidRPr="00FA0301">
        <w:rPr>
          <w:rFonts w:ascii="Times New Roman" w:hAnsi="Times New Roman"/>
          <w:i/>
          <w:szCs w:val="24"/>
        </w:rPr>
        <w:t>farm</w:t>
      </w:r>
      <w:r w:rsidRPr="00FA0301">
        <w:rPr>
          <w:rFonts w:ascii="Times New Roman" w:hAnsi="Times New Roman"/>
          <w:szCs w:val="24"/>
        </w:rPr>
        <w:t>.</w:t>
      </w:r>
    </w:p>
    <w:p w14:paraId="30B770D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p>
    <w:p w14:paraId="0870DA3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First Blood - 23:37</w:t>
      </w:r>
    </w:p>
    <w:p w14:paraId="6C7088A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 olha só, o Turíbulo encontra com o Emperor por ali dentro da </w:t>
      </w:r>
      <w:r w:rsidRPr="00FA0301">
        <w:rPr>
          <w:rFonts w:ascii="Times New Roman" w:hAnsi="Times New Roman"/>
          <w:i/>
          <w:szCs w:val="24"/>
        </w:rPr>
        <w:t>jungle</w:t>
      </w:r>
      <w:r w:rsidRPr="00FA0301">
        <w:rPr>
          <w:rFonts w:ascii="Times New Roman" w:hAnsi="Times New Roman"/>
          <w:szCs w:val="24"/>
        </w:rPr>
        <w:t>, mas recebe somente um pouco de dano e já vai fazendo um recuo.</w:t>
      </w:r>
    </w:p>
    <w:p w14:paraId="3438827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Tudo por uma sentinela detectora</w:t>
      </w:r>
    </w:p>
    <w:p w14:paraId="76F1971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Hahaha</w:t>
      </w:r>
    </w:p>
    <w:p w14:paraId="2D3E76B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que ele tava destruindo ali, o Emperor acabou saindo... hmmmm, e o Sirthulio tá dando um </w:t>
      </w:r>
      <w:r w:rsidRPr="00FA0301">
        <w:rPr>
          <w:rFonts w:ascii="Times New Roman" w:hAnsi="Times New Roman"/>
          <w:i/>
          <w:szCs w:val="24"/>
        </w:rPr>
        <w:t xml:space="preserve">recall </w:t>
      </w:r>
      <w:r w:rsidRPr="00FA0301">
        <w:rPr>
          <w:rFonts w:ascii="Times New Roman" w:hAnsi="Times New Roman"/>
          <w:szCs w:val="24"/>
        </w:rPr>
        <w:t>dentro duma sentinela...</w:t>
      </w:r>
    </w:p>
    <w:p w14:paraId="505C519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Exato</w:t>
      </w:r>
    </w:p>
    <w:p w14:paraId="00B41B2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Tudo bem, ele tem </w:t>
      </w:r>
      <w:r w:rsidRPr="00FA0301">
        <w:rPr>
          <w:rFonts w:ascii="Times New Roman" w:hAnsi="Times New Roman"/>
          <w:i/>
          <w:szCs w:val="24"/>
        </w:rPr>
        <w:t xml:space="preserve">ultimate </w:t>
      </w:r>
      <w:r w:rsidRPr="00FA0301">
        <w:rPr>
          <w:rFonts w:ascii="Times New Roman" w:hAnsi="Times New Roman"/>
          <w:szCs w:val="24"/>
        </w:rPr>
        <w:t xml:space="preserve">e agora ele acabou recuando. A PaiN não sabe dessa sentinela. Cara, se ele desse </w:t>
      </w:r>
      <w:r w:rsidRPr="00FA0301">
        <w:rPr>
          <w:rFonts w:ascii="Times New Roman" w:hAnsi="Times New Roman"/>
          <w:i/>
          <w:szCs w:val="24"/>
        </w:rPr>
        <w:t xml:space="preserve">recall </w:t>
      </w:r>
      <w:r w:rsidRPr="00FA0301">
        <w:rPr>
          <w:rFonts w:ascii="Times New Roman" w:hAnsi="Times New Roman"/>
          <w:szCs w:val="24"/>
        </w:rPr>
        <w:t xml:space="preserve">ali, a Keyd poderia facilmente iniciar o dragão. Claro, o </w:t>
      </w:r>
      <w:r w:rsidRPr="00FA0301">
        <w:rPr>
          <w:rFonts w:ascii="Times New Roman" w:hAnsi="Times New Roman"/>
          <w:i/>
          <w:szCs w:val="24"/>
        </w:rPr>
        <w:t xml:space="preserve">jungler </w:t>
      </w:r>
      <w:r w:rsidRPr="00FA0301">
        <w:rPr>
          <w:rFonts w:ascii="Times New Roman" w:hAnsi="Times New Roman"/>
          <w:szCs w:val="24"/>
        </w:rPr>
        <w:t xml:space="preserve">do time da </w:t>
      </w:r>
      <w:r w:rsidRPr="00FA0301">
        <w:rPr>
          <w:rFonts w:ascii="Times New Roman" w:hAnsi="Times New Roman"/>
          <w:i/>
          <w:szCs w:val="24"/>
        </w:rPr>
        <w:t xml:space="preserve">PaiN </w:t>
      </w:r>
      <w:r w:rsidRPr="00FA0301">
        <w:rPr>
          <w:rFonts w:ascii="Times New Roman" w:hAnsi="Times New Roman"/>
          <w:szCs w:val="24"/>
        </w:rPr>
        <w:t xml:space="preserve">não iria estar perto. Agora sai. Essa é a visão do time da Keyd. Eles sabem praticamente onde tá a </w:t>
      </w:r>
      <w:r w:rsidRPr="00FA0301">
        <w:rPr>
          <w:rFonts w:ascii="Times New Roman" w:hAnsi="Times New Roman"/>
          <w:i/>
          <w:szCs w:val="24"/>
        </w:rPr>
        <w:t xml:space="preserve">PaiN </w:t>
      </w:r>
      <w:r w:rsidRPr="00FA0301">
        <w:rPr>
          <w:rFonts w:ascii="Times New Roman" w:hAnsi="Times New Roman"/>
          <w:szCs w:val="24"/>
        </w:rPr>
        <w:t>inteira e o Leko pode ficar fora de posição.</w:t>
      </w:r>
    </w:p>
    <w:p w14:paraId="188176B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Ali o Leko quase recebe um Disparo Chocante, por muito pouco não pega em cima dele. O Tulio continua um pouco recuado. As duas equipes sabem: o dragão voltou e eles estão agora lutando por esse objetivo. Vão cercando, fazendo aquela famosa dança ao redor do dragão, mas parece que ninguém vai fazer aquela iniciação. Tem sentinela da </w:t>
      </w:r>
      <w:r w:rsidRPr="00FA0301">
        <w:rPr>
          <w:rFonts w:ascii="Times New Roman" w:hAnsi="Times New Roman"/>
          <w:i/>
          <w:szCs w:val="24"/>
        </w:rPr>
        <w:t xml:space="preserve">PaiN </w:t>
      </w:r>
      <w:r w:rsidRPr="00FA0301">
        <w:rPr>
          <w:rFonts w:ascii="Times New Roman" w:hAnsi="Times New Roman"/>
          <w:szCs w:val="24"/>
        </w:rPr>
        <w:t>naquele território ali dentro do covil. E agora a Keyd se dirige aqui pra rota do meio, tentar forçar a defesa da PaiN, quem sabe pra tentar uma brecha em cima do dragão.</w:t>
      </w:r>
    </w:p>
    <w:p w14:paraId="39B4070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Olha, tá dando </w:t>
      </w:r>
      <w:r w:rsidRPr="00FA0301">
        <w:rPr>
          <w:rFonts w:ascii="Times New Roman" w:hAnsi="Times New Roman"/>
          <w:i/>
          <w:szCs w:val="24"/>
        </w:rPr>
        <w:t xml:space="preserve">recall </w:t>
      </w:r>
      <w:r w:rsidRPr="00FA0301">
        <w:rPr>
          <w:rFonts w:ascii="Times New Roman" w:hAnsi="Times New Roman"/>
          <w:szCs w:val="24"/>
        </w:rPr>
        <w:t xml:space="preserve">de novo o Sirthulio, muitos </w:t>
      </w:r>
      <w:r w:rsidRPr="00FA0301">
        <w:rPr>
          <w:rFonts w:ascii="Times New Roman" w:hAnsi="Times New Roman"/>
          <w:i/>
          <w:szCs w:val="24"/>
        </w:rPr>
        <w:t xml:space="preserve">pings </w:t>
      </w:r>
      <w:r w:rsidRPr="00FA0301">
        <w:rPr>
          <w:rFonts w:ascii="Times New Roman" w:hAnsi="Times New Roman"/>
          <w:szCs w:val="24"/>
        </w:rPr>
        <w:t xml:space="preserve">do dragão. Não tem mais sentinela, não sei se a </w:t>
      </w:r>
      <w:r w:rsidRPr="00FA0301">
        <w:rPr>
          <w:rFonts w:ascii="Times New Roman" w:hAnsi="Times New Roman"/>
          <w:i/>
          <w:szCs w:val="24"/>
        </w:rPr>
        <w:t>PaiN</w:t>
      </w:r>
      <w:r w:rsidRPr="00FA0301">
        <w:rPr>
          <w:rFonts w:ascii="Times New Roman" w:hAnsi="Times New Roman"/>
          <w:szCs w:val="24"/>
        </w:rPr>
        <w:t>, é... é... tem noção disso. Mas olha, a Vivo, a Vivo Keyd já começou o dragão.</w:t>
      </w:r>
    </w:p>
    <w:p w14:paraId="4A7E4D8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Dragão iniciado, o teleporte saiu por ali. Vai chegando agora o Leko... É desistido ali, deixa o dragão pra trás e quem fica fazendo agora é a equipe da PaiN. Olha só o Tulio isolado! Sensacional! A primeira eliminação já sai, fica com o Kami. Perseguição agora em cima do Mylon. Vai acabar caindo. É </w:t>
      </w:r>
      <w:r w:rsidRPr="00FA0301">
        <w:rPr>
          <w:rFonts w:ascii="Times New Roman" w:hAnsi="Times New Roman"/>
          <w:i/>
          <w:szCs w:val="24"/>
        </w:rPr>
        <w:t xml:space="preserve">double kill </w:t>
      </w:r>
      <w:r w:rsidRPr="00FA0301">
        <w:rPr>
          <w:rFonts w:ascii="Times New Roman" w:hAnsi="Times New Roman"/>
          <w:szCs w:val="24"/>
        </w:rPr>
        <w:t xml:space="preserve">para o Kami. Pela parede vai o Emperor, foi pra cima, acaba eliminando o Ekko por ali o Takeshi. Duas eliminações </w:t>
      </w:r>
      <w:r w:rsidRPr="00FA0301">
        <w:rPr>
          <w:rFonts w:ascii="Times New Roman" w:hAnsi="Times New Roman"/>
          <w:i/>
          <w:szCs w:val="24"/>
        </w:rPr>
        <w:t xml:space="preserve">pra </w:t>
      </w:r>
      <w:r w:rsidRPr="00FA0301">
        <w:rPr>
          <w:rFonts w:ascii="Times New Roman" w:hAnsi="Times New Roman"/>
          <w:szCs w:val="24"/>
        </w:rPr>
        <w:t xml:space="preserve">equipe da PaiN e também o dragão. Sensacional a atuação da </w:t>
      </w:r>
      <w:r w:rsidRPr="00FA0301">
        <w:rPr>
          <w:rFonts w:ascii="Times New Roman" w:hAnsi="Times New Roman"/>
          <w:i/>
          <w:szCs w:val="24"/>
        </w:rPr>
        <w:t>PaiN Gaming</w:t>
      </w:r>
      <w:r w:rsidRPr="00FA0301">
        <w:rPr>
          <w:rFonts w:ascii="Times New Roman" w:hAnsi="Times New Roman"/>
          <w:szCs w:val="24"/>
        </w:rPr>
        <w:t>.</w:t>
      </w:r>
    </w:p>
    <w:p w14:paraId="6A711C3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p>
    <w:p w14:paraId="10537013"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Últimos cinco minutos: 48:47 a 53:47</w:t>
      </w:r>
    </w:p>
    <w:p w14:paraId="6BFF4E6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Foge por ali o Kami. Acaba ficando com a </w:t>
      </w:r>
      <w:r w:rsidRPr="00FA0301">
        <w:rPr>
          <w:rFonts w:ascii="Times New Roman" w:hAnsi="Times New Roman"/>
          <w:i/>
          <w:szCs w:val="24"/>
        </w:rPr>
        <w:t xml:space="preserve">kill </w:t>
      </w:r>
      <w:r w:rsidRPr="00FA0301">
        <w:rPr>
          <w:rFonts w:ascii="Times New Roman" w:hAnsi="Times New Roman"/>
          <w:szCs w:val="24"/>
        </w:rPr>
        <w:t xml:space="preserve">o BrTT. Contra três mortos na equipe da Keyd e somente um na equipe da Pain. O Emperor agora vai fazendo um recuo e eles vão </w:t>
      </w:r>
      <w:r w:rsidRPr="00FA0301">
        <w:rPr>
          <w:rFonts w:ascii="Times New Roman" w:hAnsi="Times New Roman"/>
          <w:i/>
          <w:szCs w:val="24"/>
        </w:rPr>
        <w:t>pra mid lane</w:t>
      </w:r>
      <w:r w:rsidRPr="00FA0301">
        <w:rPr>
          <w:rFonts w:ascii="Times New Roman" w:hAnsi="Times New Roman"/>
          <w:szCs w:val="24"/>
        </w:rPr>
        <w:t>, o que é que aconteceu aqui, Tixinha?</w:t>
      </w:r>
    </w:p>
    <w:p w14:paraId="3C70E7B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Meu Deus, o Ekko chegou, ele conseguiu aprisionar todo mundo, a gente vai ver daqui a pouco no </w:t>
      </w:r>
      <w:r w:rsidRPr="00FA0301">
        <w:rPr>
          <w:rFonts w:ascii="Times New Roman" w:hAnsi="Times New Roman"/>
          <w:i/>
          <w:szCs w:val="24"/>
        </w:rPr>
        <w:t>replay</w:t>
      </w:r>
      <w:r w:rsidRPr="00FA0301">
        <w:rPr>
          <w:rFonts w:ascii="Times New Roman" w:hAnsi="Times New Roman"/>
          <w:szCs w:val="24"/>
        </w:rPr>
        <w:t xml:space="preserve">. Ele aprisionou todo mundo e aí veio o </w:t>
      </w:r>
      <w:r w:rsidRPr="00FA0301">
        <w:rPr>
          <w:rFonts w:ascii="Times New Roman" w:hAnsi="Times New Roman"/>
          <w:i/>
          <w:szCs w:val="24"/>
        </w:rPr>
        <w:t>follow up</w:t>
      </w:r>
      <w:r w:rsidRPr="00FA0301">
        <w:rPr>
          <w:rFonts w:ascii="Times New Roman" w:hAnsi="Times New Roman"/>
          <w:szCs w:val="24"/>
        </w:rPr>
        <w:t>, o dano do Kami, o dano do BrTT, né, todo, todo controle de grupo que tem o Dioud. Nossa!</w:t>
      </w:r>
    </w:p>
    <w:p w14:paraId="527741C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Nossa senhora!</w:t>
      </w:r>
    </w:p>
    <w:p w14:paraId="4422923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lastRenderedPageBreak/>
        <w:t xml:space="preserve">T: Ele quase morre. A PaiN perde o barão, elimina três jogadores e tira a segunda torre da rota do meio. Incrível </w:t>
      </w:r>
      <w:proofErr w:type="gramStart"/>
      <w:r w:rsidRPr="00FA0301">
        <w:rPr>
          <w:rFonts w:ascii="Times New Roman" w:hAnsi="Times New Roman"/>
          <w:szCs w:val="24"/>
        </w:rPr>
        <w:t>como  a</w:t>
      </w:r>
      <w:proofErr w:type="gramEnd"/>
      <w:r w:rsidRPr="00FA0301">
        <w:rPr>
          <w:rFonts w:ascii="Times New Roman" w:hAnsi="Times New Roman"/>
          <w:szCs w:val="24"/>
        </w:rPr>
        <w:t xml:space="preserve"> PaiN lutou agora.</w:t>
      </w:r>
    </w:p>
    <w:p w14:paraId="7D50CAB4"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Avaliando aí: Barão pra equipe da Keyd e uma eliminação </w:t>
      </w:r>
      <w:r w:rsidRPr="00FA0301">
        <w:rPr>
          <w:rFonts w:ascii="Times New Roman" w:hAnsi="Times New Roman"/>
          <w:i/>
          <w:szCs w:val="24"/>
        </w:rPr>
        <w:t xml:space="preserve">pra </w:t>
      </w:r>
      <w:r w:rsidRPr="00FA0301">
        <w:rPr>
          <w:rFonts w:ascii="Times New Roman" w:hAnsi="Times New Roman"/>
          <w:szCs w:val="24"/>
        </w:rPr>
        <w:t>eles, mais três eliminações pra PaiN e essa limpeza da</w:t>
      </w:r>
      <w:r w:rsidRPr="00FA0301">
        <w:rPr>
          <w:rFonts w:ascii="Times New Roman" w:hAnsi="Times New Roman"/>
          <w:i/>
          <w:szCs w:val="24"/>
        </w:rPr>
        <w:t xml:space="preserve"> mid lane.</w:t>
      </w:r>
      <w:r w:rsidRPr="00FA0301">
        <w:rPr>
          <w:rFonts w:ascii="Times New Roman" w:hAnsi="Times New Roman"/>
          <w:szCs w:val="24"/>
        </w:rPr>
        <w:t>.. Olha aí.</w:t>
      </w:r>
    </w:p>
    <w:p w14:paraId="1F7D637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i/>
          <w:szCs w:val="24"/>
        </w:rPr>
      </w:pPr>
      <w:r w:rsidRPr="00FA0301">
        <w:rPr>
          <w:rFonts w:ascii="Times New Roman" w:hAnsi="Times New Roman"/>
          <w:szCs w:val="24"/>
        </w:rPr>
        <w:t xml:space="preserve">T: Olha o </w:t>
      </w:r>
      <w:r w:rsidRPr="00FA0301">
        <w:rPr>
          <w:rFonts w:ascii="Times New Roman" w:hAnsi="Times New Roman"/>
          <w:i/>
          <w:szCs w:val="24"/>
        </w:rPr>
        <w:t>replay.</w:t>
      </w:r>
    </w:p>
    <w:p w14:paraId="285D7A5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Antes da pergunta, o </w:t>
      </w:r>
      <w:r w:rsidRPr="00FA0301">
        <w:rPr>
          <w:rFonts w:ascii="Times New Roman" w:hAnsi="Times New Roman"/>
          <w:i/>
          <w:szCs w:val="24"/>
        </w:rPr>
        <w:t>replay</w:t>
      </w:r>
      <w:r w:rsidRPr="00FA0301">
        <w:rPr>
          <w:rFonts w:ascii="Times New Roman" w:hAnsi="Times New Roman"/>
          <w:szCs w:val="24"/>
        </w:rPr>
        <w:t>.</w:t>
      </w:r>
    </w:p>
    <w:p w14:paraId="252A1DB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Olha o que o Leko faz; ele sabe que tá complicado. Ele atordoa quatro. Ele não tem tempo nem de usar a </w:t>
      </w:r>
      <w:r w:rsidRPr="00FA0301">
        <w:rPr>
          <w:rFonts w:ascii="Times New Roman" w:hAnsi="Times New Roman"/>
          <w:i/>
          <w:szCs w:val="24"/>
        </w:rPr>
        <w:t>ultimate</w:t>
      </w:r>
      <w:r w:rsidRPr="00FA0301">
        <w:rPr>
          <w:rFonts w:ascii="Times New Roman" w:hAnsi="Times New Roman"/>
          <w:szCs w:val="24"/>
        </w:rPr>
        <w:t xml:space="preserve">. A bolha pega no </w:t>
      </w:r>
      <w:r w:rsidRPr="00FA0301">
        <w:rPr>
          <w:rFonts w:ascii="Times New Roman" w:hAnsi="Times New Roman"/>
          <w:i/>
          <w:szCs w:val="24"/>
        </w:rPr>
        <w:t>adcarry</w:t>
      </w:r>
      <w:r w:rsidRPr="00FA0301">
        <w:rPr>
          <w:rFonts w:ascii="Times New Roman" w:hAnsi="Times New Roman"/>
          <w:szCs w:val="24"/>
        </w:rPr>
        <w:t xml:space="preserve">, vai cair a Elise no Rappel. E todo um </w:t>
      </w:r>
      <w:r w:rsidRPr="00FA0301">
        <w:rPr>
          <w:rFonts w:ascii="Times New Roman" w:hAnsi="Times New Roman"/>
          <w:i/>
          <w:szCs w:val="24"/>
        </w:rPr>
        <w:t>follow-up</w:t>
      </w:r>
      <w:r w:rsidRPr="00FA0301">
        <w:rPr>
          <w:rFonts w:ascii="Times New Roman" w:hAnsi="Times New Roman"/>
          <w:szCs w:val="24"/>
        </w:rPr>
        <w:t xml:space="preserve"> do time da </w:t>
      </w:r>
      <w:r w:rsidRPr="00FA0301">
        <w:rPr>
          <w:rFonts w:ascii="Times New Roman" w:hAnsi="Times New Roman"/>
          <w:i/>
          <w:szCs w:val="24"/>
        </w:rPr>
        <w:t xml:space="preserve">PaiN </w:t>
      </w:r>
      <w:r w:rsidRPr="00FA0301">
        <w:rPr>
          <w:rFonts w:ascii="Times New Roman" w:hAnsi="Times New Roman"/>
          <w:szCs w:val="24"/>
        </w:rPr>
        <w:t>vai continuar quando o Kami pula no meio de todo mundo. A Keyd recua, o Mylon não tem mais como fugir, o Loop já tava morto e aí fica três mortes pro time da PaiN. Olha, cara, um barão por três eliminações e uma torre... Cara, eu prefiro o mapa. Eu... eu... do jeito que a PaiN tá jogando, eu prefiro o mapa que a PaiN ganhou. Depois dessa luta.</w:t>
      </w:r>
    </w:p>
    <w:p w14:paraId="5BC3AADC"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É, essa foi a pergunta pra você.</w:t>
      </w:r>
    </w:p>
    <w:p w14:paraId="7C7E938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Acho que foi mais importante a </w:t>
      </w:r>
      <w:r w:rsidRPr="00FA0301">
        <w:rPr>
          <w:rFonts w:ascii="Times New Roman" w:hAnsi="Times New Roman"/>
          <w:i/>
          <w:szCs w:val="24"/>
        </w:rPr>
        <w:t xml:space="preserve">PaiN </w:t>
      </w:r>
      <w:r w:rsidRPr="00FA0301">
        <w:rPr>
          <w:rFonts w:ascii="Times New Roman" w:hAnsi="Times New Roman"/>
          <w:szCs w:val="24"/>
        </w:rPr>
        <w:t>ter ganho esse mapa do que o Barão que a Keyd pegou, porque coloc... ficaram com bônus só dois jogadores, e um deles não foi o Mylon. Por quê? O bônus do Barão vai potencializar ali os minions.</w:t>
      </w:r>
    </w:p>
    <w:p w14:paraId="1EEED1E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Sim</w:t>
      </w:r>
    </w:p>
    <w:p w14:paraId="4AF74A6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Então, o Mylon é um cara muito do </w:t>
      </w:r>
      <w:r w:rsidRPr="00FA0301">
        <w:rPr>
          <w:rFonts w:ascii="Times New Roman" w:hAnsi="Times New Roman"/>
          <w:i/>
          <w:szCs w:val="24"/>
        </w:rPr>
        <w:t>split push</w:t>
      </w:r>
      <w:r w:rsidRPr="00FA0301">
        <w:rPr>
          <w:rFonts w:ascii="Times New Roman" w:hAnsi="Times New Roman"/>
          <w:szCs w:val="24"/>
        </w:rPr>
        <w:t xml:space="preserve">, porque ele tem um teleporte. Então se ele ficasse com esse </w:t>
      </w:r>
      <w:r w:rsidRPr="00FA0301">
        <w:rPr>
          <w:rFonts w:ascii="Times New Roman" w:hAnsi="Times New Roman"/>
          <w:i/>
          <w:szCs w:val="24"/>
        </w:rPr>
        <w:t>bot</w:t>
      </w:r>
      <w:r w:rsidRPr="00FA0301">
        <w:rPr>
          <w:rFonts w:ascii="Times New Roman" w:hAnsi="Times New Roman"/>
          <w:szCs w:val="24"/>
        </w:rPr>
        <w:t xml:space="preserve">, ele poderia ficar numa </w:t>
      </w:r>
      <w:r w:rsidRPr="00FA0301">
        <w:rPr>
          <w:rFonts w:ascii="Times New Roman" w:hAnsi="Times New Roman"/>
          <w:i/>
          <w:szCs w:val="24"/>
        </w:rPr>
        <w:t xml:space="preserve">lane </w:t>
      </w:r>
      <w:r w:rsidRPr="00FA0301">
        <w:rPr>
          <w:rFonts w:ascii="Times New Roman" w:hAnsi="Times New Roman"/>
          <w:szCs w:val="24"/>
        </w:rPr>
        <w:t xml:space="preserve">sozinha e essa rota que ele está ia ser empurrada muito mais rapidamente. Como ele não ficou com esse bônus, ainda acho que que... se eu tivesse jogando, ainda prefiro o... o... ficar com o que a </w:t>
      </w:r>
      <w:r w:rsidRPr="00FA0301">
        <w:rPr>
          <w:rFonts w:ascii="Times New Roman" w:hAnsi="Times New Roman"/>
          <w:i/>
          <w:szCs w:val="24"/>
        </w:rPr>
        <w:t xml:space="preserve">PaiN </w:t>
      </w:r>
      <w:r w:rsidRPr="00FA0301">
        <w:rPr>
          <w:rFonts w:ascii="Times New Roman" w:hAnsi="Times New Roman"/>
          <w:szCs w:val="24"/>
        </w:rPr>
        <w:t>conquistou.</w:t>
      </w:r>
    </w:p>
    <w:p w14:paraId="0BED65A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Essa era a minha pergunta pra você. E concordo plenamente. Nesse momento da partida, a equipe da </w:t>
      </w:r>
      <w:r w:rsidRPr="00FA0301">
        <w:rPr>
          <w:rFonts w:ascii="Times New Roman" w:hAnsi="Times New Roman"/>
          <w:i/>
          <w:szCs w:val="24"/>
        </w:rPr>
        <w:t xml:space="preserve">PaiN </w:t>
      </w:r>
      <w:r w:rsidRPr="00FA0301">
        <w:rPr>
          <w:rFonts w:ascii="Times New Roman" w:hAnsi="Times New Roman"/>
          <w:szCs w:val="24"/>
        </w:rPr>
        <w:t xml:space="preserve">conseguiu limpar essa rota do meio, uma rota muito importante, ganha muita transição de mapa, muito espaço... e a Keyd, no final das contas, ficou somente com dois jogadores com esse </w:t>
      </w:r>
      <w:r w:rsidRPr="00FA0301">
        <w:rPr>
          <w:rFonts w:ascii="Times New Roman" w:hAnsi="Times New Roman"/>
          <w:i/>
          <w:szCs w:val="24"/>
        </w:rPr>
        <w:t xml:space="preserve">buff </w:t>
      </w:r>
      <w:r w:rsidRPr="00FA0301">
        <w:rPr>
          <w:rFonts w:ascii="Times New Roman" w:hAnsi="Times New Roman"/>
          <w:szCs w:val="24"/>
        </w:rPr>
        <w:t xml:space="preserve">do Barão e, como você frisou: a pessoa mais importante a ter ele acabou não ficando, que seria o Mylon, também o Emperor ali seria uma ótima requisição desse Barão. Mas mesmo assim, a equipe da </w:t>
      </w:r>
      <w:r w:rsidRPr="00FA0301">
        <w:rPr>
          <w:rFonts w:ascii="Times New Roman" w:hAnsi="Times New Roman"/>
          <w:i/>
          <w:szCs w:val="24"/>
        </w:rPr>
        <w:t xml:space="preserve">PaiN </w:t>
      </w:r>
      <w:r w:rsidRPr="00FA0301">
        <w:rPr>
          <w:rFonts w:ascii="Times New Roman" w:hAnsi="Times New Roman"/>
          <w:szCs w:val="24"/>
        </w:rPr>
        <w:t>lutou muito bem, soube aproveitar o espaço que teve... porque como você falou: a rotação da Keyd foi muito boa pra iniciar aquele Barão, mas a resposta da PaiN foi fantástica.</w:t>
      </w:r>
    </w:p>
    <w:p w14:paraId="2D6249A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Sim.</w:t>
      </w:r>
    </w:p>
    <w:p w14:paraId="2EB17C04"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Conseguiu chegar no momento exato e acabar com a possibilidade ali de um avanço mais é.... bem efetivado por parte da Keyd.</w:t>
      </w:r>
    </w:p>
    <w:p w14:paraId="69EF7D3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E agora a </w:t>
      </w:r>
      <w:r w:rsidRPr="00FA0301">
        <w:rPr>
          <w:rFonts w:ascii="Times New Roman" w:hAnsi="Times New Roman"/>
          <w:i/>
          <w:szCs w:val="24"/>
        </w:rPr>
        <w:t xml:space="preserve">PaiN </w:t>
      </w:r>
      <w:r w:rsidRPr="00FA0301">
        <w:rPr>
          <w:rFonts w:ascii="Times New Roman" w:hAnsi="Times New Roman"/>
          <w:szCs w:val="24"/>
        </w:rPr>
        <w:t xml:space="preserve">foi obrigada a recuar </w:t>
      </w:r>
      <w:r w:rsidRPr="00FA0301">
        <w:rPr>
          <w:rFonts w:ascii="Times New Roman" w:hAnsi="Times New Roman"/>
          <w:i/>
          <w:szCs w:val="24"/>
        </w:rPr>
        <w:t xml:space="preserve">pra </w:t>
      </w:r>
      <w:r w:rsidRPr="00FA0301">
        <w:rPr>
          <w:rFonts w:ascii="Times New Roman" w:hAnsi="Times New Roman"/>
          <w:szCs w:val="24"/>
        </w:rPr>
        <w:t xml:space="preserve">sua base. A Keyd </w:t>
      </w:r>
      <w:r w:rsidRPr="00FA0301">
        <w:rPr>
          <w:rFonts w:ascii="Times New Roman" w:hAnsi="Times New Roman"/>
          <w:i/>
          <w:szCs w:val="24"/>
        </w:rPr>
        <w:t xml:space="preserve">tá </w:t>
      </w:r>
      <w:r w:rsidRPr="00FA0301">
        <w:rPr>
          <w:rFonts w:ascii="Times New Roman" w:hAnsi="Times New Roman"/>
          <w:szCs w:val="24"/>
        </w:rPr>
        <w:t xml:space="preserve">inteira na rota do meio, usando o bônus do Barão nos minions do meio. Tá ali no Jayce o Takeshi e no Corky do emperor. O Leko pelo lado pode ser o cara para dar o </w:t>
      </w:r>
      <w:r w:rsidRPr="00FA0301">
        <w:rPr>
          <w:rFonts w:ascii="Times New Roman" w:hAnsi="Times New Roman"/>
          <w:i/>
          <w:szCs w:val="24"/>
        </w:rPr>
        <w:t xml:space="preserve">engage </w:t>
      </w:r>
      <w:r w:rsidRPr="00FA0301">
        <w:rPr>
          <w:rFonts w:ascii="Times New Roman" w:hAnsi="Times New Roman"/>
          <w:szCs w:val="24"/>
        </w:rPr>
        <w:t xml:space="preserve">pro time da </w:t>
      </w:r>
      <w:r w:rsidRPr="00FA0301">
        <w:rPr>
          <w:rFonts w:ascii="Times New Roman" w:hAnsi="Times New Roman"/>
          <w:i/>
          <w:szCs w:val="24"/>
        </w:rPr>
        <w:t>PaiN</w:t>
      </w:r>
      <w:r w:rsidRPr="00FA0301">
        <w:rPr>
          <w:rFonts w:ascii="Times New Roman" w:hAnsi="Times New Roman"/>
          <w:szCs w:val="24"/>
        </w:rPr>
        <w:t>.</w:t>
      </w:r>
    </w:p>
    <w:p w14:paraId="23A2B58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Agora eles vão tentar uma </w:t>
      </w:r>
      <w:r w:rsidRPr="00FA0301">
        <w:rPr>
          <w:rFonts w:ascii="Times New Roman" w:hAnsi="Times New Roman"/>
          <w:i/>
          <w:szCs w:val="24"/>
        </w:rPr>
        <w:t>team fight</w:t>
      </w:r>
      <w:r w:rsidRPr="00FA0301">
        <w:rPr>
          <w:rFonts w:ascii="Times New Roman" w:hAnsi="Times New Roman"/>
          <w:szCs w:val="24"/>
        </w:rPr>
        <w:t xml:space="preserve">. Por enquanto o time da Keyd faz o recuo. Eles não vão querer lutar. Eles vão de encontro ao dragão, que acaba de nascer nesse exato momento. A </w:t>
      </w:r>
      <w:r w:rsidRPr="00FA0301">
        <w:rPr>
          <w:rFonts w:ascii="Times New Roman" w:hAnsi="Times New Roman"/>
          <w:i/>
          <w:szCs w:val="24"/>
        </w:rPr>
        <w:t xml:space="preserve">PaiN </w:t>
      </w:r>
      <w:r w:rsidRPr="00FA0301">
        <w:rPr>
          <w:rFonts w:ascii="Times New Roman" w:hAnsi="Times New Roman"/>
          <w:szCs w:val="24"/>
        </w:rPr>
        <w:lastRenderedPageBreak/>
        <w:t xml:space="preserve">vem atrás. Eles têm inclusive o Aronguejo por ali pra dar essa visão pra equipe da Keyd, seja lá o que eles vão pensar pra fazer algum tipo de iniciação. Vão tentando cercar e utilizar o </w:t>
      </w:r>
      <w:r w:rsidRPr="00FA0301">
        <w:rPr>
          <w:rFonts w:ascii="Times New Roman" w:hAnsi="Times New Roman"/>
          <w:i/>
          <w:szCs w:val="24"/>
        </w:rPr>
        <w:t xml:space="preserve">poke </w:t>
      </w:r>
      <w:r w:rsidRPr="00FA0301">
        <w:rPr>
          <w:rFonts w:ascii="Times New Roman" w:hAnsi="Times New Roman"/>
          <w:szCs w:val="24"/>
        </w:rPr>
        <w:t>que tem a equipe da Keyd.</w:t>
      </w:r>
    </w:p>
    <w:p w14:paraId="341B48D3"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O Aronguejo que é um monstro neutral que conquistou todos os jogadores de </w:t>
      </w:r>
      <w:r w:rsidRPr="00FA0301">
        <w:rPr>
          <w:rFonts w:ascii="Times New Roman" w:hAnsi="Times New Roman"/>
          <w:i/>
          <w:szCs w:val="24"/>
        </w:rPr>
        <w:t>League of Legends</w:t>
      </w:r>
      <w:r w:rsidRPr="00FA0301">
        <w:rPr>
          <w:rFonts w:ascii="Times New Roman" w:hAnsi="Times New Roman"/>
          <w:szCs w:val="24"/>
        </w:rPr>
        <w:t xml:space="preserve">, né, o monstro neutral mais bonitinho no ataque e o paradigma te dá visão, né, muito fofo. Dragão tá ali, Nasceu. O time da Keyd tava num posicionamento interessante, mas foi obrigada a recuar. Muitas sentinelas a </w:t>
      </w:r>
      <w:r w:rsidRPr="00FA0301">
        <w:rPr>
          <w:rFonts w:ascii="Times New Roman" w:hAnsi="Times New Roman"/>
          <w:i/>
          <w:szCs w:val="24"/>
        </w:rPr>
        <w:t>PaiN</w:t>
      </w:r>
      <w:r w:rsidRPr="00FA0301">
        <w:rPr>
          <w:rFonts w:ascii="Times New Roman" w:hAnsi="Times New Roman"/>
          <w:szCs w:val="24"/>
        </w:rPr>
        <w:t xml:space="preserve">. A </w:t>
      </w:r>
      <w:r w:rsidRPr="00FA0301">
        <w:rPr>
          <w:rFonts w:ascii="Times New Roman" w:hAnsi="Times New Roman"/>
          <w:i/>
          <w:szCs w:val="24"/>
        </w:rPr>
        <w:t xml:space="preserve">PaiN </w:t>
      </w:r>
      <w:r w:rsidRPr="00FA0301">
        <w:rPr>
          <w:rFonts w:ascii="Times New Roman" w:hAnsi="Times New Roman"/>
          <w:szCs w:val="24"/>
        </w:rPr>
        <w:t xml:space="preserve">tem visão ali, tem visão no dragão. Importantíssimo isso. O Leko saiu e a PaiN pode dar um </w:t>
      </w:r>
      <w:r w:rsidRPr="00FA0301">
        <w:rPr>
          <w:rFonts w:ascii="Times New Roman" w:hAnsi="Times New Roman"/>
          <w:i/>
          <w:szCs w:val="24"/>
        </w:rPr>
        <w:t xml:space="preserve">engage </w:t>
      </w:r>
      <w:r w:rsidRPr="00FA0301">
        <w:rPr>
          <w:rFonts w:ascii="Times New Roman" w:hAnsi="Times New Roman"/>
          <w:szCs w:val="24"/>
        </w:rPr>
        <w:t>pelo lado.</w:t>
      </w:r>
    </w:p>
    <w:p w14:paraId="15C58A64"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 acontece aqui a maré violenta, vai passando, foi </w:t>
      </w:r>
      <w:r w:rsidRPr="00FA0301">
        <w:rPr>
          <w:rFonts w:ascii="Times New Roman" w:hAnsi="Times New Roman"/>
          <w:i/>
          <w:szCs w:val="24"/>
        </w:rPr>
        <w:t xml:space="preserve">pra </w:t>
      </w:r>
      <w:r w:rsidRPr="00FA0301">
        <w:rPr>
          <w:rFonts w:ascii="Times New Roman" w:hAnsi="Times New Roman"/>
          <w:szCs w:val="24"/>
        </w:rPr>
        <w:t xml:space="preserve">cima o Tulio, coloriu, com atordoamento agora, vai que </w:t>
      </w:r>
      <w:r w:rsidRPr="00FA0301">
        <w:rPr>
          <w:rFonts w:ascii="Times New Roman" w:hAnsi="Times New Roman"/>
          <w:i/>
          <w:szCs w:val="24"/>
        </w:rPr>
        <w:t xml:space="preserve">tá </w:t>
      </w:r>
      <w:r w:rsidRPr="00FA0301">
        <w:rPr>
          <w:rFonts w:ascii="Times New Roman" w:hAnsi="Times New Roman"/>
          <w:szCs w:val="24"/>
        </w:rPr>
        <w:t xml:space="preserve">liberado, se jogou pra cima do Emperor, consegue o Kami. Já houve uma </w:t>
      </w:r>
      <w:r w:rsidRPr="00FA0301">
        <w:rPr>
          <w:rFonts w:ascii="Times New Roman" w:hAnsi="Times New Roman"/>
          <w:i/>
          <w:szCs w:val="24"/>
        </w:rPr>
        <w:t>team fight</w:t>
      </w:r>
      <w:r w:rsidRPr="00FA0301">
        <w:rPr>
          <w:rFonts w:ascii="Times New Roman" w:hAnsi="Times New Roman"/>
          <w:szCs w:val="24"/>
        </w:rPr>
        <w:t xml:space="preserve">. O Leko vai na sequência faz uma </w:t>
      </w:r>
      <w:r w:rsidRPr="00FA0301">
        <w:rPr>
          <w:rFonts w:ascii="Times New Roman" w:hAnsi="Times New Roman"/>
          <w:i/>
          <w:szCs w:val="24"/>
        </w:rPr>
        <w:t>double kill</w:t>
      </w:r>
      <w:r w:rsidRPr="00FA0301">
        <w:rPr>
          <w:rFonts w:ascii="Times New Roman" w:hAnsi="Times New Roman"/>
          <w:szCs w:val="24"/>
        </w:rPr>
        <w:t xml:space="preserve">, o Daydream vai acabar caindo. </w:t>
      </w:r>
      <w:r w:rsidRPr="00FA0301">
        <w:rPr>
          <w:rFonts w:ascii="Times New Roman" w:hAnsi="Times New Roman"/>
          <w:i/>
          <w:szCs w:val="24"/>
        </w:rPr>
        <w:t>Triple Kill</w:t>
      </w:r>
      <w:r w:rsidRPr="00FA0301">
        <w:rPr>
          <w:rFonts w:ascii="Times New Roman" w:hAnsi="Times New Roman"/>
          <w:szCs w:val="24"/>
        </w:rPr>
        <w:t xml:space="preserve"> para o Kami!</w:t>
      </w:r>
    </w:p>
    <w:p w14:paraId="565AD99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 o Kami dança na câmera ali, fez uma dancinha com esse </w:t>
      </w:r>
      <w:r w:rsidRPr="00FA0301">
        <w:rPr>
          <w:rFonts w:ascii="Times New Roman" w:hAnsi="Times New Roman"/>
          <w:i/>
          <w:szCs w:val="24"/>
        </w:rPr>
        <w:t>triple kill</w:t>
      </w:r>
      <w:r w:rsidRPr="00FA0301">
        <w:rPr>
          <w:rFonts w:ascii="Times New Roman" w:hAnsi="Times New Roman"/>
          <w:szCs w:val="24"/>
        </w:rPr>
        <w:t xml:space="preserve">... e foi o que eu falei, a </w:t>
      </w:r>
      <w:r w:rsidRPr="00FA0301">
        <w:rPr>
          <w:rFonts w:ascii="Times New Roman" w:hAnsi="Times New Roman"/>
          <w:i/>
          <w:szCs w:val="24"/>
        </w:rPr>
        <w:t xml:space="preserve">PaiN </w:t>
      </w:r>
      <w:r w:rsidRPr="00FA0301">
        <w:rPr>
          <w:rFonts w:ascii="Times New Roman" w:hAnsi="Times New Roman"/>
          <w:szCs w:val="24"/>
        </w:rPr>
        <w:t xml:space="preserve">poderia dar o </w:t>
      </w:r>
      <w:r w:rsidRPr="00FA0301">
        <w:rPr>
          <w:rFonts w:ascii="Times New Roman" w:hAnsi="Times New Roman"/>
          <w:i/>
          <w:szCs w:val="24"/>
        </w:rPr>
        <w:t xml:space="preserve">engage </w:t>
      </w:r>
      <w:r w:rsidRPr="00FA0301">
        <w:rPr>
          <w:rFonts w:ascii="Times New Roman" w:hAnsi="Times New Roman"/>
          <w:szCs w:val="24"/>
        </w:rPr>
        <w:t xml:space="preserve">pelo lado, tinha acabado de falar isso. Um ótimo </w:t>
      </w:r>
      <w:r w:rsidRPr="00FA0301">
        <w:rPr>
          <w:rFonts w:ascii="Times New Roman" w:hAnsi="Times New Roman"/>
          <w:i/>
          <w:szCs w:val="24"/>
        </w:rPr>
        <w:t xml:space="preserve">ultimate </w:t>
      </w:r>
      <w:r w:rsidRPr="00FA0301">
        <w:rPr>
          <w:rFonts w:ascii="Times New Roman" w:hAnsi="Times New Roman"/>
          <w:szCs w:val="24"/>
        </w:rPr>
        <w:t xml:space="preserve">por parte do Dioud, e todo o dano... o Tulio foi obrigado a gastar o golpear, </w:t>
      </w:r>
      <w:r w:rsidRPr="00FA0301">
        <w:rPr>
          <w:rFonts w:ascii="Times New Roman" w:hAnsi="Times New Roman"/>
          <w:i/>
          <w:szCs w:val="24"/>
        </w:rPr>
        <w:t>flash</w:t>
      </w:r>
      <w:r w:rsidRPr="00FA0301">
        <w:rPr>
          <w:rFonts w:ascii="Times New Roman" w:hAnsi="Times New Roman"/>
          <w:szCs w:val="24"/>
        </w:rPr>
        <w:t xml:space="preserve">, atordoar, e aí chegou o Leko com o atordoar também do seu </w:t>
      </w:r>
      <w:r w:rsidRPr="00FA0301">
        <w:rPr>
          <w:rFonts w:ascii="Times New Roman" w:hAnsi="Times New Roman"/>
          <w:i/>
          <w:szCs w:val="24"/>
        </w:rPr>
        <w:t>ultimate</w:t>
      </w:r>
      <w:r w:rsidRPr="00FA0301">
        <w:rPr>
          <w:rFonts w:ascii="Times New Roman" w:hAnsi="Times New Roman"/>
          <w:szCs w:val="24"/>
        </w:rPr>
        <w:t xml:space="preserve">. Sensacional. A iniciação faz o time da </w:t>
      </w:r>
      <w:r w:rsidRPr="00FA0301">
        <w:rPr>
          <w:rFonts w:ascii="Times New Roman" w:hAnsi="Times New Roman"/>
          <w:i/>
          <w:szCs w:val="24"/>
        </w:rPr>
        <w:t xml:space="preserve">PaiN </w:t>
      </w:r>
      <w:r w:rsidRPr="00FA0301">
        <w:rPr>
          <w:rFonts w:ascii="Times New Roman" w:hAnsi="Times New Roman"/>
          <w:szCs w:val="24"/>
        </w:rPr>
        <w:t xml:space="preserve">e, pelo que parece, a </w:t>
      </w:r>
      <w:r w:rsidRPr="00FA0301">
        <w:rPr>
          <w:rFonts w:ascii="Times New Roman" w:hAnsi="Times New Roman"/>
          <w:i/>
          <w:szCs w:val="24"/>
        </w:rPr>
        <w:t xml:space="preserve">PaiN </w:t>
      </w:r>
      <w:r w:rsidRPr="00FA0301">
        <w:rPr>
          <w:rFonts w:ascii="Times New Roman" w:hAnsi="Times New Roman"/>
          <w:szCs w:val="24"/>
        </w:rPr>
        <w:t xml:space="preserve">vai tentar o </w:t>
      </w:r>
      <w:r w:rsidRPr="00FA0301">
        <w:rPr>
          <w:rFonts w:ascii="Times New Roman" w:hAnsi="Times New Roman"/>
          <w:i/>
          <w:szCs w:val="24"/>
        </w:rPr>
        <w:t>gg</w:t>
      </w:r>
      <w:r w:rsidRPr="00FA0301">
        <w:rPr>
          <w:rFonts w:ascii="Times New Roman" w:hAnsi="Times New Roman"/>
          <w:szCs w:val="24"/>
        </w:rPr>
        <w:t>, Schaeppi.</w:t>
      </w:r>
    </w:p>
    <w:p w14:paraId="765A900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Será que eles vão conseguir? Vão buscando ali a primeira torre do </w:t>
      </w:r>
      <w:r w:rsidRPr="00FA0301">
        <w:rPr>
          <w:rFonts w:ascii="Times New Roman" w:hAnsi="Times New Roman"/>
          <w:i/>
          <w:szCs w:val="24"/>
        </w:rPr>
        <w:t>Nexus</w:t>
      </w:r>
      <w:r w:rsidRPr="00FA0301">
        <w:rPr>
          <w:rFonts w:ascii="Times New Roman" w:hAnsi="Times New Roman"/>
          <w:szCs w:val="24"/>
        </w:rPr>
        <w:t xml:space="preserve">, vão atacando bastante, caindo tudo. </w:t>
      </w:r>
      <w:r w:rsidRPr="00FA0301">
        <w:rPr>
          <w:rFonts w:ascii="Times New Roman" w:hAnsi="Times New Roman"/>
          <w:i/>
          <w:szCs w:val="24"/>
        </w:rPr>
        <w:t xml:space="preserve">Tá </w:t>
      </w:r>
      <w:r w:rsidRPr="00FA0301">
        <w:rPr>
          <w:rFonts w:ascii="Times New Roman" w:hAnsi="Times New Roman"/>
          <w:szCs w:val="24"/>
        </w:rPr>
        <w:t xml:space="preserve">todo mundo vivo da equipe da </w:t>
      </w:r>
      <w:r w:rsidRPr="00FA0301">
        <w:rPr>
          <w:rFonts w:ascii="Times New Roman" w:hAnsi="Times New Roman"/>
          <w:i/>
          <w:szCs w:val="24"/>
        </w:rPr>
        <w:t>PaiN</w:t>
      </w:r>
      <w:r w:rsidRPr="00FA0301">
        <w:rPr>
          <w:rFonts w:ascii="Times New Roman" w:hAnsi="Times New Roman"/>
          <w:szCs w:val="24"/>
        </w:rPr>
        <w:t xml:space="preserve">, são quatro mortos, só tem por ali o Takeshi pra segurar... Cai a primeira torre do </w:t>
      </w:r>
      <w:r w:rsidRPr="00FA0301">
        <w:rPr>
          <w:rFonts w:ascii="Times New Roman" w:hAnsi="Times New Roman"/>
          <w:i/>
          <w:szCs w:val="24"/>
        </w:rPr>
        <w:t>Nexus</w:t>
      </w:r>
      <w:r w:rsidRPr="00FA0301">
        <w:rPr>
          <w:rFonts w:ascii="Times New Roman" w:hAnsi="Times New Roman"/>
          <w:szCs w:val="24"/>
        </w:rPr>
        <w:t xml:space="preserve">. A segunda vai sendo focada. Tem muito tempo. Vai ser </w:t>
      </w:r>
      <w:r w:rsidRPr="00FA0301">
        <w:rPr>
          <w:rFonts w:ascii="Times New Roman" w:hAnsi="Times New Roman"/>
          <w:i/>
          <w:szCs w:val="24"/>
        </w:rPr>
        <w:t>gg</w:t>
      </w:r>
      <w:r w:rsidRPr="00FA0301">
        <w:rPr>
          <w:rFonts w:ascii="Times New Roman" w:hAnsi="Times New Roman"/>
          <w:szCs w:val="24"/>
        </w:rPr>
        <w:t xml:space="preserve">. A equipe da </w:t>
      </w:r>
      <w:r w:rsidRPr="00FA0301">
        <w:rPr>
          <w:rFonts w:ascii="Times New Roman" w:hAnsi="Times New Roman"/>
          <w:i/>
          <w:szCs w:val="24"/>
        </w:rPr>
        <w:t xml:space="preserve">PaiN </w:t>
      </w:r>
      <w:r w:rsidRPr="00FA0301">
        <w:rPr>
          <w:rFonts w:ascii="Times New Roman" w:hAnsi="Times New Roman"/>
          <w:szCs w:val="24"/>
        </w:rPr>
        <w:t xml:space="preserve">vai ser a vitoriosa da primeira partida de 2015 no CBLOL. </w:t>
      </w:r>
      <w:r w:rsidRPr="00FA0301">
        <w:rPr>
          <w:rFonts w:ascii="Times New Roman" w:hAnsi="Times New Roman"/>
          <w:i/>
          <w:szCs w:val="24"/>
        </w:rPr>
        <w:t xml:space="preserve">Tá </w:t>
      </w:r>
      <w:r w:rsidRPr="00FA0301">
        <w:rPr>
          <w:rFonts w:ascii="Times New Roman" w:hAnsi="Times New Roman"/>
          <w:szCs w:val="24"/>
        </w:rPr>
        <w:t>aí, BrTT voltou pra casa junto com o francês e garantem a primeira vitória do ano do CBLOL.</w:t>
      </w:r>
    </w:p>
    <w:p w14:paraId="0B55624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Sensacional. Que partida. Como uma luta define o jogo, a luta foi perto do dragão. A Keyd, que iria iniciar o dragão, viu que não tinha posicionamento, foi obrigada a recuar. O que a PaiN fez? “</w:t>
      </w:r>
      <w:r w:rsidRPr="00FA0301">
        <w:rPr>
          <w:rFonts w:ascii="Times New Roman" w:hAnsi="Times New Roman"/>
          <w:i/>
          <w:szCs w:val="24"/>
        </w:rPr>
        <w:t>Vamo</w:t>
      </w:r>
      <w:r w:rsidRPr="00FA0301">
        <w:rPr>
          <w:rFonts w:ascii="Times New Roman" w:hAnsi="Times New Roman"/>
          <w:szCs w:val="24"/>
        </w:rPr>
        <w:t xml:space="preserve"> pegar a Keyd recuando”. </w:t>
      </w:r>
      <w:proofErr w:type="gramStart"/>
      <w:r w:rsidRPr="00FA0301">
        <w:rPr>
          <w:rFonts w:ascii="Times New Roman" w:hAnsi="Times New Roman"/>
          <w:szCs w:val="24"/>
        </w:rPr>
        <w:t>Ótima  ultimate</w:t>
      </w:r>
      <w:proofErr w:type="gramEnd"/>
      <w:r w:rsidRPr="00FA0301">
        <w:rPr>
          <w:rFonts w:ascii="Times New Roman" w:hAnsi="Times New Roman"/>
          <w:szCs w:val="24"/>
        </w:rPr>
        <w:t xml:space="preserve"> do Dioud, ótimo flash com atordoar por parte do... do Sir Tulio. E aí foi engraçado porque o Kami ficou girando, tomou exaustão e você ouviu o grito de alguém comemorando pra faca pegar e dar o dano suficiente pra mach, matar o Emperor, e foi isso que aconteceu, matou. E aí ele pegou o </w:t>
      </w:r>
      <w:r w:rsidRPr="00FA0301">
        <w:rPr>
          <w:rFonts w:ascii="Times New Roman" w:hAnsi="Times New Roman"/>
          <w:i/>
          <w:szCs w:val="24"/>
        </w:rPr>
        <w:t>reset</w:t>
      </w:r>
      <w:r w:rsidRPr="00FA0301">
        <w:rPr>
          <w:rFonts w:ascii="Times New Roman" w:hAnsi="Times New Roman"/>
          <w:szCs w:val="24"/>
        </w:rPr>
        <w:t xml:space="preserve">, veio a Lissandra do Leko, e deu no que deu; quatro eliminações e a </w:t>
      </w:r>
      <w:r w:rsidRPr="00FA0301">
        <w:rPr>
          <w:rFonts w:ascii="Times New Roman" w:hAnsi="Times New Roman"/>
          <w:i/>
          <w:szCs w:val="24"/>
        </w:rPr>
        <w:t xml:space="preserve">PaiN </w:t>
      </w:r>
      <w:r w:rsidRPr="00FA0301">
        <w:rPr>
          <w:rFonts w:ascii="Times New Roman" w:hAnsi="Times New Roman"/>
          <w:szCs w:val="24"/>
        </w:rPr>
        <w:t xml:space="preserve">vence a primeira partida do CBLOL 2015. O clássico vai pra </w:t>
      </w:r>
      <w:r w:rsidRPr="00FA0301">
        <w:rPr>
          <w:rFonts w:ascii="Times New Roman" w:hAnsi="Times New Roman"/>
          <w:i/>
          <w:szCs w:val="24"/>
        </w:rPr>
        <w:t>PaiN Gaming</w:t>
      </w:r>
      <w:r w:rsidRPr="00FA0301">
        <w:rPr>
          <w:rFonts w:ascii="Times New Roman" w:hAnsi="Times New Roman"/>
          <w:szCs w:val="24"/>
        </w:rPr>
        <w:t>.</w:t>
      </w:r>
    </w:p>
    <w:p w14:paraId="65A6D9C9"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p>
    <w:p w14:paraId="4CFDD82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CBLoL 2018: Vivo Keyd x Flamengo (Jogo 1) | Fase de Pontos - 2ª Etapa</w:t>
      </w:r>
    </w:p>
    <w:p w14:paraId="415910E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i/>
          <w:szCs w:val="24"/>
        </w:rPr>
      </w:pPr>
      <w:r w:rsidRPr="00FA0301">
        <w:rPr>
          <w:rFonts w:ascii="Times New Roman" w:hAnsi="Times New Roman"/>
          <w:b/>
          <w:szCs w:val="24"/>
        </w:rPr>
        <w:t xml:space="preserve">Cinco </w:t>
      </w:r>
      <w:proofErr w:type="gramStart"/>
      <w:r w:rsidRPr="00FA0301">
        <w:rPr>
          <w:rFonts w:ascii="Times New Roman" w:hAnsi="Times New Roman"/>
          <w:b/>
          <w:szCs w:val="24"/>
        </w:rPr>
        <w:t>primeiro minutos</w:t>
      </w:r>
      <w:proofErr w:type="gramEnd"/>
      <w:r w:rsidRPr="00FA0301">
        <w:rPr>
          <w:rFonts w:ascii="Times New Roman" w:hAnsi="Times New Roman"/>
          <w:b/>
          <w:szCs w:val="24"/>
        </w:rPr>
        <w:t xml:space="preserve"> e </w:t>
      </w:r>
      <w:r w:rsidRPr="00FA0301">
        <w:rPr>
          <w:rFonts w:ascii="Times New Roman" w:hAnsi="Times New Roman"/>
          <w:b/>
          <w:i/>
          <w:szCs w:val="24"/>
        </w:rPr>
        <w:t>First Blood</w:t>
      </w:r>
    </w:p>
    <w:p w14:paraId="10E945A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2018: 8:20 – 13:20</w:t>
      </w:r>
    </w:p>
    <w:p w14:paraId="60210CA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w:t>
      </w:r>
      <w:r w:rsidRPr="00FA0301">
        <w:rPr>
          <w:rFonts w:ascii="Times New Roman" w:hAnsi="Times New Roman"/>
          <w:i/>
          <w:szCs w:val="24"/>
        </w:rPr>
        <w:t xml:space="preserve">Vamo </w:t>
      </w:r>
      <w:r w:rsidRPr="00FA0301">
        <w:rPr>
          <w:rFonts w:ascii="Times New Roman" w:hAnsi="Times New Roman"/>
          <w:szCs w:val="24"/>
        </w:rPr>
        <w:t xml:space="preserve">pro jogo então, </w:t>
      </w:r>
      <w:r w:rsidRPr="00FA0301">
        <w:rPr>
          <w:rFonts w:ascii="Times New Roman" w:hAnsi="Times New Roman"/>
          <w:i/>
          <w:szCs w:val="24"/>
        </w:rPr>
        <w:t xml:space="preserve">vamo </w:t>
      </w:r>
      <w:r w:rsidRPr="00FA0301">
        <w:rPr>
          <w:rFonts w:ascii="Times New Roman" w:hAnsi="Times New Roman"/>
          <w:szCs w:val="24"/>
        </w:rPr>
        <w:t>ver quem se dá melhor.</w:t>
      </w:r>
    </w:p>
    <w:p w14:paraId="6EF024D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Perfeito então, na outra linha pra vocês, primeiro jogo da série “melhor de três” Vivo Keyd e Flamengo, valendo disputa para a liderança, disputa pela escalada, então, na telinha pra vocês.</w:t>
      </w:r>
    </w:p>
    <w:p w14:paraId="0DC2E7D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lastRenderedPageBreak/>
        <w:t xml:space="preserve">T: Jogo importantíssimo pras duas equipes. A Vivo Keyd que não vence há três rodadas dentro do CBLOL, o Flamengo que já tem três vitórias em série, 9 pontos e vai vencendo na </w:t>
      </w:r>
      <w:r w:rsidRPr="00FA0301">
        <w:rPr>
          <w:rFonts w:ascii="Times New Roman" w:hAnsi="Times New Roman"/>
          <w:i/>
          <w:szCs w:val="24"/>
        </w:rPr>
        <w:t xml:space="preserve">hashtag </w:t>
      </w:r>
      <w:r w:rsidRPr="00FA0301">
        <w:rPr>
          <w:rFonts w:ascii="Times New Roman" w:hAnsi="Times New Roman"/>
          <w:szCs w:val="24"/>
        </w:rPr>
        <w:t>“na votação da galera”, Schaeppi.</w:t>
      </w:r>
    </w:p>
    <w:p w14:paraId="0945B7F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Aí então, começando com solo “Atormentado”, com sua Morgana ali, o Esa, e já dando ali o sinal que já tem um jogador da Keyd ali na moita... Ele começa então com </w:t>
      </w:r>
      <w:r w:rsidRPr="00FA0301">
        <w:rPr>
          <w:rFonts w:ascii="Times New Roman" w:hAnsi="Times New Roman"/>
          <w:i/>
          <w:szCs w:val="24"/>
        </w:rPr>
        <w:t>aery</w:t>
      </w:r>
      <w:r w:rsidRPr="00FA0301">
        <w:rPr>
          <w:rFonts w:ascii="Times New Roman" w:hAnsi="Times New Roman"/>
          <w:szCs w:val="24"/>
        </w:rPr>
        <w:t>, e tem também, claro, né, o ouro que ele ganha automaticamente com o ouro lá do ladrão arcano, quando ele consegue conectar uma habilidade, dá essa informação pra ele.</w:t>
      </w:r>
    </w:p>
    <w:p w14:paraId="52AF5EC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Esse </w:t>
      </w:r>
      <w:proofErr w:type="gramStart"/>
      <w:r w:rsidRPr="00FA0301">
        <w:rPr>
          <w:rFonts w:ascii="Times New Roman" w:hAnsi="Times New Roman"/>
          <w:szCs w:val="24"/>
        </w:rPr>
        <w:t xml:space="preserve">solo  </w:t>
      </w:r>
      <w:r w:rsidRPr="00FA0301">
        <w:rPr>
          <w:rFonts w:ascii="Times New Roman" w:hAnsi="Times New Roman"/>
          <w:i/>
          <w:szCs w:val="24"/>
        </w:rPr>
        <w:t>level</w:t>
      </w:r>
      <w:proofErr w:type="gramEnd"/>
      <w:r w:rsidRPr="00FA0301">
        <w:rPr>
          <w:rFonts w:ascii="Times New Roman" w:hAnsi="Times New Roman"/>
          <w:i/>
          <w:szCs w:val="24"/>
        </w:rPr>
        <w:t xml:space="preserve"> </w:t>
      </w:r>
      <w:r w:rsidRPr="00FA0301">
        <w:rPr>
          <w:rFonts w:ascii="Times New Roman" w:hAnsi="Times New Roman"/>
          <w:szCs w:val="24"/>
        </w:rPr>
        <w:t xml:space="preserve">um pro Esa já indica que eles querem empurrar a rota inferior, tentar pegar esse </w:t>
      </w:r>
      <w:r w:rsidRPr="00FA0301">
        <w:rPr>
          <w:rFonts w:ascii="Times New Roman" w:hAnsi="Times New Roman"/>
          <w:i/>
          <w:szCs w:val="24"/>
        </w:rPr>
        <w:t xml:space="preserve">level </w:t>
      </w:r>
      <w:r w:rsidRPr="00FA0301">
        <w:rPr>
          <w:rFonts w:ascii="Times New Roman" w:hAnsi="Times New Roman"/>
          <w:szCs w:val="24"/>
        </w:rPr>
        <w:t xml:space="preserve">dois o mais rápido possível... é... </w:t>
      </w:r>
      <w:r w:rsidRPr="00FA0301">
        <w:rPr>
          <w:rFonts w:ascii="Times New Roman" w:hAnsi="Times New Roman"/>
          <w:i/>
          <w:szCs w:val="24"/>
        </w:rPr>
        <w:t xml:space="preserve">pra </w:t>
      </w:r>
      <w:r w:rsidRPr="00FA0301">
        <w:rPr>
          <w:rFonts w:ascii="Times New Roman" w:hAnsi="Times New Roman"/>
          <w:szCs w:val="24"/>
        </w:rPr>
        <w:t xml:space="preserve">ter a vantagem. O Lucian, ele é um campeão muito agressivo na rota inferior, então ele tem que ficar jogando pra cima, ele tem que jogar pra frente, tentar ter essa vantagem. Vamos ver se eles conseguem, porque se eles pegam o </w:t>
      </w:r>
      <w:r w:rsidRPr="00FA0301">
        <w:rPr>
          <w:rFonts w:ascii="Times New Roman" w:hAnsi="Times New Roman"/>
          <w:i/>
          <w:szCs w:val="24"/>
        </w:rPr>
        <w:t xml:space="preserve">level </w:t>
      </w:r>
      <w:r w:rsidRPr="00FA0301">
        <w:rPr>
          <w:rFonts w:ascii="Times New Roman" w:hAnsi="Times New Roman"/>
          <w:szCs w:val="24"/>
        </w:rPr>
        <w:t xml:space="preserve">dois antes de ter uma ligação, acabou. Eles acertam o Varus. O Braun ainda não tem tanta defesa, não tem tanta proteção... Eles podem forçar os feitiços do Micão aí então. O time do Flamengo vai tentar esse </w:t>
      </w:r>
      <w:r w:rsidRPr="00FA0301">
        <w:rPr>
          <w:rFonts w:ascii="Times New Roman" w:hAnsi="Times New Roman"/>
          <w:i/>
          <w:szCs w:val="24"/>
        </w:rPr>
        <w:t xml:space="preserve">level </w:t>
      </w:r>
      <w:r w:rsidRPr="00FA0301">
        <w:rPr>
          <w:rFonts w:ascii="Times New Roman" w:hAnsi="Times New Roman"/>
          <w:szCs w:val="24"/>
        </w:rPr>
        <w:t xml:space="preserve">mais agressivo, mesmo porque eles não precisam nem dar o </w:t>
      </w:r>
      <w:r w:rsidRPr="00FA0301">
        <w:rPr>
          <w:rFonts w:ascii="Times New Roman" w:hAnsi="Times New Roman"/>
          <w:i/>
          <w:szCs w:val="24"/>
        </w:rPr>
        <w:t>leash</w:t>
      </w:r>
      <w:r w:rsidRPr="00FA0301">
        <w:rPr>
          <w:rFonts w:ascii="Times New Roman" w:hAnsi="Times New Roman"/>
          <w:szCs w:val="24"/>
        </w:rPr>
        <w:t xml:space="preserve">, ajudar o caçador, já que o Shrimp começou lá na parte </w:t>
      </w:r>
      <w:proofErr w:type="gramStart"/>
      <w:r w:rsidRPr="00FA0301">
        <w:rPr>
          <w:rFonts w:ascii="Times New Roman" w:hAnsi="Times New Roman"/>
          <w:szCs w:val="24"/>
        </w:rPr>
        <w:t>do cima</w:t>
      </w:r>
      <w:proofErr w:type="gramEnd"/>
      <w:r w:rsidRPr="00FA0301">
        <w:rPr>
          <w:rFonts w:ascii="Times New Roman" w:hAnsi="Times New Roman"/>
          <w:szCs w:val="24"/>
        </w:rPr>
        <w:t xml:space="preserve"> do mapa.</w:t>
      </w:r>
    </w:p>
    <w:p w14:paraId="2CD43FF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E um ponto importante disso tudo é que essa troca na rota inferior pode ser muito interessante pra Vivo Keyd, porque eles trazem o Curar, enquanto que do outro lado o BrTT tem o “teleportar” em suas mãos. Então na troca direta, o dano causado, a equipe da Keyd pode explorar esse feitiço a mais que eles vão ter, então, como recurso.</w:t>
      </w:r>
    </w:p>
    <w:p w14:paraId="65A7366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vamo ver, o tim... o Flamengo tá tentando ganhar no tempo aí da partida. Já começou na frente, já eliminou o primeiro </w:t>
      </w:r>
      <w:r w:rsidRPr="00FA0301">
        <w:rPr>
          <w:rFonts w:ascii="Times New Roman" w:hAnsi="Times New Roman"/>
          <w:i/>
          <w:szCs w:val="24"/>
        </w:rPr>
        <w:t xml:space="preserve">minion </w:t>
      </w:r>
      <w:r w:rsidRPr="00FA0301">
        <w:rPr>
          <w:rFonts w:ascii="Times New Roman" w:hAnsi="Times New Roman"/>
          <w:szCs w:val="24"/>
        </w:rPr>
        <w:t xml:space="preserve">ali o BrTT, vai tentando empurrar, o Esa vai jogar poça nos minions e conseguiu acertar ainda o Micão e o Jockster então </w:t>
      </w:r>
      <w:proofErr w:type="gramStart"/>
      <w:r w:rsidRPr="00FA0301">
        <w:rPr>
          <w:rFonts w:ascii="Times New Roman" w:hAnsi="Times New Roman"/>
          <w:szCs w:val="24"/>
        </w:rPr>
        <w:t>vai</w:t>
      </w:r>
      <w:proofErr w:type="gramEnd"/>
      <w:r w:rsidRPr="00FA0301">
        <w:rPr>
          <w:rFonts w:ascii="Times New Roman" w:hAnsi="Times New Roman"/>
          <w:szCs w:val="24"/>
        </w:rPr>
        <w:t xml:space="preserve"> ajudar aí nessa empurrada pro time do Flamengo, é importante... O, o, o, o teleporte pode dar a vantagem de nível... Mesmo </w:t>
      </w:r>
      <w:r w:rsidRPr="00FA0301">
        <w:rPr>
          <w:rFonts w:ascii="Times New Roman" w:hAnsi="Times New Roman"/>
          <w:i/>
          <w:szCs w:val="24"/>
        </w:rPr>
        <w:t>nerfado</w:t>
      </w:r>
      <w:r w:rsidRPr="00FA0301">
        <w:rPr>
          <w:rFonts w:ascii="Times New Roman" w:hAnsi="Times New Roman"/>
          <w:szCs w:val="24"/>
        </w:rPr>
        <w:t xml:space="preserve">, né, como o Skeat e o Toboco já comentaram, o Melão também, todo mundo. Ele vai dar essa vantagem, voltar mais rápido pra rota, continuar </w:t>
      </w:r>
      <w:r w:rsidRPr="00FA0301">
        <w:rPr>
          <w:rFonts w:ascii="Times New Roman" w:hAnsi="Times New Roman"/>
          <w:i/>
          <w:szCs w:val="24"/>
        </w:rPr>
        <w:t>farmando</w:t>
      </w:r>
      <w:r w:rsidRPr="00FA0301">
        <w:rPr>
          <w:rFonts w:ascii="Times New Roman" w:hAnsi="Times New Roman"/>
          <w:szCs w:val="24"/>
        </w:rPr>
        <w:t>, e é isso, ó.</w:t>
      </w:r>
    </w:p>
    <w:p w14:paraId="5AE0074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 a tentativa de entrada, o BrTT fez aproximação, deu um </w:t>
      </w:r>
      <w:r w:rsidRPr="00FA0301">
        <w:rPr>
          <w:rFonts w:ascii="Times New Roman" w:hAnsi="Times New Roman"/>
          <w:i/>
          <w:szCs w:val="24"/>
        </w:rPr>
        <w:t>flash</w:t>
      </w:r>
      <w:r w:rsidRPr="00FA0301">
        <w:rPr>
          <w:rFonts w:ascii="Times New Roman" w:hAnsi="Times New Roman"/>
          <w:szCs w:val="24"/>
        </w:rPr>
        <w:t xml:space="preserve">, perseguição, que isso? </w:t>
      </w:r>
    </w:p>
    <w:p w14:paraId="5F842F8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Errou o </w:t>
      </w:r>
      <w:r w:rsidRPr="00FA0301">
        <w:rPr>
          <w:rFonts w:ascii="Times New Roman" w:hAnsi="Times New Roman"/>
          <w:i/>
          <w:szCs w:val="24"/>
        </w:rPr>
        <w:t xml:space="preserve">flash </w:t>
      </w:r>
      <w:r w:rsidRPr="00FA0301">
        <w:rPr>
          <w:rFonts w:ascii="Times New Roman" w:hAnsi="Times New Roman"/>
          <w:szCs w:val="24"/>
        </w:rPr>
        <w:t>o BrTT.</w:t>
      </w:r>
    </w:p>
    <w:p w14:paraId="6D1FDD6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lang w:val="en-US"/>
        </w:rPr>
      </w:pPr>
      <w:r w:rsidRPr="00FA0301">
        <w:rPr>
          <w:rFonts w:ascii="Times New Roman" w:hAnsi="Times New Roman"/>
          <w:szCs w:val="24"/>
        </w:rPr>
        <w:t xml:space="preserve">S: Acaba errando, tá na parede e aí complica! </w:t>
      </w:r>
      <w:r w:rsidRPr="00FA0301">
        <w:rPr>
          <w:rFonts w:ascii="Times New Roman" w:hAnsi="Times New Roman"/>
          <w:szCs w:val="24"/>
          <w:lang w:val="en-US"/>
        </w:rPr>
        <w:t xml:space="preserve">(momento </w:t>
      </w:r>
      <w:r w:rsidRPr="00FA0301">
        <w:rPr>
          <w:rFonts w:ascii="Times New Roman" w:hAnsi="Times New Roman"/>
          <w:i/>
          <w:szCs w:val="24"/>
          <w:lang w:val="en-US"/>
        </w:rPr>
        <w:t>first blood</w:t>
      </w:r>
      <w:r w:rsidRPr="00FA0301">
        <w:rPr>
          <w:rFonts w:ascii="Times New Roman" w:hAnsi="Times New Roman"/>
          <w:szCs w:val="24"/>
          <w:lang w:val="en-US"/>
        </w:rPr>
        <w:t xml:space="preserve">) É </w:t>
      </w:r>
      <w:r w:rsidRPr="00FA0301">
        <w:rPr>
          <w:rFonts w:ascii="Times New Roman" w:hAnsi="Times New Roman"/>
          <w:i/>
          <w:szCs w:val="24"/>
          <w:lang w:val="en-US"/>
        </w:rPr>
        <w:t>FIRST BLOOD</w:t>
      </w:r>
      <w:r w:rsidRPr="00FA0301">
        <w:rPr>
          <w:rFonts w:ascii="Times New Roman" w:hAnsi="Times New Roman"/>
          <w:szCs w:val="24"/>
          <w:lang w:val="en-US"/>
        </w:rPr>
        <w:t xml:space="preserve"> VIVO KEYD!</w:t>
      </w:r>
    </w:p>
    <w:p w14:paraId="7A7D9B5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O vacilo do BrTT, ele tem todo esse </w:t>
      </w:r>
      <w:r w:rsidRPr="00FA0301">
        <w:rPr>
          <w:rFonts w:ascii="Times New Roman" w:hAnsi="Times New Roman"/>
          <w:i/>
          <w:szCs w:val="24"/>
        </w:rPr>
        <w:t xml:space="preserve">all-in level </w:t>
      </w:r>
      <w:r w:rsidRPr="00FA0301">
        <w:rPr>
          <w:rFonts w:ascii="Times New Roman" w:hAnsi="Times New Roman"/>
          <w:szCs w:val="24"/>
        </w:rPr>
        <w:t xml:space="preserve">um. Não era nem um </w:t>
      </w:r>
      <w:r w:rsidRPr="00FA0301">
        <w:rPr>
          <w:rFonts w:ascii="Times New Roman" w:hAnsi="Times New Roman"/>
          <w:i/>
          <w:szCs w:val="24"/>
        </w:rPr>
        <w:t>all-in</w:t>
      </w:r>
      <w:r w:rsidRPr="00FA0301">
        <w:rPr>
          <w:rFonts w:ascii="Times New Roman" w:hAnsi="Times New Roman"/>
          <w:szCs w:val="24"/>
        </w:rPr>
        <w:t xml:space="preserve">, era mais tirar o Varus próximo ali dos </w:t>
      </w:r>
      <w:r w:rsidRPr="00FA0301">
        <w:rPr>
          <w:rFonts w:ascii="Times New Roman" w:hAnsi="Times New Roman"/>
          <w:i/>
          <w:szCs w:val="24"/>
        </w:rPr>
        <w:t>minions</w:t>
      </w:r>
      <w:r w:rsidRPr="00FA0301">
        <w:rPr>
          <w:rFonts w:ascii="Times New Roman" w:hAnsi="Times New Roman"/>
          <w:szCs w:val="24"/>
        </w:rPr>
        <w:t xml:space="preserve">. Quando ele deu ali a perseguição, quando ele foi pra frente, Schaeppi, ele passou pela parede, ficou em uma posição muito ruim. Tentou sair pela parte de cima, errou o </w:t>
      </w:r>
      <w:r w:rsidRPr="00FA0301">
        <w:rPr>
          <w:rFonts w:ascii="Times New Roman" w:hAnsi="Times New Roman"/>
          <w:i/>
          <w:szCs w:val="24"/>
        </w:rPr>
        <w:t>flash</w:t>
      </w:r>
      <w:r w:rsidRPr="00FA0301">
        <w:rPr>
          <w:rFonts w:ascii="Times New Roman" w:hAnsi="Times New Roman"/>
          <w:szCs w:val="24"/>
        </w:rPr>
        <w:t>, deu de cara na parede, e aí o Jockster e o Micão poliram demais o BrTT. Um a zero Keyd.</w:t>
      </w:r>
    </w:p>
    <w:p w14:paraId="3FBC900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Pois é. Ficou com o Jockster o abate no final das contas, teria sido melhor se ficasse pro Micão, mas realmente ali, uma jogada um pouco precipitada do BrTT. Ele tentou avançar, como você falou, Tixinha, e ficou completamente exposto. Os caçadores agora vão se encontrar – Shrimp e Revolta, ambos de nível três. Será que eles vão tentar uma batalha nessa selva agora? Erra a bolha do Soninho, o Goku ocupa mais pelo meio, tenta comprar essa batalha, a chegada aí também do Tockers, agora presta audiência a seu companheiro, garantindo um pouco mais </w:t>
      </w:r>
      <w:r w:rsidRPr="00FA0301">
        <w:rPr>
          <w:rFonts w:ascii="Times New Roman" w:hAnsi="Times New Roman"/>
          <w:szCs w:val="24"/>
        </w:rPr>
        <w:lastRenderedPageBreak/>
        <w:t xml:space="preserve">de proteção, conjuntamente com o comando “Proteger”. E o Revolta até fica com alguns </w:t>
      </w:r>
      <w:r w:rsidRPr="00FA0301">
        <w:rPr>
          <w:rFonts w:ascii="Times New Roman" w:hAnsi="Times New Roman"/>
          <w:i/>
          <w:szCs w:val="24"/>
        </w:rPr>
        <w:t>acuaminas</w:t>
      </w:r>
      <w:r w:rsidRPr="00FA0301">
        <w:rPr>
          <w:rFonts w:ascii="Times New Roman" w:hAnsi="Times New Roman"/>
          <w:i/>
          <w:szCs w:val="24"/>
          <w:vertAlign w:val="superscript"/>
        </w:rPr>
        <w:footnoteReference w:id="70"/>
      </w:r>
      <w:r w:rsidRPr="00FA0301">
        <w:rPr>
          <w:rFonts w:ascii="Times New Roman" w:hAnsi="Times New Roman"/>
          <w:i/>
          <w:szCs w:val="24"/>
        </w:rPr>
        <w:t xml:space="preserve"> </w:t>
      </w:r>
      <w:r w:rsidRPr="00FA0301">
        <w:rPr>
          <w:rFonts w:ascii="Times New Roman" w:hAnsi="Times New Roman"/>
          <w:szCs w:val="24"/>
        </w:rPr>
        <w:t>por ali, consegue atrasar a vida do Shrimp.</w:t>
      </w:r>
    </w:p>
    <w:p w14:paraId="3FED298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Quer dizer, ele ficou com a maior, ele deu o Golpear, o Shrimp não utilizou... Olha a rota inferior de novo sofrendo. O BrTT voltou com teleporte, mas agora, é... esse poder dele ter o teleporte pro primeiro </w:t>
      </w:r>
      <w:r w:rsidRPr="00FA0301">
        <w:rPr>
          <w:rFonts w:ascii="Times New Roman" w:hAnsi="Times New Roman"/>
          <w:i/>
          <w:szCs w:val="24"/>
        </w:rPr>
        <w:t>b</w:t>
      </w:r>
      <w:r w:rsidRPr="00FA0301">
        <w:rPr>
          <w:rFonts w:ascii="Times New Roman" w:hAnsi="Times New Roman"/>
          <w:i/>
          <w:szCs w:val="24"/>
          <w:vertAlign w:val="superscript"/>
        </w:rPr>
        <w:footnoteReference w:id="71"/>
      </w:r>
      <w:r w:rsidRPr="00FA0301">
        <w:rPr>
          <w:rFonts w:ascii="Times New Roman" w:hAnsi="Times New Roman"/>
          <w:i/>
          <w:szCs w:val="24"/>
        </w:rPr>
        <w:t xml:space="preserve"> </w:t>
      </w:r>
      <w:r w:rsidRPr="00FA0301">
        <w:rPr>
          <w:rFonts w:ascii="Times New Roman" w:hAnsi="Times New Roman"/>
          <w:szCs w:val="24"/>
        </w:rPr>
        <w:t xml:space="preserve">ser melhor, não vai adiantar de nada, porque ele já teve que voltar e acabou não botando muita coisa. Escapa bem. Um vacilo ali também do Shrimp. Ele não podia lutar porque o Cristal era do Revolta, estava capturado pelo Revolta. Então a vantagem era do Skarner ali na troca ali, então ele sabia que não podia comprar 1x1. Ah, ele capturou o Cristal agora, mas </w:t>
      </w:r>
      <w:proofErr w:type="gramStart"/>
      <w:r w:rsidRPr="00FA0301">
        <w:rPr>
          <w:rFonts w:ascii="Times New Roman" w:hAnsi="Times New Roman"/>
          <w:szCs w:val="24"/>
        </w:rPr>
        <w:t>o revolta</w:t>
      </w:r>
      <w:proofErr w:type="gramEnd"/>
      <w:r w:rsidRPr="00FA0301">
        <w:rPr>
          <w:rFonts w:ascii="Times New Roman" w:hAnsi="Times New Roman"/>
          <w:szCs w:val="24"/>
        </w:rPr>
        <w:t xml:space="preserve"> conseguiu uma boa invasão.</w:t>
      </w:r>
    </w:p>
    <w:p w14:paraId="085F6F4C"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Pois é, agora tentando quebrar um pouco esse ritmo do Flamengo, que tentava justamente acelerar a partida, mas a Keyd consegue isso por enquanto. Passa à frente, </w:t>
      </w:r>
      <w:r w:rsidRPr="00FA0301">
        <w:rPr>
          <w:rFonts w:ascii="Times New Roman" w:hAnsi="Times New Roman"/>
          <w:i/>
          <w:szCs w:val="24"/>
        </w:rPr>
        <w:t xml:space="preserve">farma </w:t>
      </w:r>
      <w:r w:rsidRPr="00FA0301">
        <w:rPr>
          <w:rFonts w:ascii="Times New Roman" w:hAnsi="Times New Roman"/>
          <w:szCs w:val="24"/>
        </w:rPr>
        <w:t xml:space="preserve">melhor na rota inferior, tenta colocar pressão o Revolta no jogo... Então a equipe da Keyd </w:t>
      </w:r>
      <w:r w:rsidRPr="00FA0301">
        <w:rPr>
          <w:rFonts w:ascii="Times New Roman" w:hAnsi="Times New Roman"/>
          <w:i/>
          <w:szCs w:val="24"/>
        </w:rPr>
        <w:t xml:space="preserve">tá </w:t>
      </w:r>
      <w:r w:rsidRPr="00FA0301">
        <w:rPr>
          <w:rFonts w:ascii="Times New Roman" w:hAnsi="Times New Roman"/>
          <w:szCs w:val="24"/>
        </w:rPr>
        <w:t>tentando buscar essa dinâmica, o Shrimp agora já é visto naquela rota superior. Tá bem avançado também o Jisu, é muito complicado essa entrada acontecer.</w:t>
      </w:r>
    </w:p>
    <w:p w14:paraId="503D7A1E"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Um </w:t>
      </w:r>
      <w:r w:rsidRPr="00FA0301">
        <w:rPr>
          <w:rFonts w:ascii="Times New Roman" w:hAnsi="Times New Roman"/>
          <w:i/>
          <w:szCs w:val="24"/>
        </w:rPr>
        <w:t xml:space="preserve">dive level </w:t>
      </w:r>
      <w:r w:rsidRPr="00FA0301">
        <w:rPr>
          <w:rFonts w:ascii="Times New Roman" w:hAnsi="Times New Roman"/>
          <w:szCs w:val="24"/>
        </w:rPr>
        <w:t xml:space="preserve">quatro não vai acontecer em cima do Gragas, </w:t>
      </w:r>
      <w:r w:rsidRPr="00FA0301">
        <w:rPr>
          <w:rFonts w:ascii="Times New Roman" w:hAnsi="Times New Roman"/>
          <w:i/>
          <w:szCs w:val="24"/>
        </w:rPr>
        <w:t xml:space="preserve">tá </w:t>
      </w:r>
      <w:r w:rsidRPr="00FA0301">
        <w:rPr>
          <w:rFonts w:ascii="Times New Roman" w:hAnsi="Times New Roman"/>
          <w:szCs w:val="24"/>
        </w:rPr>
        <w:t xml:space="preserve">muito avançado. Ele precisaria que o Gragas comprasse uma luta, saísse debaixo ali de sua torre, mas isso não vai acontecer, pois ele tem a visão. Um bom começo de sentinelas por parte do time da Vivo Keyd. Jisu continua tentando ali acabar com a vida do Yang, ou deixar pelo menos mais complicado pra farmar. E o foco também aqui na rota inferior, depois a morte, da eliminação do BrTT... Ele até voltou, tá se recuperando no </w:t>
      </w:r>
      <w:r w:rsidRPr="00FA0301">
        <w:rPr>
          <w:rFonts w:ascii="Times New Roman" w:hAnsi="Times New Roman"/>
          <w:i/>
          <w:szCs w:val="24"/>
        </w:rPr>
        <w:t>farm</w:t>
      </w:r>
      <w:r w:rsidRPr="00FA0301">
        <w:rPr>
          <w:rFonts w:ascii="Times New Roman" w:hAnsi="Times New Roman"/>
          <w:szCs w:val="24"/>
        </w:rPr>
        <w:t xml:space="preserve">, </w:t>
      </w:r>
      <w:r w:rsidRPr="00FA0301">
        <w:rPr>
          <w:rFonts w:ascii="Times New Roman" w:hAnsi="Times New Roman"/>
          <w:i/>
          <w:szCs w:val="24"/>
        </w:rPr>
        <w:t xml:space="preserve">tá </w:t>
      </w:r>
      <w:r w:rsidRPr="00FA0301">
        <w:rPr>
          <w:rFonts w:ascii="Times New Roman" w:hAnsi="Times New Roman"/>
          <w:szCs w:val="24"/>
        </w:rPr>
        <w:t>mostrando o poder da dupla, que se ele não tivesse errado poderia estar à frente, poderia estar pressionando ainda mais</w:t>
      </w:r>
      <w:proofErr w:type="gramStart"/>
      <w:r w:rsidRPr="00FA0301">
        <w:rPr>
          <w:rFonts w:ascii="Times New Roman" w:hAnsi="Times New Roman"/>
          <w:szCs w:val="24"/>
        </w:rPr>
        <w:t>...</w:t>
      </w:r>
      <w:proofErr w:type="gramEnd"/>
      <w:r w:rsidRPr="00FA0301">
        <w:rPr>
          <w:rFonts w:ascii="Times New Roman" w:hAnsi="Times New Roman"/>
          <w:szCs w:val="24"/>
        </w:rPr>
        <w:t xml:space="preserve"> mas essa vantagem, esse nível quatro que já tem nos dois, o BrTT bem atrás faz muita diferença, Schaeppi.</w:t>
      </w:r>
    </w:p>
    <w:p w14:paraId="6182C3F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Pois é, vamo ver como o Flamengo vai administrar então essa situação na rota inferior. O próprio Micão durante os</w:t>
      </w:r>
      <w:r w:rsidRPr="00FA0301">
        <w:rPr>
          <w:rFonts w:ascii="Times New Roman" w:hAnsi="Times New Roman"/>
          <w:i/>
          <w:szCs w:val="24"/>
        </w:rPr>
        <w:t xml:space="preserve"> picks e bans</w:t>
      </w:r>
      <w:r w:rsidRPr="00FA0301">
        <w:rPr>
          <w:rFonts w:ascii="Times New Roman" w:hAnsi="Times New Roman"/>
          <w:szCs w:val="24"/>
        </w:rPr>
        <w:t xml:space="preserve"> tava na dúvida ali de qual </w:t>
      </w:r>
      <w:r w:rsidRPr="00FA0301">
        <w:rPr>
          <w:rFonts w:ascii="Times New Roman" w:hAnsi="Times New Roman"/>
          <w:i/>
          <w:szCs w:val="24"/>
        </w:rPr>
        <w:t xml:space="preserve">build </w:t>
      </w:r>
      <w:r w:rsidRPr="00FA0301">
        <w:rPr>
          <w:rFonts w:ascii="Times New Roman" w:hAnsi="Times New Roman"/>
          <w:szCs w:val="24"/>
        </w:rPr>
        <w:t xml:space="preserve">ele traria pro Varus, então vamo ver se ele vem pra letalidade, se ele vem pro dano por segundo mesmo. E olha a aproximação </w:t>
      </w:r>
      <w:proofErr w:type="gramStart"/>
      <w:r w:rsidRPr="00FA0301">
        <w:rPr>
          <w:rFonts w:ascii="Times New Roman" w:hAnsi="Times New Roman"/>
          <w:szCs w:val="24"/>
        </w:rPr>
        <w:t>do revolta</w:t>
      </w:r>
      <w:proofErr w:type="gramEnd"/>
      <w:r w:rsidRPr="00FA0301">
        <w:rPr>
          <w:rFonts w:ascii="Times New Roman" w:hAnsi="Times New Roman"/>
          <w:szCs w:val="24"/>
        </w:rPr>
        <w:t xml:space="preserve"> pela rota inferior, tem uma boa sentinela do Flamengo, vai dar visão caso ele avance. Mas quem vem chegando é o Shrimp, bela conexão da ligação nós temos, olha um novo ataque </w:t>
      </w:r>
      <w:r w:rsidRPr="00FA0301">
        <w:rPr>
          <w:rFonts w:ascii="Times New Roman" w:hAnsi="Times New Roman"/>
          <w:i/>
          <w:szCs w:val="24"/>
        </w:rPr>
        <w:t xml:space="preserve">pra </w:t>
      </w:r>
      <w:r w:rsidRPr="00FA0301">
        <w:rPr>
          <w:rFonts w:ascii="Times New Roman" w:hAnsi="Times New Roman"/>
          <w:szCs w:val="24"/>
        </w:rPr>
        <w:t xml:space="preserve">tentar um abate. Eliminação garantida, mas a Morgana do Esa também garante o abate logo na sequência. Vai ter ainda perseguição. O Micão com pouquíssima vida. No final das contas, um abate </w:t>
      </w:r>
      <w:r w:rsidRPr="00FA0301">
        <w:rPr>
          <w:rFonts w:ascii="Times New Roman" w:hAnsi="Times New Roman"/>
          <w:i/>
          <w:szCs w:val="24"/>
        </w:rPr>
        <w:t xml:space="preserve">pra </w:t>
      </w:r>
      <w:r w:rsidRPr="00FA0301">
        <w:rPr>
          <w:rFonts w:ascii="Times New Roman" w:hAnsi="Times New Roman"/>
          <w:szCs w:val="24"/>
        </w:rPr>
        <w:t>cada lado. Porém olha o Goku na rota inferior, não conecta a bolha no Soninho, ele sabe que não tem troca, por isso o Micão fica pra trás e acaba sendo eliminado pelo Brtt.</w:t>
      </w:r>
    </w:p>
    <w:p w14:paraId="70A59AB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p>
    <w:p w14:paraId="1C2E896D"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b/>
          <w:szCs w:val="24"/>
        </w:rPr>
        <w:t xml:space="preserve">Final do jogo (cinco </w:t>
      </w:r>
      <w:proofErr w:type="gramStart"/>
      <w:r w:rsidRPr="00FA0301">
        <w:rPr>
          <w:rFonts w:ascii="Times New Roman" w:hAnsi="Times New Roman"/>
          <w:b/>
          <w:szCs w:val="24"/>
        </w:rPr>
        <w:t>último minutos</w:t>
      </w:r>
      <w:proofErr w:type="gramEnd"/>
      <w:r w:rsidRPr="00FA0301">
        <w:rPr>
          <w:rFonts w:ascii="Times New Roman" w:hAnsi="Times New Roman"/>
          <w:b/>
          <w:szCs w:val="24"/>
        </w:rPr>
        <w:t>)</w:t>
      </w:r>
    </w:p>
    <w:p w14:paraId="405ACDC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44:12 - 49:12</w:t>
      </w:r>
    </w:p>
    <w:p w14:paraId="76950117"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Travou o Revolta, que usou o </w:t>
      </w:r>
      <w:r w:rsidRPr="00FA0301">
        <w:rPr>
          <w:rFonts w:ascii="Times New Roman" w:hAnsi="Times New Roman"/>
          <w:i/>
          <w:szCs w:val="24"/>
        </w:rPr>
        <w:t>flash</w:t>
      </w:r>
      <w:r w:rsidRPr="00FA0301">
        <w:rPr>
          <w:rFonts w:ascii="Times New Roman" w:hAnsi="Times New Roman"/>
          <w:szCs w:val="24"/>
        </w:rPr>
        <w:t>. Uma reação mitológica do Shrimp.</w:t>
      </w:r>
    </w:p>
    <w:p w14:paraId="4D57B93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Ó, eles viram o Jisu gastando o combo. Eles sabem que o Jisu não tem o combo pra escapar, rolou até uma gritaria aqui de “gastou, gastou, gastou”, mas eles não foram pra cima. Escapa </w:t>
      </w:r>
      <w:r w:rsidRPr="00FA0301">
        <w:rPr>
          <w:rFonts w:ascii="Times New Roman" w:hAnsi="Times New Roman"/>
          <w:szCs w:val="24"/>
        </w:rPr>
        <w:lastRenderedPageBreak/>
        <w:t xml:space="preserve">bem. Lembrando: a </w:t>
      </w:r>
      <w:r w:rsidRPr="00FA0301">
        <w:rPr>
          <w:rFonts w:ascii="Times New Roman" w:hAnsi="Times New Roman"/>
          <w:i/>
          <w:szCs w:val="24"/>
        </w:rPr>
        <w:t xml:space="preserve">ultimate </w:t>
      </w:r>
      <w:r w:rsidRPr="00FA0301">
        <w:rPr>
          <w:rFonts w:ascii="Times New Roman" w:hAnsi="Times New Roman"/>
          <w:szCs w:val="24"/>
        </w:rPr>
        <w:t xml:space="preserve">do Skarner não gasta, né, não é utilizado. Ele tá com </w:t>
      </w:r>
      <w:r w:rsidRPr="00FA0301">
        <w:rPr>
          <w:rFonts w:ascii="Times New Roman" w:hAnsi="Times New Roman"/>
          <w:i/>
          <w:szCs w:val="24"/>
        </w:rPr>
        <w:t xml:space="preserve">ultimate </w:t>
      </w:r>
      <w:r w:rsidRPr="00FA0301">
        <w:rPr>
          <w:rFonts w:ascii="Times New Roman" w:hAnsi="Times New Roman"/>
          <w:szCs w:val="24"/>
        </w:rPr>
        <w:t xml:space="preserve">ainda, mas não tem o </w:t>
      </w:r>
      <w:r w:rsidRPr="00FA0301">
        <w:rPr>
          <w:rFonts w:ascii="Times New Roman" w:hAnsi="Times New Roman"/>
          <w:i/>
          <w:szCs w:val="24"/>
        </w:rPr>
        <w:t>flash</w:t>
      </w:r>
      <w:r w:rsidRPr="00FA0301">
        <w:rPr>
          <w:rFonts w:ascii="Times New Roman" w:hAnsi="Times New Roman"/>
          <w:szCs w:val="24"/>
        </w:rPr>
        <w:t>, como você bem comentou.</w:t>
      </w:r>
    </w:p>
    <w:p w14:paraId="3969D93C"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Pois é. Incrível agora como o Flamengo saiu de tudo isso.... O Jisu ainda tá lá, hein? O Jisu ainda tá lá embaixo. Vai vim o flanco por aí, entra agora o Yang, como é que vai ser essa batalha? Tentativa de entrada, combo total do Flamengo. Evaporado o Tockers, vai começar a carnificina, caindo um após o outro, vai caindo a Keyd. Não tem chance na batalha, a equipe do Flamengo vai obliterando um após o outro com quatro abates garantidos.</w:t>
      </w:r>
    </w:p>
    <w:p w14:paraId="2CBFB39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O Flamengo fecha a Keyd dentro da selva, consegue uma luta com quatro abates importantes e vai rumo ao inibidor, Schaeppi. Quem sabe a vitória da partida? Dá tempo, hein!</w:t>
      </w:r>
    </w:p>
    <w:p w14:paraId="515A0EDC"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Pois é, dá pra tentar fechar agora. Avanço na </w:t>
      </w:r>
      <w:r w:rsidRPr="00FA0301">
        <w:rPr>
          <w:rFonts w:ascii="Times New Roman" w:hAnsi="Times New Roman"/>
          <w:i/>
          <w:szCs w:val="24"/>
        </w:rPr>
        <w:t>T3</w:t>
      </w:r>
      <w:r w:rsidRPr="00FA0301">
        <w:rPr>
          <w:rFonts w:ascii="Times New Roman" w:hAnsi="Times New Roman"/>
          <w:szCs w:val="24"/>
        </w:rPr>
        <w:t xml:space="preserve">, equipe do Flamengo avançando com força total, já fica exposto agora o inibidor. A Keyd não tem como se segurar; muito tempo de morte ainda. E tem uma boa onda de </w:t>
      </w:r>
      <w:r w:rsidRPr="00FA0301">
        <w:rPr>
          <w:rFonts w:ascii="Times New Roman" w:hAnsi="Times New Roman"/>
          <w:i/>
          <w:szCs w:val="24"/>
        </w:rPr>
        <w:t>minions</w:t>
      </w:r>
      <w:r w:rsidRPr="00FA0301">
        <w:rPr>
          <w:rFonts w:ascii="Times New Roman" w:hAnsi="Times New Roman"/>
          <w:szCs w:val="24"/>
        </w:rPr>
        <w:t xml:space="preserve">. O Flamengo vem pra fechar o jogo; sobrou somente o Yang, ele não pode fazer absolutamente nada; o </w:t>
      </w:r>
      <w:r w:rsidRPr="00FA0301">
        <w:rPr>
          <w:rFonts w:ascii="Times New Roman" w:hAnsi="Times New Roman"/>
          <w:i/>
          <w:szCs w:val="24"/>
        </w:rPr>
        <w:t xml:space="preserve">zoning </w:t>
      </w:r>
      <w:r w:rsidRPr="00FA0301">
        <w:rPr>
          <w:rFonts w:ascii="Times New Roman" w:hAnsi="Times New Roman"/>
          <w:szCs w:val="24"/>
        </w:rPr>
        <w:t xml:space="preserve">vai acontecendo, e eles vão focando. Torre do </w:t>
      </w:r>
      <w:r w:rsidRPr="00FA0301">
        <w:rPr>
          <w:rFonts w:ascii="Times New Roman" w:hAnsi="Times New Roman"/>
          <w:i/>
          <w:szCs w:val="24"/>
        </w:rPr>
        <w:t xml:space="preserve">Nexus </w:t>
      </w:r>
      <w:r w:rsidRPr="00FA0301">
        <w:rPr>
          <w:rFonts w:ascii="Times New Roman" w:hAnsi="Times New Roman"/>
          <w:szCs w:val="24"/>
        </w:rPr>
        <w:t xml:space="preserve">no chão. A segunda na sequência. O </w:t>
      </w:r>
      <w:r w:rsidRPr="00FA0301">
        <w:rPr>
          <w:rFonts w:ascii="Times New Roman" w:hAnsi="Times New Roman"/>
          <w:i/>
          <w:szCs w:val="24"/>
        </w:rPr>
        <w:t xml:space="preserve">Nexus </w:t>
      </w:r>
      <w:r w:rsidRPr="00FA0301">
        <w:rPr>
          <w:rFonts w:ascii="Times New Roman" w:hAnsi="Times New Roman"/>
          <w:szCs w:val="24"/>
        </w:rPr>
        <w:t>tá exposto. Nasceu somente o Jockster. O foco vai acontecendo. E a equipe do Flamengo vem pra abrir um a zero na série.</w:t>
      </w:r>
    </w:p>
    <w:p w14:paraId="06F8E7B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Trinta e cinco minutos, um grande jogo do Flamengo abre um a zero pra cima da Keyd, que não encaixou seu jogo.</w:t>
      </w:r>
    </w:p>
    <w:p w14:paraId="15DD15A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Um jogo de muitos contra-ataques, um jogo de muitas reviravoltas com Keyd e também o Flamengo tentando usar suas composições ao máximo, mas o Flamengo no final das contas conseguiu entender melhor o seu momento e executou o que precisava.</w:t>
      </w:r>
    </w:p>
    <w:p w14:paraId="5D94121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 não tinha muito como proteger o time da Keyd, todo esse combo. Tudo bem, você tinha o Braun que poderia fazer a defesa, quem sabe o Tahm Kench agora não teria sido uma melhor escolha pra engolir o Micão, tirar ele </w:t>
      </w:r>
      <w:proofErr w:type="gramStart"/>
      <w:r w:rsidRPr="00FA0301">
        <w:rPr>
          <w:rFonts w:ascii="Times New Roman" w:hAnsi="Times New Roman"/>
          <w:szCs w:val="24"/>
        </w:rPr>
        <w:t>dali, engolir</w:t>
      </w:r>
      <w:proofErr w:type="gramEnd"/>
      <w:r w:rsidRPr="00FA0301">
        <w:rPr>
          <w:rFonts w:ascii="Times New Roman" w:hAnsi="Times New Roman"/>
          <w:szCs w:val="24"/>
        </w:rPr>
        <w:t xml:space="preserve"> o Tockers, tirar ele dali, né? Tentar escapar, você protegia. Só que assim, era a bolha do Soninho, era um Cataclisma. Você protegia pra onde? Você não podia andar, você tava preso no terreno.</w:t>
      </w:r>
    </w:p>
    <w:p w14:paraId="1486CA3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Pois é.</w:t>
      </w:r>
    </w:p>
    <w:p w14:paraId="12082288"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E vinha muito dano da Zoey principalmente, o Goku fez uma partidaça.</w:t>
      </w:r>
    </w:p>
    <w:p w14:paraId="5D2175A0"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Vamo acompanhar tudo mais uma vez então?</w:t>
      </w:r>
    </w:p>
    <w:p w14:paraId="67AA5A2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Bora.</w:t>
      </w:r>
    </w:p>
    <w:p w14:paraId="0D50B07B"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Melhores momentos na telinha pra vocês então, pra entender tudo que aconteceu nesse um a zero do Flamengo em cima da Vivo Keyd.</w:t>
      </w:r>
    </w:p>
    <w:p w14:paraId="6B8F2843"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É... o começo do BrTT foi digno daqueles vídeos de </w:t>
      </w:r>
      <w:r w:rsidRPr="00FA0301">
        <w:rPr>
          <w:rFonts w:ascii="Times New Roman" w:hAnsi="Times New Roman"/>
          <w:i/>
          <w:szCs w:val="24"/>
        </w:rPr>
        <w:t xml:space="preserve">fail </w:t>
      </w:r>
      <w:r w:rsidRPr="00FA0301">
        <w:rPr>
          <w:rFonts w:ascii="Times New Roman" w:hAnsi="Times New Roman"/>
          <w:szCs w:val="24"/>
        </w:rPr>
        <w:t>ali, né?</w:t>
      </w:r>
    </w:p>
    <w:p w14:paraId="6E087A6A"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Pode entrar no mitadas e </w:t>
      </w:r>
      <w:r w:rsidRPr="00FA0301">
        <w:rPr>
          <w:rFonts w:ascii="Times New Roman" w:hAnsi="Times New Roman"/>
          <w:i/>
          <w:szCs w:val="24"/>
        </w:rPr>
        <w:t>lagadas</w:t>
      </w:r>
      <w:r w:rsidRPr="00FA0301">
        <w:rPr>
          <w:rFonts w:ascii="Times New Roman" w:hAnsi="Times New Roman"/>
          <w:szCs w:val="24"/>
        </w:rPr>
        <w:t>?</w:t>
      </w:r>
    </w:p>
    <w:p w14:paraId="564D19E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Pode entrar nas </w:t>
      </w:r>
      <w:r w:rsidRPr="00FA0301">
        <w:rPr>
          <w:rFonts w:ascii="Times New Roman" w:hAnsi="Times New Roman"/>
          <w:i/>
          <w:szCs w:val="24"/>
        </w:rPr>
        <w:t>lagadas</w:t>
      </w:r>
      <w:r w:rsidRPr="00FA0301">
        <w:rPr>
          <w:rFonts w:ascii="Times New Roman" w:hAnsi="Times New Roman"/>
          <w:szCs w:val="24"/>
        </w:rPr>
        <w:t>.</w:t>
      </w:r>
    </w:p>
    <w:p w14:paraId="66E6EA29"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Haha.</w:t>
      </w:r>
    </w:p>
    <w:p w14:paraId="43B218C9"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lastRenderedPageBreak/>
        <w:t xml:space="preserve">T: Nas mitadas não, só nas </w:t>
      </w:r>
      <w:r w:rsidRPr="00FA0301">
        <w:rPr>
          <w:rFonts w:ascii="Times New Roman" w:hAnsi="Times New Roman"/>
          <w:i/>
          <w:szCs w:val="24"/>
        </w:rPr>
        <w:t xml:space="preserve">lagadas </w:t>
      </w:r>
      <w:r w:rsidRPr="00FA0301">
        <w:rPr>
          <w:rFonts w:ascii="Times New Roman" w:hAnsi="Times New Roman"/>
          <w:szCs w:val="24"/>
        </w:rPr>
        <w:t xml:space="preserve">ali, que acabou errando bem. E aí as jogadas continuaram no começo do jogo nessa rota inferior com a presença dos caçadores. Um abate </w:t>
      </w:r>
      <w:r w:rsidRPr="00FA0301">
        <w:rPr>
          <w:rFonts w:ascii="Times New Roman" w:hAnsi="Times New Roman"/>
          <w:i/>
          <w:szCs w:val="24"/>
        </w:rPr>
        <w:t xml:space="preserve">pra </w:t>
      </w:r>
      <w:r w:rsidRPr="00FA0301">
        <w:rPr>
          <w:rFonts w:ascii="Times New Roman" w:hAnsi="Times New Roman"/>
          <w:szCs w:val="24"/>
        </w:rPr>
        <w:t xml:space="preserve">cada lado. O time do Flamengo tentava colocar o BrTT de volta na partida, mas não conseguia direito. O BrTT era deixado de lado pra ficar </w:t>
      </w:r>
      <w:r w:rsidRPr="00FA0301">
        <w:rPr>
          <w:rFonts w:ascii="Times New Roman" w:hAnsi="Times New Roman"/>
          <w:i/>
          <w:szCs w:val="24"/>
        </w:rPr>
        <w:t>farmando</w:t>
      </w:r>
      <w:r w:rsidRPr="00FA0301">
        <w:rPr>
          <w:rFonts w:ascii="Times New Roman" w:hAnsi="Times New Roman"/>
          <w:szCs w:val="24"/>
        </w:rPr>
        <w:t xml:space="preserve">, coisa que ele faz muito bem. Mas desde o começo, o Goku já apareceu bem. Esse primeiro </w:t>
      </w:r>
      <w:r w:rsidRPr="00FA0301">
        <w:rPr>
          <w:rFonts w:ascii="Times New Roman" w:hAnsi="Times New Roman"/>
          <w:i/>
          <w:szCs w:val="24"/>
        </w:rPr>
        <w:t xml:space="preserve">roaming </w:t>
      </w:r>
      <w:r w:rsidRPr="00FA0301">
        <w:rPr>
          <w:rFonts w:ascii="Times New Roman" w:hAnsi="Times New Roman"/>
          <w:szCs w:val="24"/>
        </w:rPr>
        <w:t xml:space="preserve">dele já foi muito bom com o Tockers dando </w:t>
      </w:r>
      <w:r w:rsidRPr="00FA0301">
        <w:rPr>
          <w:rFonts w:ascii="Times New Roman" w:hAnsi="Times New Roman"/>
          <w:i/>
          <w:szCs w:val="24"/>
        </w:rPr>
        <w:t>recall</w:t>
      </w:r>
      <w:r w:rsidRPr="00FA0301">
        <w:rPr>
          <w:rFonts w:ascii="Times New Roman" w:hAnsi="Times New Roman"/>
          <w:szCs w:val="24"/>
        </w:rPr>
        <w:t xml:space="preserve">. O Tockers não acompanhou, ele tava dando </w:t>
      </w:r>
      <w:r w:rsidRPr="00FA0301">
        <w:rPr>
          <w:rFonts w:ascii="Times New Roman" w:hAnsi="Times New Roman"/>
          <w:i/>
          <w:szCs w:val="24"/>
        </w:rPr>
        <w:t>recall</w:t>
      </w:r>
      <w:r w:rsidRPr="00FA0301">
        <w:rPr>
          <w:rFonts w:ascii="Times New Roman" w:hAnsi="Times New Roman"/>
          <w:szCs w:val="24"/>
        </w:rPr>
        <w:t xml:space="preserve">. Aí não deu. Aí foi a primeira... Já tava seis a cinco, já era briga por Arauto, já demonstrava um pouco do poder da Zoey e um pouco do poder que o Flamengo poderia explodir.  Só que o Flamengo nesse momento do jogo, Schaeppi, não tava no seu </w:t>
      </w:r>
      <w:r w:rsidRPr="00FA0301">
        <w:rPr>
          <w:rFonts w:ascii="Times New Roman" w:hAnsi="Times New Roman"/>
          <w:i/>
          <w:szCs w:val="24"/>
        </w:rPr>
        <w:t>timing</w:t>
      </w:r>
      <w:r w:rsidRPr="00FA0301">
        <w:rPr>
          <w:rFonts w:ascii="Times New Roman" w:hAnsi="Times New Roman"/>
          <w:szCs w:val="24"/>
        </w:rPr>
        <w:t xml:space="preserve">. Olha o Yang: zero zero um, vai participar de um abate aí, né? O BrTT de novo é pego, mas dessa vez pelo Skarner, porque o Flamengo ainda não tinha item suficiente pra segurar o Skarner, pra segurar a utilidade que vinha em cima da Keyd... E acabou ficando assim: três por dois, e esse foi o grande erro, né? Mais um </w:t>
      </w:r>
      <w:r w:rsidRPr="00FA0301">
        <w:rPr>
          <w:rFonts w:ascii="Times New Roman" w:hAnsi="Times New Roman"/>
          <w:i/>
          <w:szCs w:val="24"/>
        </w:rPr>
        <w:t xml:space="preserve">over </w:t>
      </w:r>
      <w:r w:rsidRPr="00FA0301">
        <w:rPr>
          <w:rFonts w:ascii="Times New Roman" w:hAnsi="Times New Roman"/>
          <w:szCs w:val="24"/>
        </w:rPr>
        <w:t xml:space="preserve">além daquele do Revolta, que nós nem vimos aí nos melhores momentos. Onde o Flamengo já tava voltando, a Keyd já tava voltando, eles vão tentar, é... </w:t>
      </w:r>
      <w:r w:rsidRPr="00FA0301">
        <w:rPr>
          <w:rFonts w:ascii="Times New Roman" w:hAnsi="Times New Roman"/>
          <w:i/>
          <w:szCs w:val="24"/>
        </w:rPr>
        <w:t xml:space="preserve">enfiar </w:t>
      </w:r>
      <w:r w:rsidRPr="00FA0301">
        <w:rPr>
          <w:rFonts w:ascii="Times New Roman" w:hAnsi="Times New Roman"/>
          <w:szCs w:val="24"/>
        </w:rPr>
        <w:t xml:space="preserve">de novo a luta, o BrTT vai passar de </w:t>
      </w:r>
      <w:r w:rsidRPr="00FA0301">
        <w:rPr>
          <w:rFonts w:ascii="Times New Roman" w:hAnsi="Times New Roman"/>
          <w:i/>
          <w:szCs w:val="24"/>
        </w:rPr>
        <w:t xml:space="preserve">level </w:t>
      </w:r>
      <w:r w:rsidRPr="00FA0301">
        <w:rPr>
          <w:rFonts w:ascii="Times New Roman" w:hAnsi="Times New Roman"/>
          <w:szCs w:val="24"/>
        </w:rPr>
        <w:t xml:space="preserve">no meio de tudo com a animação do Braun, né? O Braun morre, ele passa de </w:t>
      </w:r>
      <w:r w:rsidRPr="00FA0301">
        <w:rPr>
          <w:rFonts w:ascii="Times New Roman" w:hAnsi="Times New Roman"/>
          <w:i/>
          <w:szCs w:val="24"/>
        </w:rPr>
        <w:t>level</w:t>
      </w:r>
      <w:r w:rsidRPr="00FA0301">
        <w:rPr>
          <w:rFonts w:ascii="Times New Roman" w:hAnsi="Times New Roman"/>
          <w:szCs w:val="24"/>
        </w:rPr>
        <w:t>, recupera vida, e eles vão voltar tudo. O dano do Goku, ele volta, vai dar uma bolha incrível agora em cima do Tockers. Incrível não, por que é muito fácil, né?</w:t>
      </w:r>
    </w:p>
    <w:p w14:paraId="226DB47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Hahaha</w:t>
      </w:r>
    </w:p>
    <w:p w14:paraId="65B0B362"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Uma bolha muito bonita </w:t>
      </w:r>
      <w:r w:rsidRPr="00FA0301">
        <w:rPr>
          <w:rFonts w:ascii="Times New Roman" w:hAnsi="Times New Roman"/>
          <w:i/>
          <w:szCs w:val="24"/>
        </w:rPr>
        <w:t xml:space="preserve">pra </w:t>
      </w:r>
      <w:r w:rsidRPr="00FA0301">
        <w:rPr>
          <w:rFonts w:ascii="Times New Roman" w:hAnsi="Times New Roman"/>
          <w:szCs w:val="24"/>
        </w:rPr>
        <w:t>eliminar o Tockers. Chega o Jisu, trava... Eles não conseguiram os abates, e daí, pra mais torres, e aí o jogo virou inteiro do Flamengo.</w:t>
      </w:r>
    </w:p>
    <w:p w14:paraId="46DEB05C"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S: Pois é, a partir desse ponto ficou muito difícil de conseguir seguir o time da equipe Rubro Negra. Keyd até tentou algumas vezes e aí essa luta que decidiu o jogo. O Jisu esperou até o momento. Ele ficou no flanco e olha esse combo. Evapora a Keyd.</w:t>
      </w:r>
    </w:p>
    <w:p w14:paraId="682099A1"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T: Sim.</w:t>
      </w:r>
    </w:p>
    <w:p w14:paraId="45B29805"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Não tem resistência, tá muito à frente o Flamengo, o Jisu </w:t>
      </w:r>
      <w:r w:rsidRPr="00FA0301">
        <w:rPr>
          <w:rFonts w:ascii="Times New Roman" w:hAnsi="Times New Roman"/>
          <w:i/>
          <w:szCs w:val="24"/>
        </w:rPr>
        <w:t xml:space="preserve">tá </w:t>
      </w:r>
      <w:r w:rsidRPr="00FA0301">
        <w:rPr>
          <w:rFonts w:ascii="Times New Roman" w:hAnsi="Times New Roman"/>
          <w:szCs w:val="24"/>
        </w:rPr>
        <w:t>forte. A gente já tinha falado poucos segundos antes: Três mil de ouro de vantagem, era tudo do Jisu. E quando ele entrou, meu amigo, acabou pra Keyd.</w:t>
      </w:r>
    </w:p>
    <w:p w14:paraId="6F7ECC2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E outra: dava pra ver claramente o trio time da... do Flamengo, a Zoey, o Lucian e a Morgana, eles focavam em quem tava na frente, que era o Braun. O Braun abria o Inquebrável, mas colocava a bolha do Soninho, esperava o Inquebrável acabar, explodia ele aquele trio e depois eles davam um </w:t>
      </w:r>
      <w:r w:rsidRPr="00FA0301">
        <w:rPr>
          <w:rFonts w:ascii="Times New Roman" w:hAnsi="Times New Roman"/>
          <w:i/>
          <w:szCs w:val="24"/>
        </w:rPr>
        <w:t xml:space="preserve">follow-up </w:t>
      </w:r>
      <w:r w:rsidRPr="00FA0301">
        <w:rPr>
          <w:rFonts w:ascii="Times New Roman" w:hAnsi="Times New Roman"/>
          <w:szCs w:val="24"/>
        </w:rPr>
        <w:t>em cima da Sejuani e do Jarvan, pro dano não fugir, pro dano continuar junto, continuar vivo. Bem jogado pelo Flamengo.</w:t>
      </w:r>
    </w:p>
    <w:p w14:paraId="6E6C1524"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Muito bem executado, entenderam muito bem. Naquele momento onde eles falharam, que eles deram um </w:t>
      </w:r>
      <w:r w:rsidRPr="00FA0301">
        <w:rPr>
          <w:rFonts w:ascii="Times New Roman" w:hAnsi="Times New Roman"/>
          <w:i/>
          <w:szCs w:val="24"/>
        </w:rPr>
        <w:t xml:space="preserve">all-in </w:t>
      </w:r>
      <w:r w:rsidRPr="00FA0301">
        <w:rPr>
          <w:rFonts w:ascii="Times New Roman" w:hAnsi="Times New Roman"/>
          <w:szCs w:val="24"/>
        </w:rPr>
        <w:t xml:space="preserve">(eles não poderiam dar aquele </w:t>
      </w:r>
      <w:r w:rsidRPr="00FA0301">
        <w:rPr>
          <w:rFonts w:ascii="Times New Roman" w:hAnsi="Times New Roman"/>
          <w:i/>
          <w:szCs w:val="24"/>
        </w:rPr>
        <w:t>all-in</w:t>
      </w:r>
      <w:r w:rsidRPr="00FA0301">
        <w:rPr>
          <w:rFonts w:ascii="Times New Roman" w:hAnsi="Times New Roman"/>
          <w:szCs w:val="24"/>
        </w:rPr>
        <w:t>), e eles viram que não tinha como repetir aquela tática. De novo eles lutaram igual...</w:t>
      </w:r>
    </w:p>
    <w:p w14:paraId="4373FFD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T: Aí o </w:t>
      </w:r>
      <w:r w:rsidRPr="00FA0301">
        <w:rPr>
          <w:rFonts w:ascii="Times New Roman" w:hAnsi="Times New Roman"/>
          <w:i/>
          <w:szCs w:val="24"/>
        </w:rPr>
        <w:t xml:space="preserve">all-in </w:t>
      </w:r>
      <w:r w:rsidRPr="00FA0301">
        <w:rPr>
          <w:rFonts w:ascii="Times New Roman" w:hAnsi="Times New Roman"/>
          <w:szCs w:val="24"/>
        </w:rPr>
        <w:t>foi certo, hehehe.</w:t>
      </w:r>
    </w:p>
    <w:p w14:paraId="542A9506"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szCs w:val="24"/>
        </w:rPr>
      </w:pPr>
      <w:r w:rsidRPr="00FA0301">
        <w:rPr>
          <w:rFonts w:ascii="Times New Roman" w:hAnsi="Times New Roman"/>
          <w:szCs w:val="24"/>
        </w:rPr>
        <w:t xml:space="preserve">S: E aí deu muito certo dessa vez porque eles tinham o flanco, era tudo o que eles precisavam, </w:t>
      </w:r>
      <w:proofErr w:type="gramStart"/>
      <w:r w:rsidRPr="00FA0301">
        <w:rPr>
          <w:rFonts w:ascii="Times New Roman" w:hAnsi="Times New Roman"/>
          <w:szCs w:val="24"/>
        </w:rPr>
        <w:t>Dócil</w:t>
      </w:r>
      <w:proofErr w:type="gramEnd"/>
      <w:r w:rsidRPr="00FA0301">
        <w:rPr>
          <w:rFonts w:ascii="Times New Roman" w:hAnsi="Times New Roman"/>
          <w:szCs w:val="24"/>
        </w:rPr>
        <w:t>... O Flamengo, no final das contas, conseguiu entender melhor o que precisava executar em jogo e venceu, mas foi um jogo bastante complicado.</w:t>
      </w:r>
    </w:p>
    <w:p w14:paraId="00A3F0AF" w14:textId="77777777" w:rsidR="001119D3" w:rsidRPr="00FA0301" w:rsidRDefault="001119D3" w:rsidP="00FA0301">
      <w:pPr>
        <w:pBdr>
          <w:top w:val="nil"/>
          <w:left w:val="nil"/>
          <w:bottom w:val="nil"/>
          <w:right w:val="nil"/>
          <w:between w:val="nil"/>
        </w:pBdr>
        <w:spacing w:after="240" w:line="240" w:lineRule="auto"/>
        <w:ind w:firstLine="0"/>
        <w:rPr>
          <w:rFonts w:ascii="Times New Roman" w:hAnsi="Times New Roman"/>
          <w:b/>
          <w:szCs w:val="24"/>
        </w:rPr>
      </w:pPr>
      <w:r w:rsidRPr="00FA0301">
        <w:rPr>
          <w:rFonts w:ascii="Times New Roman" w:hAnsi="Times New Roman"/>
          <w:szCs w:val="24"/>
        </w:rPr>
        <w:t>Narrador Dócil: Sim, de fato.</w:t>
      </w:r>
      <w:bookmarkEnd w:id="1"/>
    </w:p>
    <w:sectPr w:rsidR="001119D3" w:rsidRPr="00FA0301" w:rsidSect="001119D3">
      <w:footnotePr>
        <w:numRestart w:val="eachSect"/>
      </w:footnotePr>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FB300" w14:textId="77777777" w:rsidR="00CC1754" w:rsidRDefault="00CC1754" w:rsidP="00D62B64">
      <w:pPr>
        <w:spacing w:line="240" w:lineRule="auto"/>
      </w:pPr>
      <w:r>
        <w:separator/>
      </w:r>
    </w:p>
  </w:endnote>
  <w:endnote w:type="continuationSeparator" w:id="0">
    <w:p w14:paraId="5B6F4989" w14:textId="77777777" w:rsidR="00CC1754" w:rsidRDefault="00CC1754"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Negrit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Droid Sans">
    <w:altName w:val="Times New Roman"/>
    <w:panose1 w:val="00000000000000000000"/>
    <w:charset w:val="00"/>
    <w:family w:val="roman"/>
    <w:notTrueType/>
    <w:pitch w:val="default"/>
  </w:font>
  <w:font w:name="Averag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721DB" w14:textId="77777777" w:rsidR="00B271FE" w:rsidRDefault="00B271FE"/>
  <w:p w14:paraId="71CAA58C" w14:textId="77777777" w:rsidR="00B271FE" w:rsidRDefault="00B271F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C5B1E" w14:textId="77777777" w:rsidR="00B271FE" w:rsidRDefault="00B27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590E6" w14:textId="77777777" w:rsidR="00CC1754" w:rsidRDefault="00CC1754" w:rsidP="00D62B64">
      <w:pPr>
        <w:spacing w:line="240" w:lineRule="auto"/>
        <w:ind w:firstLine="0"/>
      </w:pPr>
      <w:r>
        <w:separator/>
      </w:r>
    </w:p>
  </w:footnote>
  <w:footnote w:type="continuationSeparator" w:id="0">
    <w:p w14:paraId="1759BF05" w14:textId="77777777" w:rsidR="00CC1754" w:rsidRDefault="00CC1754" w:rsidP="00D62B64">
      <w:pPr>
        <w:spacing w:line="240" w:lineRule="auto"/>
      </w:pPr>
      <w:r>
        <w:continuationSeparator/>
      </w:r>
    </w:p>
  </w:footnote>
  <w:footnote w:id="1">
    <w:p w14:paraId="25CAD511" w14:textId="77777777" w:rsidR="00B271FE" w:rsidRPr="00282A1F" w:rsidRDefault="00B271FE" w:rsidP="001119D3">
      <w:pPr>
        <w:spacing w:line="240" w:lineRule="auto"/>
        <w:ind w:left="142" w:hanging="142"/>
        <w:rPr>
          <w:rFonts w:ascii="Times New Roman" w:hAnsi="Times New Roman"/>
          <w:sz w:val="20"/>
        </w:rPr>
      </w:pPr>
      <w:r w:rsidRPr="00282A1F">
        <w:rPr>
          <w:rFonts w:ascii="Times New Roman" w:hAnsi="Times New Roman"/>
          <w:sz w:val="20"/>
          <w:vertAlign w:val="superscript"/>
        </w:rPr>
        <w:footnoteRef/>
      </w:r>
      <w:r w:rsidRPr="00282A1F">
        <w:rPr>
          <w:rFonts w:ascii="Times New Roman" w:hAnsi="Times New Roman"/>
          <w:sz w:val="20"/>
        </w:rPr>
        <w:t xml:space="preserve"> Transcrição do questionamento no fórum oficial do site do </w:t>
      </w:r>
      <w:r w:rsidRPr="00282A1F">
        <w:rPr>
          <w:rFonts w:ascii="Times New Roman" w:hAnsi="Times New Roman"/>
          <w:i/>
          <w:sz w:val="20"/>
        </w:rPr>
        <w:t>League of Legends</w:t>
      </w:r>
      <w:r w:rsidRPr="00282A1F">
        <w:rPr>
          <w:rFonts w:ascii="Times New Roman" w:hAnsi="Times New Roman"/>
          <w:sz w:val="20"/>
        </w:rPr>
        <w:t>, em um bate-papo com os narradores oficiais do CBLOL (Campeonato Brasileiro de LOL): “Eu gostaria de saber se vocês preferem narrar/comentar usando os termos em português mesmo ou é algo que a Riot meio que impôs essa regra, pq pra mim seria tão mais fácil (e bonito) falar "lane phase" do que "fase de rotas", entre outros termos, como o azul, vermelho, acuâminas... lembrando que alguns termos ainda persistem em inglês (gank, dive, kiting). Aliás, já vi várias vezes vocês mesmos se corrigindo ao dizer alguns termos em inglês…” Tricsky, BR. Fonte: https://boards.br.leagueoflegends.com/pt/c/taverna-do-gragas/OpqRxhGx-acabou-tira-davidas-equipe-de-narraaaeo-do-cblol.</w:t>
      </w:r>
    </w:p>
  </w:footnote>
  <w:footnote w:id="2">
    <w:p w14:paraId="715CB435" w14:textId="6DA59E6F" w:rsidR="00B271FE" w:rsidRPr="0057502E" w:rsidRDefault="00B271FE" w:rsidP="001119D3">
      <w:pPr>
        <w:spacing w:line="240" w:lineRule="auto"/>
        <w:ind w:left="142" w:hanging="142"/>
        <w:jc w:val="left"/>
        <w:rPr>
          <w:rFonts w:ascii="Times New Roman" w:hAnsi="Times New Roman"/>
          <w:sz w:val="20"/>
          <w:szCs w:val="22"/>
          <w:lang w:val="en-US"/>
        </w:rPr>
      </w:pPr>
      <w:r w:rsidRPr="00282A1F">
        <w:rPr>
          <w:rFonts w:ascii="Times New Roman" w:hAnsi="Times New Roman"/>
          <w:sz w:val="20"/>
          <w:szCs w:val="22"/>
          <w:vertAlign w:val="superscript"/>
        </w:rPr>
        <w:footnoteRef/>
      </w:r>
      <w:r w:rsidRPr="0057502E">
        <w:rPr>
          <w:rFonts w:ascii="Times New Roman" w:hAnsi="Times New Roman"/>
          <w:sz w:val="20"/>
          <w:szCs w:val="22"/>
          <w:lang w:val="en-US"/>
        </w:rPr>
        <w:t xml:space="preserve"> “</w:t>
      </w:r>
      <w:r>
        <w:rPr>
          <w:rFonts w:ascii="Times New Roman" w:hAnsi="Times New Roman"/>
          <w:i/>
          <w:sz w:val="20"/>
          <w:szCs w:val="22"/>
          <w:lang w:val="en-US"/>
        </w:rPr>
        <w:t>T</w:t>
      </w:r>
      <w:r w:rsidRPr="0057502E">
        <w:rPr>
          <w:rFonts w:ascii="Times New Roman" w:hAnsi="Times New Roman"/>
          <w:i/>
          <w:sz w:val="20"/>
          <w:szCs w:val="22"/>
          <w:lang w:val="en-US"/>
        </w:rPr>
        <w:t>he focus on sound change is not accidental, since it is the motive force that is most responsible for the continued metamorphoses of languages throughout recorded and unrecorded history</w:t>
      </w:r>
      <w:r w:rsidRPr="0057502E">
        <w:rPr>
          <w:rFonts w:ascii="Times New Roman" w:hAnsi="Times New Roman"/>
          <w:sz w:val="20"/>
          <w:szCs w:val="22"/>
          <w:lang w:val="en-US"/>
        </w:rPr>
        <w:t>”.</w:t>
      </w:r>
    </w:p>
  </w:footnote>
  <w:footnote w:id="3">
    <w:p w14:paraId="0C7A3697" w14:textId="3F0DB141" w:rsidR="00B271FE" w:rsidRPr="0057502E" w:rsidRDefault="00B271FE" w:rsidP="001119D3">
      <w:pPr>
        <w:spacing w:line="240" w:lineRule="auto"/>
        <w:ind w:left="142" w:hanging="142"/>
        <w:rPr>
          <w:rFonts w:ascii="Times New Roman" w:hAnsi="Times New Roman"/>
          <w:sz w:val="20"/>
          <w:szCs w:val="22"/>
          <w:lang w:val="en-US"/>
        </w:rPr>
      </w:pPr>
      <w:r w:rsidRPr="00282A1F">
        <w:rPr>
          <w:rFonts w:ascii="Times New Roman" w:hAnsi="Times New Roman"/>
          <w:sz w:val="20"/>
          <w:szCs w:val="22"/>
          <w:vertAlign w:val="superscript"/>
        </w:rPr>
        <w:footnoteRef/>
      </w:r>
      <w:r w:rsidRPr="0057502E">
        <w:rPr>
          <w:rFonts w:ascii="Times New Roman" w:hAnsi="Times New Roman"/>
          <w:sz w:val="20"/>
          <w:szCs w:val="22"/>
          <w:lang w:val="en-US"/>
        </w:rPr>
        <w:t xml:space="preserve"> “</w:t>
      </w:r>
      <w:r w:rsidRPr="0057502E">
        <w:rPr>
          <w:rFonts w:ascii="Times New Roman" w:hAnsi="Times New Roman"/>
          <w:i/>
          <w:sz w:val="20"/>
          <w:szCs w:val="22"/>
          <w:lang w:val="en-US"/>
        </w:rPr>
        <w:t>I have not considered here the possibility that speakers consciously recognize the advantages of one form over another and choose it to carry out their purposes. All sociolinguistic studies show that conscious choices in language are limited to surface forms and rarely reach the level where systematic linguistic change is operating</w:t>
      </w:r>
      <w:r w:rsidRPr="0057502E">
        <w:rPr>
          <w:rFonts w:ascii="Times New Roman" w:hAnsi="Times New Roman"/>
          <w:sz w:val="20"/>
          <w:szCs w:val="22"/>
          <w:lang w:val="en-US"/>
        </w:rPr>
        <w:t>”.</w:t>
      </w:r>
    </w:p>
  </w:footnote>
  <w:footnote w:id="4">
    <w:p w14:paraId="478CF088" w14:textId="77777777" w:rsidR="00B271FE" w:rsidRPr="00282A1F" w:rsidRDefault="00B271FE" w:rsidP="00282A1F">
      <w:pPr>
        <w:spacing w:line="240" w:lineRule="auto"/>
        <w:ind w:left="142" w:hanging="142"/>
        <w:rPr>
          <w:rFonts w:ascii="Times New Roman" w:hAnsi="Times New Roman"/>
          <w:sz w:val="20"/>
          <w:szCs w:val="20"/>
        </w:rPr>
      </w:pPr>
      <w:r w:rsidRPr="00282A1F">
        <w:rPr>
          <w:rFonts w:ascii="Times New Roman" w:hAnsi="Times New Roman"/>
          <w:sz w:val="20"/>
          <w:szCs w:val="20"/>
          <w:vertAlign w:val="superscript"/>
        </w:rPr>
        <w:footnoteRef/>
      </w:r>
      <w:r w:rsidRPr="00282A1F">
        <w:rPr>
          <w:rFonts w:ascii="Times New Roman" w:hAnsi="Times New Roman"/>
          <w:sz w:val="20"/>
          <w:szCs w:val="20"/>
        </w:rPr>
        <w:t xml:space="preserve"> Alternância de códigos</w:t>
      </w:r>
    </w:p>
  </w:footnote>
  <w:footnote w:id="5">
    <w:p w14:paraId="04F47BA9" w14:textId="77777777" w:rsidR="00B271FE" w:rsidRPr="00282A1F" w:rsidRDefault="00B271FE" w:rsidP="00282A1F">
      <w:pPr>
        <w:spacing w:line="240" w:lineRule="auto"/>
        <w:ind w:left="142" w:hanging="142"/>
        <w:rPr>
          <w:rFonts w:ascii="Times New Roman" w:hAnsi="Times New Roman"/>
          <w:sz w:val="20"/>
          <w:szCs w:val="20"/>
        </w:rPr>
      </w:pPr>
      <w:r w:rsidRPr="00282A1F">
        <w:rPr>
          <w:rFonts w:ascii="Times New Roman" w:hAnsi="Times New Roman"/>
          <w:sz w:val="20"/>
          <w:szCs w:val="20"/>
          <w:vertAlign w:val="superscript"/>
        </w:rPr>
        <w:footnoteRef/>
      </w:r>
      <w:r w:rsidRPr="00282A1F">
        <w:rPr>
          <w:rFonts w:ascii="Times New Roman" w:hAnsi="Times New Roman"/>
          <w:sz w:val="20"/>
          <w:szCs w:val="20"/>
        </w:rPr>
        <w:t xml:space="preserve"> Mistura de códigos</w:t>
      </w:r>
    </w:p>
  </w:footnote>
  <w:footnote w:id="6">
    <w:p w14:paraId="3238A53D" w14:textId="1D9BE835" w:rsidR="00B271FE" w:rsidRPr="0057502E" w:rsidRDefault="00B271FE" w:rsidP="00282A1F">
      <w:pPr>
        <w:spacing w:line="240" w:lineRule="auto"/>
        <w:ind w:left="142" w:hanging="142"/>
        <w:rPr>
          <w:rFonts w:ascii="Times New Roman" w:hAnsi="Times New Roman"/>
          <w:sz w:val="20"/>
          <w:szCs w:val="20"/>
          <w:lang w:val="en-US"/>
        </w:rPr>
      </w:pPr>
      <w:r w:rsidRPr="00282A1F">
        <w:rPr>
          <w:rFonts w:ascii="Times New Roman" w:hAnsi="Times New Roman"/>
          <w:sz w:val="20"/>
          <w:szCs w:val="20"/>
          <w:vertAlign w:val="superscript"/>
        </w:rPr>
        <w:footnoteRef/>
      </w:r>
      <w:r w:rsidRPr="0057502E">
        <w:rPr>
          <w:rFonts w:ascii="Times New Roman" w:hAnsi="Times New Roman"/>
          <w:sz w:val="20"/>
          <w:szCs w:val="20"/>
          <w:lang w:val="en-US"/>
        </w:rPr>
        <w:t xml:space="preserve"> </w:t>
      </w:r>
      <w:r w:rsidRPr="0057502E">
        <w:rPr>
          <w:rFonts w:ascii="Times New Roman" w:hAnsi="Times New Roman"/>
          <w:i/>
          <w:sz w:val="20"/>
          <w:szCs w:val="20"/>
          <w:lang w:val="en-US"/>
        </w:rPr>
        <w:t>“in contrast to mixers, code-switchers employ their languages systematically to convey complex ideas about the world, as well as about themselves as bilingual individuals. We know that codeswitchers are fluent speakers of both languages because their code-switching tends to follow complex grammatical rules”</w:t>
      </w:r>
    </w:p>
  </w:footnote>
  <w:footnote w:id="7">
    <w:p w14:paraId="4227DA65" w14:textId="3D5C8CA4" w:rsidR="00B271FE" w:rsidRPr="0057502E" w:rsidRDefault="00B271FE" w:rsidP="00282A1F">
      <w:pPr>
        <w:spacing w:line="240" w:lineRule="auto"/>
        <w:ind w:left="142" w:hanging="142"/>
        <w:rPr>
          <w:rFonts w:ascii="Times New Roman" w:hAnsi="Times New Roman"/>
          <w:i/>
          <w:sz w:val="20"/>
          <w:szCs w:val="20"/>
          <w:lang w:val="en-US"/>
        </w:rPr>
      </w:pPr>
      <w:r w:rsidRPr="00282A1F">
        <w:rPr>
          <w:rFonts w:ascii="Times New Roman" w:hAnsi="Times New Roman"/>
          <w:sz w:val="20"/>
          <w:szCs w:val="20"/>
          <w:vertAlign w:val="superscript"/>
        </w:rPr>
        <w:footnoteRef/>
      </w:r>
      <w:r w:rsidRPr="0057502E">
        <w:rPr>
          <w:rFonts w:ascii="Times New Roman" w:hAnsi="Times New Roman"/>
          <w:sz w:val="20"/>
          <w:szCs w:val="20"/>
          <w:lang w:val="en-US"/>
        </w:rPr>
        <w:t xml:space="preserve"> </w:t>
      </w:r>
      <w:r w:rsidRPr="0057502E">
        <w:rPr>
          <w:rFonts w:ascii="Times New Roman" w:hAnsi="Times New Roman"/>
          <w:i/>
          <w:sz w:val="20"/>
          <w:szCs w:val="20"/>
          <w:lang w:val="en-US"/>
        </w:rPr>
        <w:t xml:space="preserve">“allows for the reflection, construction and reconstruction of a hybrid/third space identity”. </w:t>
      </w:r>
    </w:p>
  </w:footnote>
  <w:footnote w:id="8">
    <w:p w14:paraId="0DF2283D" w14:textId="100A88D0" w:rsidR="00B271FE" w:rsidRPr="0057502E" w:rsidRDefault="00B271FE" w:rsidP="00282A1F">
      <w:pPr>
        <w:spacing w:line="240" w:lineRule="auto"/>
        <w:ind w:left="142" w:hanging="142"/>
        <w:rPr>
          <w:rFonts w:ascii="Times New Roman" w:hAnsi="Times New Roman"/>
          <w:i/>
          <w:sz w:val="20"/>
          <w:szCs w:val="20"/>
          <w:lang w:val="en-US"/>
        </w:rPr>
      </w:pPr>
      <w:r w:rsidRPr="00282A1F">
        <w:rPr>
          <w:rFonts w:ascii="Times New Roman" w:hAnsi="Times New Roman"/>
          <w:sz w:val="20"/>
          <w:szCs w:val="20"/>
          <w:vertAlign w:val="superscript"/>
        </w:rPr>
        <w:footnoteRef/>
      </w:r>
      <w:r w:rsidRPr="0057502E">
        <w:rPr>
          <w:rFonts w:ascii="Times New Roman" w:hAnsi="Times New Roman"/>
          <w:sz w:val="20"/>
          <w:szCs w:val="20"/>
          <w:lang w:val="en-US"/>
        </w:rPr>
        <w:t xml:space="preserve"> </w:t>
      </w:r>
      <w:r w:rsidRPr="0057502E">
        <w:rPr>
          <w:rFonts w:ascii="Times New Roman" w:hAnsi="Times New Roman"/>
          <w:i/>
          <w:sz w:val="20"/>
          <w:szCs w:val="20"/>
          <w:lang w:val="en-US"/>
        </w:rPr>
        <w:t>“mixed-code discourse is used to underscore a bilingual identity that is connected to, yet distinct from, the identity of speakers in their monolingual contexts”.</w:t>
      </w:r>
    </w:p>
  </w:footnote>
  <w:footnote w:id="9">
    <w:p w14:paraId="1DFE73F2" w14:textId="77777777" w:rsidR="00B271FE" w:rsidRPr="00381BD9" w:rsidRDefault="00B271FE" w:rsidP="00381BD9">
      <w:pPr>
        <w:spacing w:line="240" w:lineRule="auto"/>
        <w:ind w:left="142" w:hanging="142"/>
        <w:rPr>
          <w:rFonts w:ascii="Times New Roman" w:hAnsi="Times New Roman"/>
          <w:i/>
          <w:sz w:val="20"/>
          <w:szCs w:val="20"/>
        </w:rPr>
      </w:pPr>
      <w:r w:rsidRPr="00381BD9">
        <w:rPr>
          <w:rFonts w:ascii="Times New Roman" w:hAnsi="Times New Roman"/>
          <w:sz w:val="20"/>
          <w:szCs w:val="20"/>
          <w:vertAlign w:val="superscript"/>
        </w:rPr>
        <w:footnoteRef/>
      </w:r>
      <w:r w:rsidRPr="00381BD9">
        <w:rPr>
          <w:rFonts w:ascii="Times New Roman" w:hAnsi="Times New Roman"/>
          <w:sz w:val="20"/>
          <w:szCs w:val="20"/>
        </w:rPr>
        <w:t xml:space="preserve"> Permite que diferentes jogadores de diferentes localidades joguem numa mesma partida </w:t>
      </w:r>
      <w:r w:rsidRPr="00381BD9">
        <w:rPr>
          <w:rFonts w:ascii="Times New Roman" w:hAnsi="Times New Roman"/>
          <w:i/>
          <w:sz w:val="20"/>
          <w:szCs w:val="20"/>
        </w:rPr>
        <w:t>online.</w:t>
      </w:r>
    </w:p>
  </w:footnote>
  <w:footnote w:id="10">
    <w:p w14:paraId="45B2BED7" w14:textId="77777777" w:rsidR="00B271FE" w:rsidRPr="00381BD9" w:rsidRDefault="00B271FE" w:rsidP="00381BD9">
      <w:pPr>
        <w:spacing w:line="240" w:lineRule="auto"/>
        <w:ind w:left="142" w:hanging="142"/>
        <w:rPr>
          <w:rFonts w:ascii="Times New Roman" w:hAnsi="Times New Roman"/>
          <w:sz w:val="20"/>
          <w:szCs w:val="20"/>
        </w:rPr>
      </w:pPr>
      <w:r w:rsidRPr="00381BD9">
        <w:rPr>
          <w:rFonts w:ascii="Times New Roman" w:hAnsi="Times New Roman"/>
          <w:sz w:val="20"/>
          <w:szCs w:val="20"/>
          <w:vertAlign w:val="superscript"/>
        </w:rPr>
        <w:footnoteRef/>
      </w:r>
      <w:r w:rsidRPr="00381BD9">
        <w:rPr>
          <w:rFonts w:ascii="Times New Roman" w:hAnsi="Times New Roman"/>
          <w:sz w:val="20"/>
          <w:szCs w:val="20"/>
        </w:rPr>
        <w:t xml:space="preserve"> Arena de batalha de vários jogadores </w:t>
      </w:r>
      <w:r w:rsidRPr="00381BD9">
        <w:rPr>
          <w:rFonts w:ascii="Times New Roman" w:hAnsi="Times New Roman"/>
          <w:i/>
          <w:sz w:val="20"/>
          <w:szCs w:val="20"/>
        </w:rPr>
        <w:t>online</w:t>
      </w:r>
      <w:r w:rsidRPr="00381BD9">
        <w:rPr>
          <w:rFonts w:ascii="Times New Roman" w:hAnsi="Times New Roman"/>
          <w:sz w:val="20"/>
          <w:szCs w:val="20"/>
        </w:rPr>
        <w:t>. Tradução minha.</w:t>
      </w:r>
    </w:p>
  </w:footnote>
  <w:footnote w:id="11">
    <w:p w14:paraId="75501339" w14:textId="77777777" w:rsidR="00B271FE" w:rsidRPr="00381BD9" w:rsidRDefault="00B271FE" w:rsidP="00381BD9">
      <w:pPr>
        <w:spacing w:line="240" w:lineRule="auto"/>
        <w:ind w:left="142" w:hanging="142"/>
        <w:rPr>
          <w:rFonts w:ascii="Times New Roman" w:hAnsi="Times New Roman"/>
          <w:sz w:val="20"/>
          <w:szCs w:val="20"/>
        </w:rPr>
      </w:pPr>
      <w:r w:rsidRPr="00381BD9">
        <w:rPr>
          <w:rFonts w:ascii="Times New Roman" w:hAnsi="Times New Roman"/>
          <w:sz w:val="20"/>
          <w:szCs w:val="20"/>
          <w:vertAlign w:val="superscript"/>
        </w:rPr>
        <w:footnoteRef/>
      </w:r>
      <w:r w:rsidRPr="00381BD9">
        <w:rPr>
          <w:rFonts w:ascii="Times New Roman" w:hAnsi="Times New Roman"/>
          <w:sz w:val="20"/>
          <w:szCs w:val="20"/>
        </w:rPr>
        <w:t xml:space="preserve"> Outro tipo de jogo </w:t>
      </w:r>
      <w:r w:rsidRPr="00381BD9">
        <w:rPr>
          <w:rFonts w:ascii="Times New Roman" w:hAnsi="Times New Roman"/>
          <w:i/>
          <w:sz w:val="20"/>
          <w:szCs w:val="20"/>
        </w:rPr>
        <w:t>online.</w:t>
      </w:r>
      <w:r w:rsidRPr="00381BD9">
        <w:rPr>
          <w:rFonts w:ascii="Times New Roman" w:hAnsi="Times New Roman"/>
          <w:sz w:val="20"/>
          <w:szCs w:val="20"/>
        </w:rPr>
        <w:t xml:space="preserve"> RPG </w:t>
      </w:r>
      <w:proofErr w:type="gramStart"/>
      <w:r w:rsidRPr="00381BD9">
        <w:rPr>
          <w:rFonts w:ascii="Times New Roman" w:hAnsi="Times New Roman"/>
          <w:sz w:val="20"/>
          <w:szCs w:val="20"/>
        </w:rPr>
        <w:t>significa Role</w:t>
      </w:r>
      <w:proofErr w:type="gramEnd"/>
      <w:r w:rsidRPr="00381BD9">
        <w:rPr>
          <w:rFonts w:ascii="Times New Roman" w:hAnsi="Times New Roman"/>
          <w:sz w:val="20"/>
          <w:szCs w:val="20"/>
        </w:rPr>
        <w:t>-playing game - jogo de interpretação de personagens, em português. Não são partidas, mas sim um jogo estilo mundo aberto, que você é sempre seu personagem e o evolui constantemente, fazendo missões.</w:t>
      </w:r>
    </w:p>
  </w:footnote>
  <w:footnote w:id="12">
    <w:p w14:paraId="1BFE58BC" w14:textId="77777777" w:rsidR="00B271FE" w:rsidRPr="00381BD9" w:rsidRDefault="00B271FE" w:rsidP="00381BD9">
      <w:pPr>
        <w:spacing w:line="240" w:lineRule="auto"/>
        <w:ind w:left="142" w:hanging="142"/>
        <w:rPr>
          <w:rFonts w:ascii="Times New Roman" w:hAnsi="Times New Roman"/>
          <w:sz w:val="20"/>
          <w:szCs w:val="20"/>
        </w:rPr>
      </w:pPr>
      <w:r w:rsidRPr="00381BD9">
        <w:rPr>
          <w:rFonts w:ascii="Times New Roman" w:hAnsi="Times New Roman"/>
          <w:sz w:val="20"/>
          <w:szCs w:val="20"/>
          <w:vertAlign w:val="superscript"/>
        </w:rPr>
        <w:footnoteRef/>
      </w:r>
      <w:r w:rsidRPr="00381BD9">
        <w:rPr>
          <w:rFonts w:ascii="Times New Roman" w:hAnsi="Times New Roman"/>
          <w:sz w:val="20"/>
          <w:szCs w:val="20"/>
        </w:rPr>
        <w:t xml:space="preserve"> Embora o jogo tenha sido traduzido, alguns termos foram mantidos em inglês</w:t>
      </w:r>
    </w:p>
  </w:footnote>
  <w:footnote w:id="13">
    <w:p w14:paraId="079EF4D9"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É uma estrutura que fica em cada time, como torres, inibidores, etc. A diferença é que esta é a última estrutura presente em cada base, e é a esta estrutura que as torres, os campeões e os inibidores protegem. Se ela for destruída, na base de um time, o jogo acaba e o time cujo inibidor foi destruído, </w:t>
      </w:r>
      <w:proofErr w:type="gramStart"/>
      <w:r w:rsidRPr="00FF3687">
        <w:rPr>
          <w:rFonts w:ascii="Times New Roman" w:hAnsi="Times New Roman"/>
          <w:sz w:val="20"/>
          <w:szCs w:val="20"/>
        </w:rPr>
        <w:t>perde..</w:t>
      </w:r>
      <w:proofErr w:type="gramEnd"/>
    </w:p>
  </w:footnote>
  <w:footnote w:id="14">
    <w:p w14:paraId="7823E66C"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Pequenos personagens de inteligência artificial que ajudam seu time, batendo em torres e campeões automaticamente</w:t>
      </w:r>
    </w:p>
  </w:footnote>
  <w:footnote w:id="15">
    <w:p w14:paraId="144BA2EA"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Com o decalque, a partir de sua tradução literal, significa </w:t>
      </w:r>
      <w:r w:rsidRPr="00FF3687">
        <w:rPr>
          <w:rFonts w:ascii="Times New Roman" w:hAnsi="Times New Roman"/>
          <w:i/>
          <w:sz w:val="20"/>
          <w:szCs w:val="20"/>
        </w:rPr>
        <w:t>rota</w:t>
      </w:r>
      <w:r w:rsidRPr="00FF3687">
        <w:rPr>
          <w:rFonts w:ascii="Times New Roman" w:hAnsi="Times New Roman"/>
          <w:sz w:val="20"/>
          <w:szCs w:val="20"/>
        </w:rPr>
        <w:t xml:space="preserve">. </w:t>
      </w:r>
      <w:proofErr w:type="gramStart"/>
      <w:r w:rsidRPr="00FF3687">
        <w:rPr>
          <w:rFonts w:ascii="Times New Roman" w:hAnsi="Times New Roman"/>
          <w:sz w:val="20"/>
          <w:szCs w:val="20"/>
        </w:rPr>
        <w:t xml:space="preserve">Cada caminho que leva ao </w:t>
      </w:r>
      <w:r w:rsidRPr="00FF3687">
        <w:rPr>
          <w:rFonts w:ascii="Times New Roman" w:hAnsi="Times New Roman"/>
          <w:i/>
          <w:sz w:val="20"/>
          <w:szCs w:val="20"/>
        </w:rPr>
        <w:t xml:space="preserve">nexus </w:t>
      </w:r>
      <w:r w:rsidRPr="00FF3687">
        <w:rPr>
          <w:rFonts w:ascii="Times New Roman" w:hAnsi="Times New Roman"/>
          <w:sz w:val="20"/>
          <w:szCs w:val="20"/>
        </w:rPr>
        <w:t>da base inimiga são</w:t>
      </w:r>
      <w:proofErr w:type="gramEnd"/>
      <w:r w:rsidRPr="00FF3687">
        <w:rPr>
          <w:rFonts w:ascii="Times New Roman" w:hAnsi="Times New Roman"/>
          <w:sz w:val="20"/>
          <w:szCs w:val="20"/>
        </w:rPr>
        <w:t xml:space="preserve"> chamados de </w:t>
      </w:r>
      <w:r w:rsidRPr="00FF3687">
        <w:rPr>
          <w:rFonts w:ascii="Times New Roman" w:hAnsi="Times New Roman"/>
          <w:i/>
          <w:sz w:val="20"/>
          <w:szCs w:val="20"/>
        </w:rPr>
        <w:t xml:space="preserve">lanes </w:t>
      </w:r>
      <w:r w:rsidRPr="00FF3687">
        <w:rPr>
          <w:rFonts w:ascii="Times New Roman" w:hAnsi="Times New Roman"/>
          <w:sz w:val="20"/>
          <w:szCs w:val="20"/>
        </w:rPr>
        <w:t xml:space="preserve">ou </w:t>
      </w:r>
      <w:r w:rsidRPr="00FF3687">
        <w:rPr>
          <w:rFonts w:ascii="Times New Roman" w:hAnsi="Times New Roman"/>
          <w:i/>
          <w:sz w:val="20"/>
          <w:szCs w:val="20"/>
        </w:rPr>
        <w:t xml:space="preserve">rotas. </w:t>
      </w:r>
      <w:r w:rsidRPr="00FF3687">
        <w:rPr>
          <w:rFonts w:ascii="Times New Roman" w:hAnsi="Times New Roman"/>
          <w:sz w:val="20"/>
          <w:szCs w:val="20"/>
        </w:rPr>
        <w:t>Há o caminho do topo, o caminho do meio e o caminho inferior, como poderá ser visto numa imagem de mapa mais à frente.</w:t>
      </w:r>
    </w:p>
  </w:footnote>
  <w:footnote w:id="16">
    <w:p w14:paraId="34B5B137"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Estruturas do jogo que ficam na base de cada time. Ao serem destruídas, isso acaba por deixar a base exposta. Sendo assim, os minions e os </w:t>
      </w:r>
      <w:r w:rsidRPr="00FF3687">
        <w:rPr>
          <w:rFonts w:ascii="Times New Roman" w:hAnsi="Times New Roman"/>
          <w:i/>
          <w:sz w:val="20"/>
          <w:szCs w:val="20"/>
        </w:rPr>
        <w:t xml:space="preserve">superminions </w:t>
      </w:r>
      <w:r w:rsidRPr="00FF3687">
        <w:rPr>
          <w:rFonts w:ascii="Times New Roman" w:hAnsi="Times New Roman"/>
          <w:sz w:val="20"/>
          <w:szCs w:val="20"/>
        </w:rPr>
        <w:t xml:space="preserve">(mais fortes que os minions normais e que causam mais dano), podem entrar livremente na base inimiga para ajudar a destruir torres e, consequentemente o </w:t>
      </w:r>
      <w:r w:rsidRPr="00FF3687">
        <w:rPr>
          <w:rFonts w:ascii="Times New Roman" w:hAnsi="Times New Roman"/>
          <w:i/>
          <w:sz w:val="20"/>
          <w:szCs w:val="20"/>
        </w:rPr>
        <w:t xml:space="preserve">Nexus. </w:t>
      </w:r>
      <w:r w:rsidRPr="00FF3687">
        <w:rPr>
          <w:rFonts w:ascii="Times New Roman" w:hAnsi="Times New Roman"/>
          <w:sz w:val="20"/>
          <w:szCs w:val="20"/>
        </w:rPr>
        <w:t>Nesse momento, é importante que o time que teve os inibidores destruídos tenha uma atitude mais defensiva.</w:t>
      </w:r>
    </w:p>
  </w:footnote>
  <w:footnote w:id="17">
    <w:p w14:paraId="395C6C63"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Em português, usando decalque, fica “rota superior”, como explicitado mais à frente, na análise. </w:t>
      </w:r>
    </w:p>
  </w:footnote>
  <w:footnote w:id="18">
    <w:p w14:paraId="29B6F0E7"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A rota inferior, usando decalque.</w:t>
      </w:r>
    </w:p>
  </w:footnote>
  <w:footnote w:id="19">
    <w:p w14:paraId="6A4486B6"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Arauto é o nome próprio de um monstro que ajuda a destruir torres quando derrotado por um time. Após matá-lo, o jogador ativa onde e quando quiser para ter torres destruídas com a ajuda dele.</w:t>
      </w:r>
    </w:p>
  </w:footnote>
  <w:footnote w:id="20">
    <w:p w14:paraId="61F0E82E"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Rota do meio, a partir de uma tradução literal.</w:t>
      </w:r>
    </w:p>
  </w:footnote>
  <w:footnote w:id="21">
    <w:p w14:paraId="72081469"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Outro monstro. O time que derrotá-lo ganha como bônus muito poder de habilidade, dano e ouros extras. Esses bônus duram alguns minutos.</w:t>
      </w:r>
    </w:p>
  </w:footnote>
  <w:footnote w:id="22">
    <w:p w14:paraId="3B03E8F8"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Literalmente, dragões, que ficam em um covil perto da rota inferior.</w:t>
      </w:r>
    </w:p>
  </w:footnote>
  <w:footnote w:id="23">
    <w:p w14:paraId="200D506E"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Monstro que fica nas duas extremidades do rio na jungle e concedem visão da área por algum tempo. Desse modo, ao ver que o outro time está matando o Baron ou os dragões, que geralmente são áreas sem iluminação, o time pode tentar interromper e </w:t>
      </w:r>
      <w:r w:rsidRPr="00FF3687">
        <w:rPr>
          <w:rFonts w:ascii="Times New Roman" w:hAnsi="Times New Roman"/>
          <w:i/>
          <w:sz w:val="20"/>
          <w:szCs w:val="20"/>
        </w:rPr>
        <w:t>roubar</w:t>
      </w:r>
      <w:r w:rsidRPr="00FF3687">
        <w:rPr>
          <w:rFonts w:ascii="Times New Roman" w:hAnsi="Times New Roman"/>
          <w:sz w:val="20"/>
          <w:szCs w:val="20"/>
        </w:rPr>
        <w:t xml:space="preserve"> o Baron, Dragão e Arauto.</w:t>
      </w:r>
    </w:p>
  </w:footnote>
  <w:footnote w:id="24">
    <w:p w14:paraId="39D359BD"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Possibilita que um campeão ataque outro com suas habilidades (apertando Q, W, E e R). A mana é identificada no jogo como um risco azul abaixo do verde (que mostra a vida). Se a mana for muito usada e chegar a 0, as habilidades não podem ser usadas e o campeão terá que voltar à base para restaurá-.la.</w:t>
      </w:r>
    </w:p>
  </w:footnote>
  <w:footnote w:id="25">
    <w:p w14:paraId="7C266FF6" w14:textId="77777777" w:rsidR="00B271FE" w:rsidRPr="00FF3687" w:rsidRDefault="00B271FE" w:rsidP="00FF3687">
      <w:pPr>
        <w:spacing w:line="240" w:lineRule="auto"/>
        <w:ind w:left="142" w:hanging="142"/>
        <w:rPr>
          <w:rFonts w:ascii="Times New Roman" w:hAnsi="Times New Roman"/>
          <w:sz w:val="20"/>
          <w:szCs w:val="20"/>
        </w:rPr>
      </w:pPr>
      <w:r w:rsidRPr="00FF3687">
        <w:rPr>
          <w:rFonts w:ascii="Times New Roman" w:hAnsi="Times New Roman"/>
          <w:sz w:val="20"/>
          <w:szCs w:val="20"/>
          <w:vertAlign w:val="superscript"/>
        </w:rPr>
        <w:footnoteRef/>
      </w:r>
      <w:r w:rsidRPr="00FF3687">
        <w:rPr>
          <w:rFonts w:ascii="Times New Roman" w:hAnsi="Times New Roman"/>
          <w:sz w:val="20"/>
          <w:szCs w:val="20"/>
        </w:rPr>
        <w:t xml:space="preserve"> Eliminar </w:t>
      </w:r>
      <w:r w:rsidRPr="00FF3687">
        <w:rPr>
          <w:rFonts w:ascii="Times New Roman" w:hAnsi="Times New Roman"/>
          <w:i/>
          <w:sz w:val="20"/>
          <w:szCs w:val="20"/>
        </w:rPr>
        <w:t>minions</w:t>
      </w:r>
      <w:r w:rsidRPr="00FF3687">
        <w:rPr>
          <w:rFonts w:ascii="Times New Roman" w:hAnsi="Times New Roman"/>
          <w:sz w:val="20"/>
          <w:szCs w:val="20"/>
        </w:rPr>
        <w:t xml:space="preserve"> inimigos com o objetivo de coletar dinheiro.</w:t>
      </w:r>
    </w:p>
  </w:footnote>
  <w:footnote w:id="26">
    <w:p w14:paraId="69A23B6F" w14:textId="77777777" w:rsidR="00B271FE" w:rsidRPr="00685AAE" w:rsidRDefault="00B271FE" w:rsidP="00685AAE">
      <w:pPr>
        <w:spacing w:line="240" w:lineRule="auto"/>
        <w:ind w:firstLine="0"/>
        <w:rPr>
          <w:rFonts w:ascii="Times New Roman" w:hAnsi="Times New Roman"/>
          <w:i/>
          <w:sz w:val="20"/>
          <w:szCs w:val="20"/>
        </w:rPr>
      </w:pPr>
      <w:r w:rsidRPr="00685AAE">
        <w:rPr>
          <w:rFonts w:ascii="Times New Roman" w:hAnsi="Times New Roman"/>
          <w:sz w:val="20"/>
          <w:szCs w:val="20"/>
          <w:vertAlign w:val="superscript"/>
        </w:rPr>
        <w:footnoteRef/>
      </w:r>
      <w:r w:rsidRPr="00685AAE">
        <w:rPr>
          <w:rFonts w:ascii="Times New Roman" w:hAnsi="Times New Roman"/>
          <w:sz w:val="20"/>
          <w:szCs w:val="20"/>
        </w:rPr>
        <w:t xml:space="preserve"> Nome do modo de jogo que é jogado no mapa </w:t>
      </w:r>
      <w:r w:rsidRPr="00685AAE">
        <w:rPr>
          <w:rFonts w:ascii="Times New Roman" w:hAnsi="Times New Roman"/>
          <w:i/>
          <w:sz w:val="20"/>
          <w:szCs w:val="20"/>
        </w:rPr>
        <w:t>Howling Abyss.</w:t>
      </w:r>
    </w:p>
  </w:footnote>
  <w:footnote w:id="27">
    <w:p w14:paraId="0FCEEFF6" w14:textId="77777777" w:rsidR="00B271FE" w:rsidRPr="00685AAE" w:rsidRDefault="00B271FE" w:rsidP="00685AAE">
      <w:pPr>
        <w:spacing w:line="240" w:lineRule="auto"/>
        <w:ind w:left="142" w:hanging="142"/>
        <w:rPr>
          <w:rFonts w:ascii="Times New Roman" w:hAnsi="Times New Roman"/>
          <w:sz w:val="20"/>
          <w:szCs w:val="20"/>
        </w:rPr>
      </w:pPr>
      <w:r w:rsidRPr="00685AAE">
        <w:rPr>
          <w:rFonts w:ascii="Times New Roman" w:hAnsi="Times New Roman"/>
          <w:sz w:val="20"/>
          <w:szCs w:val="20"/>
          <w:vertAlign w:val="superscript"/>
        </w:rPr>
        <w:footnoteRef/>
      </w:r>
      <w:r w:rsidRPr="00685AAE">
        <w:rPr>
          <w:rFonts w:ascii="Times New Roman" w:hAnsi="Times New Roman"/>
          <w:sz w:val="20"/>
          <w:szCs w:val="20"/>
        </w:rPr>
        <w:t xml:space="preserve"> Pontos de liga são pontos que são ganhos após ganhar partidas ranqueadas. Após 100 PDLs, joga-se uma </w:t>
      </w:r>
      <w:r w:rsidRPr="00685AAE">
        <w:rPr>
          <w:rFonts w:ascii="Times New Roman" w:hAnsi="Times New Roman"/>
          <w:i/>
          <w:sz w:val="20"/>
          <w:szCs w:val="20"/>
        </w:rPr>
        <w:t xml:space="preserve">melhor de três </w:t>
      </w:r>
      <w:r w:rsidRPr="00685AAE">
        <w:rPr>
          <w:rFonts w:ascii="Times New Roman" w:hAnsi="Times New Roman"/>
          <w:sz w:val="20"/>
          <w:szCs w:val="20"/>
        </w:rPr>
        <w:t xml:space="preserve">ou </w:t>
      </w:r>
      <w:r w:rsidRPr="00685AAE">
        <w:rPr>
          <w:rFonts w:ascii="Times New Roman" w:hAnsi="Times New Roman"/>
          <w:i/>
          <w:sz w:val="20"/>
          <w:szCs w:val="20"/>
        </w:rPr>
        <w:t xml:space="preserve">melhor de cinco </w:t>
      </w:r>
      <w:r w:rsidRPr="00685AAE">
        <w:rPr>
          <w:rFonts w:ascii="Times New Roman" w:hAnsi="Times New Roman"/>
          <w:sz w:val="20"/>
          <w:szCs w:val="20"/>
        </w:rPr>
        <w:t>dependendo do nível a subir - como explicado acima.</w:t>
      </w:r>
    </w:p>
  </w:footnote>
  <w:footnote w:id="28">
    <w:p w14:paraId="10D873A8"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Chegar de surpresa em uma rota diferente com o objetivo de eliminar algum campeão, tendo, assim, vantagem numérica de eliminações sobre o time adversário.</w:t>
      </w:r>
    </w:p>
  </w:footnote>
  <w:footnote w:id="29">
    <w:p w14:paraId="5AD9ABDA"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Lugar inicial de cada time; o lugar onde eles podem retornar para comprar itens e restaurar automaticamente sua vida e mana. Além disso, os campeões voltam para a base e ficam alguns segundos ali quando eliminados. Quanto mais tempo de jogo, mais tempo eles ficam abatidos na base, com a tela preta e branca, esperando para renascer e voltar a jogar - como explicado acima.</w:t>
      </w:r>
    </w:p>
  </w:footnote>
  <w:footnote w:id="30">
    <w:p w14:paraId="6BA2B065" w14:textId="77777777" w:rsidR="00B271FE" w:rsidRPr="000D683E" w:rsidRDefault="00B271FE" w:rsidP="001119D3">
      <w:pPr>
        <w:spacing w:line="240" w:lineRule="auto"/>
        <w:rPr>
          <w:rFonts w:ascii="Times New Roman" w:hAnsi="Times New Roman"/>
          <w:sz w:val="20"/>
          <w:szCs w:val="20"/>
        </w:rPr>
      </w:pPr>
      <w:r w:rsidRPr="000D683E">
        <w:rPr>
          <w:rFonts w:ascii="Times New Roman" w:hAnsi="Times New Roman"/>
          <w:sz w:val="20"/>
          <w:szCs w:val="20"/>
          <w:vertAlign w:val="superscript"/>
        </w:rPr>
        <w:footnoteRef/>
      </w:r>
      <w:r w:rsidRPr="000D683E">
        <w:rPr>
          <w:rFonts w:ascii="Times New Roman" w:hAnsi="Times New Roman"/>
          <w:sz w:val="20"/>
          <w:szCs w:val="20"/>
        </w:rPr>
        <w:t xml:space="preserve"> ADC: Atack Damage Carry. São os atiradores da rota inferior, que são os que causam mais dano nas partidas, porém são relativamente frágeis, por isso são acompanhados pelo suporte do time.</w:t>
      </w:r>
    </w:p>
  </w:footnote>
  <w:footnote w:id="31">
    <w:p w14:paraId="5B56099A"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Jogador de LOL</w:t>
      </w:r>
    </w:p>
  </w:footnote>
  <w:footnote w:id="32">
    <w:p w14:paraId="0EBB3CFA"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Jogador de LOL</w:t>
      </w:r>
    </w:p>
  </w:footnote>
  <w:footnote w:id="33">
    <w:p w14:paraId="401F091A"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Uso registrado no site https://www.escoladolol.org/2017/12/glossario-dos-termos-do-lol-atualizado.html</w:t>
      </w:r>
    </w:p>
  </w:footnote>
  <w:footnote w:id="34">
    <w:p w14:paraId="01AD12D3"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Uso registrado em https://forum.br.leagueoflegends.com/t5/Outros-Assuntos-de-LoL/Dicion%C3%A1rio-do-League-of-Legends-Parte-2/td-p/185919</w:t>
      </w:r>
    </w:p>
  </w:footnote>
  <w:footnote w:id="35">
    <w:p w14:paraId="67B7DD1A"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Jogador de LOL</w:t>
      </w:r>
    </w:p>
  </w:footnote>
  <w:footnote w:id="36">
    <w:p w14:paraId="13AA0DFC" w14:textId="77777777" w:rsidR="00B271FE" w:rsidRPr="00001DDF" w:rsidRDefault="00B271FE" w:rsidP="00001DDF">
      <w:pPr>
        <w:spacing w:line="240" w:lineRule="auto"/>
        <w:ind w:left="142" w:hanging="142"/>
        <w:rPr>
          <w:rFonts w:ascii="Times New Roman" w:hAnsi="Times New Roman"/>
          <w:sz w:val="20"/>
          <w:szCs w:val="20"/>
        </w:rPr>
      </w:pPr>
      <w:r w:rsidRPr="00001DDF">
        <w:rPr>
          <w:rFonts w:ascii="Times New Roman" w:hAnsi="Times New Roman"/>
          <w:sz w:val="20"/>
          <w:szCs w:val="20"/>
          <w:vertAlign w:val="superscript"/>
        </w:rPr>
        <w:footnoteRef/>
      </w:r>
      <w:r w:rsidRPr="00001DDF">
        <w:rPr>
          <w:rFonts w:ascii="Times New Roman" w:hAnsi="Times New Roman"/>
          <w:sz w:val="20"/>
          <w:szCs w:val="20"/>
        </w:rPr>
        <w:t xml:space="preserve"> Item do jogo</w:t>
      </w:r>
    </w:p>
  </w:footnote>
  <w:footnote w:id="37">
    <w:p w14:paraId="7DE7375D" w14:textId="059DF20B" w:rsidR="00B271FE" w:rsidRPr="00F767C4" w:rsidRDefault="00B271FE" w:rsidP="00F767C4">
      <w:pPr>
        <w:spacing w:line="240" w:lineRule="auto"/>
        <w:ind w:left="142" w:hanging="142"/>
        <w:rPr>
          <w:rFonts w:ascii="Times New Roman" w:hAnsi="Times New Roman"/>
          <w:sz w:val="20"/>
          <w:szCs w:val="20"/>
        </w:rPr>
      </w:pPr>
      <w:r w:rsidRPr="00F767C4">
        <w:rPr>
          <w:rFonts w:ascii="Times New Roman" w:hAnsi="Times New Roman"/>
          <w:sz w:val="20"/>
          <w:szCs w:val="20"/>
          <w:vertAlign w:val="superscript"/>
        </w:rPr>
        <w:footnoteRef/>
      </w:r>
      <w:r w:rsidRPr="00F767C4">
        <w:rPr>
          <w:rFonts w:ascii="Times New Roman" w:hAnsi="Times New Roman"/>
          <w:sz w:val="20"/>
          <w:szCs w:val="20"/>
        </w:rPr>
        <w:t xml:space="preserve"> Registrado em https://www.theenemy.com.br/league-legends/league-of-legends/league-of-legends-entenda-os-termos-mais-utilizados-em-partidas-profissionais</w:t>
      </w:r>
    </w:p>
  </w:footnote>
  <w:footnote w:id="38">
    <w:p w14:paraId="2A43DB2E" w14:textId="77777777" w:rsidR="00B271FE" w:rsidRPr="00F767C4" w:rsidRDefault="00B271FE" w:rsidP="00F767C4">
      <w:pPr>
        <w:spacing w:line="240" w:lineRule="auto"/>
        <w:ind w:left="142" w:hanging="142"/>
        <w:rPr>
          <w:rFonts w:ascii="Times New Roman" w:hAnsi="Times New Roman"/>
          <w:sz w:val="20"/>
          <w:szCs w:val="20"/>
        </w:rPr>
      </w:pPr>
      <w:r w:rsidRPr="00F767C4">
        <w:rPr>
          <w:rFonts w:ascii="Times New Roman" w:hAnsi="Times New Roman"/>
          <w:sz w:val="20"/>
          <w:szCs w:val="20"/>
          <w:vertAlign w:val="superscript"/>
        </w:rPr>
        <w:footnoteRef/>
      </w:r>
      <w:r w:rsidRPr="00F767C4">
        <w:rPr>
          <w:rFonts w:ascii="Times New Roman" w:hAnsi="Times New Roman"/>
          <w:sz w:val="20"/>
          <w:szCs w:val="20"/>
        </w:rPr>
        <w:t xml:space="preserve"> Personagem do jogo</w:t>
      </w:r>
    </w:p>
  </w:footnote>
  <w:footnote w:id="39">
    <w:p w14:paraId="083C38E0" w14:textId="77777777" w:rsidR="00B271FE" w:rsidRPr="00F767C4" w:rsidRDefault="00B271FE" w:rsidP="00F767C4">
      <w:pPr>
        <w:spacing w:line="240" w:lineRule="auto"/>
        <w:ind w:left="142" w:hanging="142"/>
        <w:rPr>
          <w:rFonts w:ascii="Times New Roman" w:hAnsi="Times New Roman"/>
          <w:sz w:val="20"/>
          <w:szCs w:val="20"/>
        </w:rPr>
      </w:pPr>
      <w:r w:rsidRPr="00F767C4">
        <w:rPr>
          <w:rFonts w:ascii="Times New Roman" w:hAnsi="Times New Roman"/>
          <w:sz w:val="20"/>
          <w:szCs w:val="20"/>
          <w:vertAlign w:val="superscript"/>
        </w:rPr>
        <w:footnoteRef/>
      </w:r>
      <w:r w:rsidRPr="00F767C4">
        <w:rPr>
          <w:rFonts w:ascii="Times New Roman" w:hAnsi="Times New Roman"/>
          <w:sz w:val="20"/>
          <w:szCs w:val="20"/>
        </w:rPr>
        <w:t xml:space="preserve"> Campeões que batem e causam dano à curta distância.</w:t>
      </w:r>
    </w:p>
  </w:footnote>
  <w:footnote w:id="40">
    <w:p w14:paraId="095E8F98" w14:textId="77777777" w:rsidR="00B271FE" w:rsidRPr="00F767C4" w:rsidRDefault="00B271FE" w:rsidP="00F767C4">
      <w:pPr>
        <w:spacing w:line="240" w:lineRule="auto"/>
        <w:ind w:left="142" w:hanging="142"/>
        <w:rPr>
          <w:rFonts w:ascii="Times New Roman" w:hAnsi="Times New Roman"/>
          <w:sz w:val="20"/>
          <w:szCs w:val="20"/>
        </w:rPr>
      </w:pPr>
      <w:r w:rsidRPr="00F767C4">
        <w:rPr>
          <w:rFonts w:ascii="Times New Roman" w:hAnsi="Times New Roman"/>
          <w:sz w:val="20"/>
          <w:szCs w:val="20"/>
          <w:vertAlign w:val="superscript"/>
        </w:rPr>
        <w:footnoteRef/>
      </w:r>
      <w:r w:rsidRPr="00F767C4">
        <w:rPr>
          <w:rFonts w:ascii="Times New Roman" w:hAnsi="Times New Roman"/>
          <w:sz w:val="20"/>
          <w:szCs w:val="20"/>
        </w:rPr>
        <w:t xml:space="preserve"> Jogador de League of Legends</w:t>
      </w:r>
    </w:p>
  </w:footnote>
  <w:footnote w:id="41">
    <w:p w14:paraId="0BB75FC3"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Personagem do jogo</w:t>
      </w:r>
    </w:p>
  </w:footnote>
  <w:footnote w:id="42">
    <w:p w14:paraId="14E16F65" w14:textId="77777777" w:rsidR="00B271FE" w:rsidRPr="00C61649" w:rsidRDefault="00B271FE" w:rsidP="00C61649">
      <w:pPr>
        <w:spacing w:line="240" w:lineRule="auto"/>
        <w:ind w:left="142" w:hanging="142"/>
        <w:jc w:val="left"/>
        <w:rPr>
          <w:rFonts w:ascii="Times New Roman" w:hAnsi="Times New Roman"/>
          <w:sz w:val="20"/>
          <w:szCs w:val="20"/>
        </w:rPr>
      </w:pPr>
      <w:r w:rsidRPr="00C61649">
        <w:rPr>
          <w:rFonts w:ascii="Times New Roman" w:hAnsi="Times New Roman"/>
          <w:sz w:val="20"/>
          <w:szCs w:val="20"/>
          <w:vertAlign w:val="superscript"/>
        </w:rPr>
        <w:footnoteRef/>
      </w:r>
      <w:r w:rsidRPr="00C61649">
        <w:rPr>
          <w:rFonts w:ascii="Times New Roman" w:hAnsi="Times New Roman"/>
          <w:sz w:val="20"/>
          <w:szCs w:val="20"/>
        </w:rPr>
        <w:t xml:space="preserve"> Registro em https://www.lolpro.com.br/dicionario-league-of-legends/</w:t>
      </w:r>
      <w:r>
        <w:rPr>
          <w:rFonts w:ascii="Times New Roman" w:hAnsi="Times New Roman"/>
          <w:sz w:val="20"/>
          <w:szCs w:val="20"/>
        </w:rPr>
        <w:t>.</w:t>
      </w:r>
    </w:p>
  </w:footnote>
  <w:footnote w:id="43">
    <w:p w14:paraId="277B27F8" w14:textId="77777777" w:rsidR="00B271FE" w:rsidRPr="00C61649" w:rsidRDefault="00B271FE" w:rsidP="00C61649">
      <w:pPr>
        <w:spacing w:line="240" w:lineRule="auto"/>
        <w:ind w:left="142" w:hanging="142"/>
        <w:jc w:val="left"/>
        <w:rPr>
          <w:rFonts w:ascii="Times New Roman" w:hAnsi="Times New Roman"/>
          <w:sz w:val="20"/>
          <w:szCs w:val="20"/>
        </w:rPr>
      </w:pPr>
      <w:r w:rsidRPr="00C61649">
        <w:rPr>
          <w:rFonts w:ascii="Times New Roman" w:hAnsi="Times New Roman"/>
          <w:sz w:val="20"/>
          <w:szCs w:val="20"/>
          <w:vertAlign w:val="superscript"/>
        </w:rPr>
        <w:footnoteRef/>
      </w:r>
      <w:r w:rsidRPr="00C61649">
        <w:rPr>
          <w:rFonts w:ascii="Times New Roman" w:hAnsi="Times New Roman"/>
          <w:sz w:val="20"/>
          <w:szCs w:val="20"/>
        </w:rPr>
        <w:t xml:space="preserve"> Fontes: </w:t>
      </w:r>
      <w:hyperlink r:id="rId1">
        <w:r w:rsidRPr="00C61649">
          <w:rPr>
            <w:rFonts w:ascii="Times New Roman" w:hAnsi="Times New Roman"/>
            <w:color w:val="1155CC"/>
            <w:sz w:val="20"/>
            <w:szCs w:val="20"/>
            <w:u w:val="single"/>
          </w:rPr>
          <w:t>https://www.urbandictionary.com/define.php?term=gank</w:t>
        </w:r>
      </w:hyperlink>
      <w:r w:rsidRPr="00C61649">
        <w:rPr>
          <w:rFonts w:ascii="Times New Roman" w:hAnsi="Times New Roman"/>
          <w:sz w:val="20"/>
          <w:szCs w:val="20"/>
        </w:rPr>
        <w:t xml:space="preserve"> e </w:t>
      </w:r>
      <w:hyperlink r:id="rId2">
        <w:r w:rsidRPr="00C61649">
          <w:rPr>
            <w:rFonts w:ascii="Times New Roman" w:hAnsi="Times New Roman"/>
            <w:color w:val="1155CC"/>
            <w:sz w:val="20"/>
            <w:szCs w:val="20"/>
            <w:u w:val="single"/>
          </w:rPr>
          <w:t>https://en.oxforddictionaries.com/definition/gank</w:t>
        </w:r>
      </w:hyperlink>
      <w:r w:rsidRPr="00C61649">
        <w:rPr>
          <w:rFonts w:ascii="Times New Roman" w:hAnsi="Times New Roman"/>
          <w:sz w:val="20"/>
          <w:szCs w:val="20"/>
        </w:rPr>
        <w:t xml:space="preserve">. </w:t>
      </w:r>
    </w:p>
  </w:footnote>
  <w:footnote w:id="44">
    <w:p w14:paraId="3AB92A5D"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A primeira morte do jogo, que causa ouro adicional ao time que primeiro abateu um adversário.</w:t>
      </w:r>
    </w:p>
  </w:footnote>
  <w:footnote w:id="45">
    <w:p w14:paraId="6C9B0062"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Personagem do jogo</w:t>
      </w:r>
    </w:p>
  </w:footnote>
  <w:footnote w:id="46">
    <w:p w14:paraId="116A9E33"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47">
    <w:p w14:paraId="4243C1E6"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 </w:t>
      </w:r>
    </w:p>
  </w:footnote>
  <w:footnote w:id="48">
    <w:p w14:paraId="3C727750"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49">
    <w:p w14:paraId="0E57FAFA"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Uma habilidade do campeão com o qual o jogador está jogando</w:t>
      </w:r>
    </w:p>
  </w:footnote>
  <w:footnote w:id="50">
    <w:p w14:paraId="60440429"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51">
    <w:p w14:paraId="2C6093B4"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52">
    <w:p w14:paraId="100F2F12"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Narrador de LOL</w:t>
      </w:r>
    </w:p>
  </w:footnote>
  <w:footnote w:id="53">
    <w:p w14:paraId="318D6E60"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Narrador de LOL</w:t>
      </w:r>
    </w:p>
  </w:footnote>
  <w:footnote w:id="54">
    <w:p w14:paraId="19D0327E"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Analista do CBLOL</w:t>
      </w:r>
    </w:p>
  </w:footnote>
  <w:footnote w:id="55">
    <w:p w14:paraId="632DC88A"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Fonte: </w:t>
      </w:r>
      <w:r w:rsidRPr="0057502E">
        <w:rPr>
          <w:rFonts w:ascii="Times New Roman" w:hAnsi="Times New Roman"/>
          <w:i/>
          <w:color w:val="222222"/>
          <w:sz w:val="20"/>
          <w:szCs w:val="20"/>
          <w:highlight w:val="white"/>
        </w:rPr>
        <w:t>Dictionary</w:t>
      </w:r>
      <w:r w:rsidRPr="0057502E">
        <w:rPr>
          <w:rFonts w:ascii="Times New Roman" w:hAnsi="Times New Roman"/>
          <w:color w:val="222222"/>
          <w:sz w:val="20"/>
          <w:szCs w:val="20"/>
          <w:highlight w:val="white"/>
        </w:rPr>
        <w:t>.</w:t>
      </w:r>
      <w:r w:rsidRPr="0057502E">
        <w:rPr>
          <w:rFonts w:ascii="Times New Roman" w:hAnsi="Times New Roman"/>
          <w:i/>
          <w:color w:val="222222"/>
          <w:sz w:val="20"/>
          <w:szCs w:val="20"/>
          <w:highlight w:val="white"/>
        </w:rPr>
        <w:t>com</w:t>
      </w:r>
      <w:r w:rsidRPr="0057502E">
        <w:rPr>
          <w:rFonts w:ascii="Times New Roman" w:hAnsi="Times New Roman"/>
          <w:color w:val="222222"/>
          <w:sz w:val="20"/>
          <w:szCs w:val="20"/>
          <w:highlight w:val="white"/>
        </w:rPr>
        <w:t>.</w:t>
      </w:r>
    </w:p>
  </w:footnote>
  <w:footnote w:id="56">
    <w:p w14:paraId="6E733BE2"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Fonte: https://www.significados.com.br/nerf/</w:t>
      </w:r>
    </w:p>
  </w:footnote>
  <w:footnote w:id="57">
    <w:p w14:paraId="55CD4091"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Fonte: https://www.dicionarioinformal.com.br/nerfar/</w:t>
      </w:r>
    </w:p>
  </w:footnote>
  <w:footnote w:id="58">
    <w:p w14:paraId="3E32D112"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Fonte: https://joystickterrivel.com.br/aula-de-ingles-gamer/</w:t>
      </w:r>
    </w:p>
  </w:footnote>
  <w:footnote w:id="59">
    <w:p w14:paraId="3E8B6393"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Registrado em https://www.escoladolol.org/2017/12/glossario-dos-termos-do-lol-atualizado.html</w:t>
      </w:r>
    </w:p>
  </w:footnote>
  <w:footnote w:id="60">
    <w:p w14:paraId="0477D58C"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61">
    <w:p w14:paraId="044818DB"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Jogador de LOL</w:t>
      </w:r>
    </w:p>
  </w:footnote>
  <w:footnote w:id="62">
    <w:p w14:paraId="5CEE377D" w14:textId="77777777" w:rsidR="00B271FE" w:rsidRPr="0057502E" w:rsidRDefault="00B271FE" w:rsidP="0057502E">
      <w:pPr>
        <w:spacing w:line="240" w:lineRule="auto"/>
        <w:ind w:firstLine="0"/>
        <w:rPr>
          <w:rFonts w:ascii="Times New Roman" w:hAnsi="Times New Roman"/>
          <w:sz w:val="20"/>
          <w:szCs w:val="20"/>
        </w:rPr>
      </w:pPr>
      <w:r w:rsidRPr="0057502E">
        <w:rPr>
          <w:rFonts w:ascii="Times New Roman" w:hAnsi="Times New Roman"/>
          <w:sz w:val="20"/>
          <w:szCs w:val="20"/>
          <w:vertAlign w:val="superscript"/>
        </w:rPr>
        <w:footnoteRef/>
      </w:r>
      <w:r w:rsidRPr="0057502E">
        <w:rPr>
          <w:rFonts w:ascii="Times New Roman" w:hAnsi="Times New Roman"/>
          <w:sz w:val="20"/>
          <w:szCs w:val="20"/>
        </w:rPr>
        <w:t xml:space="preserve"> Personagem de LOL.</w:t>
      </w:r>
    </w:p>
  </w:footnote>
  <w:footnote w:id="63">
    <w:p w14:paraId="39D39D83" w14:textId="77777777" w:rsidR="00B271FE" w:rsidRPr="00D66156" w:rsidRDefault="00B271FE" w:rsidP="00D66156">
      <w:pPr>
        <w:spacing w:line="240" w:lineRule="auto"/>
        <w:ind w:firstLine="0"/>
        <w:rPr>
          <w:rFonts w:ascii="Times New Roman" w:hAnsi="Times New Roman"/>
          <w:sz w:val="20"/>
          <w:szCs w:val="20"/>
        </w:rPr>
      </w:pPr>
      <w:r w:rsidRPr="00D66156">
        <w:rPr>
          <w:rFonts w:ascii="Times New Roman" w:hAnsi="Times New Roman"/>
          <w:sz w:val="20"/>
          <w:szCs w:val="20"/>
          <w:vertAlign w:val="superscript"/>
        </w:rPr>
        <w:footnoteRef/>
      </w:r>
      <w:r w:rsidRPr="00D66156">
        <w:rPr>
          <w:rFonts w:ascii="Times New Roman" w:hAnsi="Times New Roman"/>
          <w:sz w:val="20"/>
          <w:szCs w:val="20"/>
        </w:rPr>
        <w:t xml:space="preserve"> Personagem de LOL.</w:t>
      </w:r>
    </w:p>
  </w:footnote>
  <w:footnote w:id="64">
    <w:p w14:paraId="064E8209" w14:textId="77777777" w:rsidR="00B271FE" w:rsidRPr="00D66156" w:rsidRDefault="00B271FE" w:rsidP="00D66156">
      <w:pPr>
        <w:spacing w:line="240" w:lineRule="auto"/>
        <w:ind w:firstLine="0"/>
        <w:rPr>
          <w:rFonts w:ascii="Times New Roman" w:hAnsi="Times New Roman"/>
          <w:sz w:val="20"/>
          <w:szCs w:val="20"/>
        </w:rPr>
      </w:pPr>
      <w:r w:rsidRPr="00D66156">
        <w:rPr>
          <w:rFonts w:ascii="Times New Roman" w:hAnsi="Times New Roman"/>
          <w:sz w:val="20"/>
          <w:szCs w:val="20"/>
          <w:vertAlign w:val="superscript"/>
        </w:rPr>
        <w:footnoteRef/>
      </w:r>
      <w:r w:rsidRPr="00D66156">
        <w:rPr>
          <w:rFonts w:ascii="Times New Roman" w:hAnsi="Times New Roman"/>
          <w:sz w:val="20"/>
          <w:szCs w:val="20"/>
        </w:rPr>
        <w:t xml:space="preserve"> Personagem de LOL</w:t>
      </w:r>
    </w:p>
  </w:footnote>
  <w:footnote w:id="65">
    <w:p w14:paraId="0CDF45C6" w14:textId="77777777" w:rsidR="00B271FE" w:rsidRPr="00B40556" w:rsidRDefault="00B271FE" w:rsidP="00B40556">
      <w:pPr>
        <w:spacing w:line="240" w:lineRule="auto"/>
        <w:ind w:firstLine="0"/>
        <w:rPr>
          <w:rFonts w:ascii="Times New Roman" w:hAnsi="Times New Roman"/>
          <w:sz w:val="20"/>
          <w:szCs w:val="20"/>
        </w:rPr>
      </w:pPr>
      <w:r w:rsidRPr="00B40556">
        <w:rPr>
          <w:rFonts w:ascii="Times New Roman" w:hAnsi="Times New Roman"/>
          <w:sz w:val="20"/>
          <w:szCs w:val="20"/>
          <w:vertAlign w:val="superscript"/>
        </w:rPr>
        <w:footnoteRef/>
      </w:r>
      <w:r w:rsidRPr="00B40556">
        <w:rPr>
          <w:rFonts w:ascii="Times New Roman" w:hAnsi="Times New Roman"/>
          <w:sz w:val="20"/>
          <w:szCs w:val="20"/>
        </w:rPr>
        <w:t xml:space="preserve"> Jogador de LOL</w:t>
      </w:r>
    </w:p>
  </w:footnote>
  <w:footnote w:id="66">
    <w:p w14:paraId="6C8480BD" w14:textId="77777777" w:rsidR="00B271FE" w:rsidRPr="00B40556" w:rsidRDefault="00B271FE" w:rsidP="00B40556">
      <w:pPr>
        <w:spacing w:line="240" w:lineRule="auto"/>
        <w:ind w:firstLine="0"/>
        <w:rPr>
          <w:rFonts w:ascii="Times New Roman" w:hAnsi="Times New Roman"/>
          <w:sz w:val="20"/>
          <w:szCs w:val="20"/>
        </w:rPr>
      </w:pPr>
      <w:r w:rsidRPr="00B40556">
        <w:rPr>
          <w:rFonts w:ascii="Times New Roman" w:hAnsi="Times New Roman"/>
          <w:sz w:val="20"/>
          <w:szCs w:val="20"/>
          <w:vertAlign w:val="superscript"/>
        </w:rPr>
        <w:footnoteRef/>
      </w:r>
      <w:r w:rsidRPr="00B40556">
        <w:rPr>
          <w:rFonts w:ascii="Times New Roman" w:hAnsi="Times New Roman"/>
          <w:sz w:val="20"/>
          <w:szCs w:val="20"/>
        </w:rPr>
        <w:t xml:space="preserve"> Jogador de LOL</w:t>
      </w:r>
    </w:p>
  </w:footnote>
  <w:footnote w:id="67">
    <w:p w14:paraId="324BBB43" w14:textId="77777777" w:rsidR="00B271FE" w:rsidRPr="005A520E" w:rsidRDefault="00B271FE" w:rsidP="005A520E">
      <w:pPr>
        <w:spacing w:line="240" w:lineRule="auto"/>
        <w:ind w:firstLine="0"/>
        <w:rPr>
          <w:rFonts w:ascii="Times New Roman" w:hAnsi="Times New Roman"/>
          <w:sz w:val="20"/>
          <w:szCs w:val="20"/>
        </w:rPr>
      </w:pPr>
      <w:r w:rsidRPr="005A520E">
        <w:rPr>
          <w:rFonts w:ascii="Times New Roman" w:hAnsi="Times New Roman"/>
          <w:sz w:val="20"/>
          <w:szCs w:val="20"/>
          <w:vertAlign w:val="superscript"/>
        </w:rPr>
        <w:footnoteRef/>
      </w:r>
      <w:r w:rsidRPr="005A520E">
        <w:rPr>
          <w:rFonts w:ascii="Times New Roman" w:hAnsi="Times New Roman"/>
          <w:sz w:val="20"/>
          <w:szCs w:val="20"/>
        </w:rPr>
        <w:t xml:space="preserve"> Jogador de LOL</w:t>
      </w:r>
    </w:p>
  </w:footnote>
  <w:footnote w:id="68">
    <w:p w14:paraId="1E5BC2B2" w14:textId="77777777" w:rsidR="00B271FE" w:rsidRPr="003C251F" w:rsidRDefault="00B271FE" w:rsidP="003C251F">
      <w:pPr>
        <w:spacing w:line="240" w:lineRule="auto"/>
        <w:ind w:firstLine="0"/>
        <w:rPr>
          <w:rFonts w:ascii="Times New Roman" w:hAnsi="Times New Roman"/>
          <w:sz w:val="20"/>
          <w:szCs w:val="20"/>
        </w:rPr>
      </w:pPr>
      <w:r w:rsidRPr="003C251F">
        <w:rPr>
          <w:rFonts w:ascii="Times New Roman" w:hAnsi="Times New Roman"/>
          <w:sz w:val="20"/>
          <w:szCs w:val="20"/>
          <w:vertAlign w:val="superscript"/>
        </w:rPr>
        <w:footnoteRef/>
      </w:r>
      <w:r w:rsidRPr="003C251F">
        <w:rPr>
          <w:rFonts w:ascii="Times New Roman" w:hAnsi="Times New Roman"/>
          <w:sz w:val="20"/>
          <w:szCs w:val="20"/>
        </w:rPr>
        <w:t xml:space="preserve"> Momento de destruição do Nexus - quando o jogo acaba. </w:t>
      </w:r>
    </w:p>
  </w:footnote>
  <w:footnote w:id="69">
    <w:p w14:paraId="4148F9D6" w14:textId="77777777" w:rsidR="00B271FE" w:rsidRPr="007943AB" w:rsidRDefault="00B271FE" w:rsidP="007943AB">
      <w:pPr>
        <w:spacing w:line="240" w:lineRule="auto"/>
        <w:ind w:firstLine="0"/>
        <w:rPr>
          <w:rFonts w:ascii="Times New Roman" w:hAnsi="Times New Roman"/>
          <w:sz w:val="20"/>
          <w:szCs w:val="20"/>
        </w:rPr>
      </w:pPr>
      <w:r w:rsidRPr="007943AB">
        <w:rPr>
          <w:rFonts w:ascii="Times New Roman" w:hAnsi="Times New Roman"/>
          <w:sz w:val="20"/>
          <w:szCs w:val="20"/>
          <w:vertAlign w:val="superscript"/>
        </w:rPr>
        <w:footnoteRef/>
      </w:r>
      <w:r w:rsidRPr="007943AB">
        <w:rPr>
          <w:rFonts w:ascii="Times New Roman" w:hAnsi="Times New Roman"/>
          <w:sz w:val="20"/>
          <w:szCs w:val="20"/>
        </w:rPr>
        <w:t xml:space="preserve"> Número de ocorrências</w:t>
      </w:r>
    </w:p>
  </w:footnote>
  <w:footnote w:id="70">
    <w:p w14:paraId="27A5520C" w14:textId="77777777" w:rsidR="00B271FE" w:rsidRPr="007943AB" w:rsidRDefault="00B271FE" w:rsidP="007943AB">
      <w:pPr>
        <w:spacing w:line="240" w:lineRule="auto"/>
        <w:ind w:firstLine="0"/>
        <w:rPr>
          <w:rFonts w:ascii="Times New Roman" w:hAnsi="Times New Roman"/>
          <w:i/>
          <w:sz w:val="20"/>
          <w:szCs w:val="20"/>
        </w:rPr>
      </w:pPr>
      <w:r w:rsidRPr="007943AB">
        <w:rPr>
          <w:rFonts w:ascii="Times New Roman" w:hAnsi="Times New Roman"/>
          <w:sz w:val="20"/>
          <w:szCs w:val="20"/>
          <w:vertAlign w:val="superscript"/>
        </w:rPr>
        <w:footnoteRef/>
      </w:r>
      <w:r w:rsidRPr="007943AB">
        <w:rPr>
          <w:rFonts w:ascii="Times New Roman" w:hAnsi="Times New Roman"/>
          <w:sz w:val="20"/>
          <w:szCs w:val="20"/>
        </w:rPr>
        <w:t xml:space="preserve"> Monstro da </w:t>
      </w:r>
      <w:r w:rsidRPr="007943AB">
        <w:rPr>
          <w:rFonts w:ascii="Times New Roman" w:hAnsi="Times New Roman"/>
          <w:i/>
          <w:sz w:val="20"/>
          <w:szCs w:val="20"/>
        </w:rPr>
        <w:t>jungle;</w:t>
      </w:r>
    </w:p>
  </w:footnote>
  <w:footnote w:id="71">
    <w:p w14:paraId="0C495EE5" w14:textId="77777777" w:rsidR="00B271FE" w:rsidRPr="007943AB" w:rsidRDefault="00B271FE" w:rsidP="007943AB">
      <w:pPr>
        <w:spacing w:line="240" w:lineRule="auto"/>
        <w:ind w:firstLine="0"/>
        <w:rPr>
          <w:rFonts w:ascii="Times New Roman" w:hAnsi="Times New Roman"/>
          <w:sz w:val="20"/>
          <w:szCs w:val="20"/>
        </w:rPr>
      </w:pPr>
      <w:r w:rsidRPr="007943AB">
        <w:rPr>
          <w:rFonts w:ascii="Times New Roman" w:hAnsi="Times New Roman"/>
          <w:sz w:val="20"/>
          <w:szCs w:val="20"/>
          <w:vertAlign w:val="superscript"/>
        </w:rPr>
        <w:footnoteRef/>
      </w:r>
      <w:r w:rsidRPr="007943AB">
        <w:rPr>
          <w:rFonts w:ascii="Times New Roman" w:hAnsi="Times New Roman"/>
          <w:sz w:val="20"/>
          <w:szCs w:val="20"/>
        </w:rPr>
        <w:t xml:space="preserve"> Volta à base.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9137" w14:textId="77777777" w:rsidR="00B271FE" w:rsidRPr="00804A6E" w:rsidRDefault="00B271FE">
    <w:pPr>
      <w:pStyle w:val="Cabealho"/>
      <w:jc w:val="right"/>
      <w:rPr>
        <w:rFonts w:ascii="Times New Roman" w:hAnsi="Times New Roman"/>
      </w:rPr>
    </w:pPr>
  </w:p>
  <w:p w14:paraId="42C8AE31" w14:textId="77777777" w:rsidR="00B271FE" w:rsidRDefault="00B271F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334C6" w14:textId="77777777" w:rsidR="00B271FE" w:rsidRPr="00804A6E" w:rsidRDefault="00B271FE">
    <w:pPr>
      <w:pStyle w:val="Cabealho"/>
      <w:jc w:val="right"/>
      <w:rPr>
        <w:rFonts w:ascii="Times New Roman" w:hAnsi="Times New Roman"/>
      </w:rPr>
    </w:pPr>
  </w:p>
  <w:p w14:paraId="2AEC8678" w14:textId="77777777" w:rsidR="00B271FE" w:rsidRDefault="00B271F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042477"/>
      <w:docPartObj>
        <w:docPartGallery w:val="Page Numbers (Top of Page)"/>
        <w:docPartUnique/>
      </w:docPartObj>
    </w:sdtPr>
    <w:sdtEndPr/>
    <w:sdtContent>
      <w:p w14:paraId="51DD75AC" w14:textId="2F5051F6" w:rsidR="00B271FE" w:rsidRDefault="00B271FE">
        <w:pPr>
          <w:pStyle w:val="Cabealho"/>
          <w:jc w:val="right"/>
        </w:pPr>
        <w:r w:rsidRPr="000853E6">
          <w:rPr>
            <w:rFonts w:ascii="Times New Roman" w:hAnsi="Times New Roman"/>
          </w:rPr>
          <w:fldChar w:fldCharType="begin"/>
        </w:r>
        <w:r w:rsidRPr="000853E6">
          <w:rPr>
            <w:rFonts w:ascii="Times New Roman" w:hAnsi="Times New Roman"/>
          </w:rPr>
          <w:instrText>PAGE   \* MERGEFORMAT</w:instrText>
        </w:r>
        <w:r w:rsidRPr="000853E6">
          <w:rPr>
            <w:rFonts w:ascii="Times New Roman" w:hAnsi="Times New Roman"/>
          </w:rPr>
          <w:fldChar w:fldCharType="separate"/>
        </w:r>
        <w:r>
          <w:rPr>
            <w:rFonts w:ascii="Times New Roman" w:hAnsi="Times New Roman"/>
            <w:noProof/>
          </w:rPr>
          <w:t>14</w:t>
        </w:r>
        <w:r w:rsidRPr="000853E6">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D70B7"/>
    <w:multiLevelType w:val="multilevel"/>
    <w:tmpl w:val="D6B8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656423"/>
    <w:multiLevelType w:val="hybridMultilevel"/>
    <w:tmpl w:val="BC768F8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5C435321"/>
    <w:multiLevelType w:val="multilevel"/>
    <w:tmpl w:val="B4AE0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8"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9"/>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A2"/>
    <w:rsid w:val="00001DDF"/>
    <w:rsid w:val="000034EE"/>
    <w:rsid w:val="00005BA7"/>
    <w:rsid w:val="0001320F"/>
    <w:rsid w:val="000169A2"/>
    <w:rsid w:val="000408A9"/>
    <w:rsid w:val="000468A8"/>
    <w:rsid w:val="000523D5"/>
    <w:rsid w:val="00067BEF"/>
    <w:rsid w:val="00084ACC"/>
    <w:rsid w:val="000853E6"/>
    <w:rsid w:val="000D683E"/>
    <w:rsid w:val="000E3A85"/>
    <w:rsid w:val="00105BE1"/>
    <w:rsid w:val="0010728A"/>
    <w:rsid w:val="001119D3"/>
    <w:rsid w:val="001124E6"/>
    <w:rsid w:val="00116CBB"/>
    <w:rsid w:val="00125AF0"/>
    <w:rsid w:val="00127C47"/>
    <w:rsid w:val="00135484"/>
    <w:rsid w:val="00137753"/>
    <w:rsid w:val="0014351B"/>
    <w:rsid w:val="0014777B"/>
    <w:rsid w:val="00153DB0"/>
    <w:rsid w:val="00155483"/>
    <w:rsid w:val="00156088"/>
    <w:rsid w:val="00165F90"/>
    <w:rsid w:val="00167227"/>
    <w:rsid w:val="00184995"/>
    <w:rsid w:val="001935A4"/>
    <w:rsid w:val="0019602D"/>
    <w:rsid w:val="001A57C2"/>
    <w:rsid w:val="001B6169"/>
    <w:rsid w:val="001C30BE"/>
    <w:rsid w:val="001D3DB6"/>
    <w:rsid w:val="001E7F24"/>
    <w:rsid w:val="001F1290"/>
    <w:rsid w:val="001F382C"/>
    <w:rsid w:val="00201359"/>
    <w:rsid w:val="00221E4B"/>
    <w:rsid w:val="002311EB"/>
    <w:rsid w:val="00232CB3"/>
    <w:rsid w:val="00242667"/>
    <w:rsid w:val="00256314"/>
    <w:rsid w:val="00264A61"/>
    <w:rsid w:val="002708A9"/>
    <w:rsid w:val="00274BEB"/>
    <w:rsid w:val="00282A1F"/>
    <w:rsid w:val="002845E6"/>
    <w:rsid w:val="002A7CE4"/>
    <w:rsid w:val="002C05A7"/>
    <w:rsid w:val="002C5C85"/>
    <w:rsid w:val="002C6EB1"/>
    <w:rsid w:val="002E4A75"/>
    <w:rsid w:val="00303A0B"/>
    <w:rsid w:val="00304BF5"/>
    <w:rsid w:val="00332858"/>
    <w:rsid w:val="00340522"/>
    <w:rsid w:val="003450F8"/>
    <w:rsid w:val="003468FC"/>
    <w:rsid w:val="00354FBC"/>
    <w:rsid w:val="003576BC"/>
    <w:rsid w:val="00362CAA"/>
    <w:rsid w:val="003658A4"/>
    <w:rsid w:val="00381BD9"/>
    <w:rsid w:val="0038432A"/>
    <w:rsid w:val="003C251F"/>
    <w:rsid w:val="003D690B"/>
    <w:rsid w:val="003D735D"/>
    <w:rsid w:val="003E3EC6"/>
    <w:rsid w:val="003F1C93"/>
    <w:rsid w:val="00402091"/>
    <w:rsid w:val="00411480"/>
    <w:rsid w:val="00412FD3"/>
    <w:rsid w:val="00416928"/>
    <w:rsid w:val="00417342"/>
    <w:rsid w:val="00435853"/>
    <w:rsid w:val="004567DC"/>
    <w:rsid w:val="004708CD"/>
    <w:rsid w:val="00473AD1"/>
    <w:rsid w:val="00476C01"/>
    <w:rsid w:val="0048119C"/>
    <w:rsid w:val="00487AC7"/>
    <w:rsid w:val="004C5A4E"/>
    <w:rsid w:val="004D0BE3"/>
    <w:rsid w:val="004D5481"/>
    <w:rsid w:val="00505F14"/>
    <w:rsid w:val="005220B9"/>
    <w:rsid w:val="0052397A"/>
    <w:rsid w:val="00526C14"/>
    <w:rsid w:val="00535BBA"/>
    <w:rsid w:val="00543E3D"/>
    <w:rsid w:val="00550EC1"/>
    <w:rsid w:val="005537A8"/>
    <w:rsid w:val="00562F71"/>
    <w:rsid w:val="0057502E"/>
    <w:rsid w:val="00590C17"/>
    <w:rsid w:val="00596E0E"/>
    <w:rsid w:val="005A520E"/>
    <w:rsid w:val="005D355B"/>
    <w:rsid w:val="00620DB6"/>
    <w:rsid w:val="006210B1"/>
    <w:rsid w:val="00622C1E"/>
    <w:rsid w:val="00636CA4"/>
    <w:rsid w:val="00665E99"/>
    <w:rsid w:val="00684FF8"/>
    <w:rsid w:val="00685AAE"/>
    <w:rsid w:val="0069417F"/>
    <w:rsid w:val="00695452"/>
    <w:rsid w:val="006A01F6"/>
    <w:rsid w:val="006A0309"/>
    <w:rsid w:val="006B2829"/>
    <w:rsid w:val="006C571F"/>
    <w:rsid w:val="006C680F"/>
    <w:rsid w:val="006C760E"/>
    <w:rsid w:val="006D35E4"/>
    <w:rsid w:val="00702602"/>
    <w:rsid w:val="007042A8"/>
    <w:rsid w:val="007122FC"/>
    <w:rsid w:val="00713EE7"/>
    <w:rsid w:val="00720557"/>
    <w:rsid w:val="00724D83"/>
    <w:rsid w:val="0073692D"/>
    <w:rsid w:val="007429C2"/>
    <w:rsid w:val="00754FB3"/>
    <w:rsid w:val="00755CDB"/>
    <w:rsid w:val="00780F40"/>
    <w:rsid w:val="00791871"/>
    <w:rsid w:val="00793CA9"/>
    <w:rsid w:val="007943AB"/>
    <w:rsid w:val="007A5256"/>
    <w:rsid w:val="007B14E6"/>
    <w:rsid w:val="007B70CE"/>
    <w:rsid w:val="007D265B"/>
    <w:rsid w:val="007D70C4"/>
    <w:rsid w:val="007E6FE5"/>
    <w:rsid w:val="007F3DFC"/>
    <w:rsid w:val="00804A6E"/>
    <w:rsid w:val="0082142A"/>
    <w:rsid w:val="0082249F"/>
    <w:rsid w:val="008412EA"/>
    <w:rsid w:val="00851C50"/>
    <w:rsid w:val="0085243F"/>
    <w:rsid w:val="00853AF4"/>
    <w:rsid w:val="00854756"/>
    <w:rsid w:val="008A56B7"/>
    <w:rsid w:val="008B72E3"/>
    <w:rsid w:val="008C5A52"/>
    <w:rsid w:val="008C7F62"/>
    <w:rsid w:val="008D0E22"/>
    <w:rsid w:val="008F4933"/>
    <w:rsid w:val="0090269A"/>
    <w:rsid w:val="00903301"/>
    <w:rsid w:val="0091171A"/>
    <w:rsid w:val="0092054D"/>
    <w:rsid w:val="009269D9"/>
    <w:rsid w:val="009323FB"/>
    <w:rsid w:val="0093627B"/>
    <w:rsid w:val="00947ED8"/>
    <w:rsid w:val="0095096A"/>
    <w:rsid w:val="00961451"/>
    <w:rsid w:val="0099208C"/>
    <w:rsid w:val="00995619"/>
    <w:rsid w:val="00997B0C"/>
    <w:rsid w:val="00997F9F"/>
    <w:rsid w:val="009A0AF3"/>
    <w:rsid w:val="009B17FF"/>
    <w:rsid w:val="009C2F33"/>
    <w:rsid w:val="009D516E"/>
    <w:rsid w:val="009D6E33"/>
    <w:rsid w:val="009E2139"/>
    <w:rsid w:val="009F7859"/>
    <w:rsid w:val="00A073FE"/>
    <w:rsid w:val="00A22D95"/>
    <w:rsid w:val="00A32B41"/>
    <w:rsid w:val="00A41B31"/>
    <w:rsid w:val="00A41C35"/>
    <w:rsid w:val="00A47C38"/>
    <w:rsid w:val="00A6345D"/>
    <w:rsid w:val="00A86F15"/>
    <w:rsid w:val="00A9331E"/>
    <w:rsid w:val="00AA30A1"/>
    <w:rsid w:val="00AA7AD4"/>
    <w:rsid w:val="00AB7C90"/>
    <w:rsid w:val="00AF4F5B"/>
    <w:rsid w:val="00AF5820"/>
    <w:rsid w:val="00AF70A6"/>
    <w:rsid w:val="00B00BA2"/>
    <w:rsid w:val="00B271FE"/>
    <w:rsid w:val="00B3161D"/>
    <w:rsid w:val="00B40556"/>
    <w:rsid w:val="00B44AA2"/>
    <w:rsid w:val="00B71844"/>
    <w:rsid w:val="00B72DB2"/>
    <w:rsid w:val="00B73F51"/>
    <w:rsid w:val="00B75D93"/>
    <w:rsid w:val="00B7795C"/>
    <w:rsid w:val="00B92A3D"/>
    <w:rsid w:val="00BB6D22"/>
    <w:rsid w:val="00BC68DB"/>
    <w:rsid w:val="00BD186B"/>
    <w:rsid w:val="00BD19A6"/>
    <w:rsid w:val="00BE629E"/>
    <w:rsid w:val="00BF3E1A"/>
    <w:rsid w:val="00C02168"/>
    <w:rsid w:val="00C06D68"/>
    <w:rsid w:val="00C16E87"/>
    <w:rsid w:val="00C22627"/>
    <w:rsid w:val="00C31DC4"/>
    <w:rsid w:val="00C42AB5"/>
    <w:rsid w:val="00C44895"/>
    <w:rsid w:val="00C5243C"/>
    <w:rsid w:val="00C5643E"/>
    <w:rsid w:val="00C56CC0"/>
    <w:rsid w:val="00C61649"/>
    <w:rsid w:val="00C65D37"/>
    <w:rsid w:val="00C672B3"/>
    <w:rsid w:val="00C73850"/>
    <w:rsid w:val="00C738DD"/>
    <w:rsid w:val="00C762D6"/>
    <w:rsid w:val="00C8220C"/>
    <w:rsid w:val="00C827D7"/>
    <w:rsid w:val="00C859CB"/>
    <w:rsid w:val="00CB1B6D"/>
    <w:rsid w:val="00CC067F"/>
    <w:rsid w:val="00CC1754"/>
    <w:rsid w:val="00CD4650"/>
    <w:rsid w:val="00CD6390"/>
    <w:rsid w:val="00CE5EA9"/>
    <w:rsid w:val="00CE752B"/>
    <w:rsid w:val="00CE7D9F"/>
    <w:rsid w:val="00D04B85"/>
    <w:rsid w:val="00D05E0C"/>
    <w:rsid w:val="00D20851"/>
    <w:rsid w:val="00D238CB"/>
    <w:rsid w:val="00D36A9F"/>
    <w:rsid w:val="00D36ED4"/>
    <w:rsid w:val="00D468A8"/>
    <w:rsid w:val="00D47541"/>
    <w:rsid w:val="00D50986"/>
    <w:rsid w:val="00D53E6F"/>
    <w:rsid w:val="00D5593A"/>
    <w:rsid w:val="00D62B64"/>
    <w:rsid w:val="00D66156"/>
    <w:rsid w:val="00D67D50"/>
    <w:rsid w:val="00D75CFA"/>
    <w:rsid w:val="00D918F2"/>
    <w:rsid w:val="00D928FB"/>
    <w:rsid w:val="00D974C5"/>
    <w:rsid w:val="00DA3B33"/>
    <w:rsid w:val="00DA5B30"/>
    <w:rsid w:val="00DB45E5"/>
    <w:rsid w:val="00DB4D63"/>
    <w:rsid w:val="00DB6F94"/>
    <w:rsid w:val="00DC7F01"/>
    <w:rsid w:val="00DE0EDF"/>
    <w:rsid w:val="00DE6210"/>
    <w:rsid w:val="00DE6379"/>
    <w:rsid w:val="00E140B5"/>
    <w:rsid w:val="00E168BF"/>
    <w:rsid w:val="00E4609D"/>
    <w:rsid w:val="00E57CEA"/>
    <w:rsid w:val="00E74EC9"/>
    <w:rsid w:val="00E76E92"/>
    <w:rsid w:val="00EA0AD0"/>
    <w:rsid w:val="00EB6CCD"/>
    <w:rsid w:val="00ED67F6"/>
    <w:rsid w:val="00EE429F"/>
    <w:rsid w:val="00EE6C7B"/>
    <w:rsid w:val="00F14441"/>
    <w:rsid w:val="00F27B11"/>
    <w:rsid w:val="00F36301"/>
    <w:rsid w:val="00F4273F"/>
    <w:rsid w:val="00F43F06"/>
    <w:rsid w:val="00F510D1"/>
    <w:rsid w:val="00F56F0E"/>
    <w:rsid w:val="00F619E7"/>
    <w:rsid w:val="00F644AF"/>
    <w:rsid w:val="00F767C4"/>
    <w:rsid w:val="00F77F09"/>
    <w:rsid w:val="00F828CB"/>
    <w:rsid w:val="00F95617"/>
    <w:rsid w:val="00FA0301"/>
    <w:rsid w:val="00FA3D6E"/>
    <w:rsid w:val="00FB3B3B"/>
    <w:rsid w:val="00FB5C8D"/>
    <w:rsid w:val="00FC1630"/>
    <w:rsid w:val="00FF1190"/>
    <w:rsid w:val="00FF3687"/>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6DBC"/>
  <w15:docId w15:val="{9EBA35C3-1589-41DF-AA56-999BED29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uiPriority="0" w:qFormat="1"/>
    <w:lsdException w:name="heading 4" w:semiHidden="1" w:uiPriority="0" w:unhideWhenUsed="1"/>
    <w:lsdException w:name="heading 5" w:semiHidden="1" w:uiPriority="0" w:unhideWhenUsed="1" w:qFormat="1"/>
    <w:lsdException w:name="heading 6" w:semiHidden="1"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84ACC"/>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C827D7"/>
    <w:pPr>
      <w:keepNext/>
      <w:keepLines/>
      <w:spacing w:after="360"/>
      <w:ind w:firstLine="0"/>
      <w:jc w:val="left"/>
      <w:outlineLvl w:val="0"/>
    </w:pPr>
    <w:rPr>
      <w:rFonts w:ascii="Times New Roman" w:hAnsi="Times New Roman"/>
      <w:b/>
      <w:bCs/>
      <w:caps/>
    </w:rPr>
  </w:style>
  <w:style w:type="paragraph" w:styleId="Ttulo2">
    <w:name w:val="heading 2"/>
    <w:basedOn w:val="Normal"/>
    <w:next w:val="Normal"/>
    <w:link w:val="Ttulo2Char"/>
    <w:uiPriority w:val="9"/>
    <w:qFormat/>
    <w:rsid w:val="00C827D7"/>
    <w:pPr>
      <w:keepNext/>
      <w:keepLines/>
      <w:spacing w:before="360" w:after="360"/>
      <w:ind w:firstLine="0"/>
      <w:jc w:val="left"/>
      <w:outlineLvl w:val="1"/>
    </w:pPr>
    <w:rPr>
      <w:rFonts w:ascii="Times New Roman" w:hAnsi="Times New Roman"/>
      <w:b/>
      <w:bCs/>
      <w:szCs w:val="26"/>
    </w:rPr>
  </w:style>
  <w:style w:type="paragraph" w:styleId="Ttulo3">
    <w:name w:val="heading 3"/>
    <w:basedOn w:val="Normal"/>
    <w:next w:val="Normal"/>
    <w:link w:val="Ttulo3Char"/>
    <w:qFormat/>
    <w:rsid w:val="00C827D7"/>
    <w:pPr>
      <w:keepNext/>
      <w:keepLines/>
      <w:spacing w:before="360" w:after="360"/>
      <w:ind w:firstLine="0"/>
      <w:outlineLvl w:val="2"/>
    </w:pPr>
    <w:rPr>
      <w:rFonts w:ascii="Times New Roman" w:hAnsi="Times New Roman"/>
      <w:bCs/>
    </w:rPr>
  </w:style>
  <w:style w:type="paragraph" w:styleId="Ttulo4">
    <w:name w:val="heading 4"/>
    <w:basedOn w:val="Normal"/>
    <w:next w:val="Normal"/>
    <w:link w:val="Ttulo4Char"/>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qFormat/>
    <w:rsid w:val="00C827D7"/>
    <w:pPr>
      <w:keepNext/>
      <w:keepLines/>
      <w:spacing w:before="200"/>
      <w:outlineLvl w:val="4"/>
    </w:pPr>
    <w:rPr>
      <w:rFonts w:ascii="Times New Roman" w:hAnsi="Times New Roman"/>
      <w:color w:val="1F4D78"/>
    </w:rPr>
  </w:style>
  <w:style w:type="paragraph" w:styleId="Ttulo6">
    <w:name w:val="heading 6"/>
    <w:basedOn w:val="Normal"/>
    <w:next w:val="Normal"/>
    <w:link w:val="Ttulo6Char"/>
    <w:rsid w:val="001119D3"/>
    <w:pPr>
      <w:keepNext/>
      <w:keepLines/>
      <w:autoSpaceDE/>
      <w:autoSpaceDN/>
      <w:adjustRightInd/>
      <w:spacing w:before="240" w:after="80" w:line="276" w:lineRule="auto"/>
      <w:ind w:firstLine="0"/>
      <w:contextualSpacing/>
      <w:jc w:val="left"/>
      <w:outlineLvl w:val="5"/>
    </w:pPr>
    <w:rPr>
      <w:rFonts w:eastAsia="Arial" w:cs="Arial"/>
      <w:i/>
      <w:color w:val="666666"/>
      <w:sz w:val="22"/>
      <w:szCs w:val="22"/>
    </w:rPr>
  </w:style>
  <w:style w:type="paragraph" w:styleId="Ttulo7">
    <w:name w:val="heading 7"/>
    <w:basedOn w:val="Normal"/>
    <w:next w:val="Normal"/>
    <w:link w:val="Ttulo7Char"/>
    <w:uiPriority w:val="9"/>
    <w:semiHidden/>
    <w:unhideWhenUsed/>
    <w:qFormat/>
    <w:rsid w:val="00C827D7"/>
    <w:pPr>
      <w:keepNext/>
      <w:keepLines/>
      <w:spacing w:before="200"/>
      <w:outlineLvl w:val="6"/>
    </w:pPr>
    <w:rPr>
      <w:rFonts w:ascii="Times New Roman" w:eastAsiaTheme="majorEastAsia" w:hAnsi="Times New Roman"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rsid w:val="006C760E"/>
    <w:rPr>
      <w:sz w:val="20"/>
      <w:szCs w:val="20"/>
    </w:rPr>
  </w:style>
  <w:style w:type="character" w:customStyle="1" w:styleId="TextodecomentrioChar">
    <w:name w:val="Texto de comentário Char"/>
    <w:link w:val="Textodecomentrio"/>
    <w:uiPriority w:val="99"/>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8A56B7"/>
    <w:pPr>
      <w:ind w:firstLine="0"/>
      <w:jc w:val="left"/>
    </w:pPr>
    <w:rPr>
      <w:rFonts w:ascii="Times New Roman" w:hAnsi="Times New Roman"/>
    </w:r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C827D7"/>
    <w:rPr>
      <w:rFonts w:ascii="Times New Roman" w:eastAsia="Times New Roman" w:hAnsi="Times New Roman"/>
      <w:b/>
      <w:bCs/>
      <w:caps/>
      <w:sz w:val="24"/>
      <w:szCs w:val="28"/>
    </w:rPr>
  </w:style>
  <w:style w:type="character" w:customStyle="1" w:styleId="Ttulo2Char">
    <w:name w:val="Título 2 Char"/>
    <w:link w:val="Ttulo2"/>
    <w:uiPriority w:val="9"/>
    <w:rsid w:val="00C827D7"/>
    <w:rPr>
      <w:rFonts w:ascii="Times New Roman" w:eastAsia="Times New Roman" w:hAnsi="Times New Roman"/>
      <w:b/>
      <w:bCs/>
      <w:sz w:val="24"/>
      <w:szCs w:val="26"/>
    </w:rPr>
  </w:style>
  <w:style w:type="character" w:customStyle="1" w:styleId="Ttulo3Char">
    <w:name w:val="Título 3 Char"/>
    <w:link w:val="Ttulo3"/>
    <w:rsid w:val="00C827D7"/>
    <w:rPr>
      <w:rFonts w:ascii="Times New Roman" w:eastAsia="Times New Roman" w:hAnsi="Times New Roman"/>
      <w:bCs/>
      <w:sz w:val="24"/>
      <w:szCs w:val="28"/>
    </w:rPr>
  </w:style>
  <w:style w:type="paragraph" w:styleId="Legenda">
    <w:name w:val="caption"/>
    <w:basedOn w:val="Normal"/>
    <w:next w:val="Normal"/>
    <w:link w:val="LegendaChar"/>
    <w:uiPriority w:val="35"/>
    <w:qFormat/>
    <w:rsid w:val="00C827D7"/>
    <w:pPr>
      <w:spacing w:before="240"/>
      <w:ind w:firstLine="0"/>
      <w:jc w:val="center"/>
    </w:pPr>
    <w:rPr>
      <w:rFonts w:ascii="Times New Roman" w:hAnsi="Times New Roman"/>
      <w:bCs/>
      <w:color w:val="000000"/>
      <w:szCs w:val="18"/>
    </w:rPr>
  </w:style>
  <w:style w:type="character" w:styleId="Refdenotaderodap">
    <w:name w:val="footnote reference"/>
    <w:uiPriority w:val="99"/>
    <w:qFormat/>
    <w:rsid w:val="00C827D7"/>
    <w:rPr>
      <w:rFonts w:ascii="Times New Roman" w:hAnsi="Times New Roman"/>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C827D7"/>
    <w:pPr>
      <w:spacing w:line="240" w:lineRule="auto"/>
      <w:ind w:firstLine="0"/>
    </w:pPr>
    <w:rPr>
      <w:rFonts w:ascii="Times New Roman" w:hAnsi="Times New Roman"/>
      <w:sz w:val="20"/>
      <w:szCs w:val="20"/>
    </w:rPr>
  </w:style>
  <w:style w:type="character" w:customStyle="1" w:styleId="TextodenotaderodapChar">
    <w:name w:val="Texto de nota de rodapé Char"/>
    <w:link w:val="Textodenotaderodap"/>
    <w:uiPriority w:val="99"/>
    <w:rsid w:val="00C827D7"/>
    <w:rPr>
      <w:rFonts w:ascii="Times New Roman" w:eastAsia="Times New Roman" w:hAnsi="Times New Roman"/>
    </w:rPr>
  </w:style>
  <w:style w:type="paragraph" w:styleId="Cabealho">
    <w:name w:val="header"/>
    <w:basedOn w:val="Normal"/>
    <w:link w:val="CabealhoChar"/>
    <w:uiPriority w:val="99"/>
    <w:rsid w:val="001D3DB6"/>
    <w:pPr>
      <w:tabs>
        <w:tab w:val="center" w:pos="4252"/>
        <w:tab w:val="right" w:pos="8504"/>
      </w:tabs>
      <w:spacing w:line="240" w:lineRule="auto"/>
    </w:pPr>
  </w:style>
  <w:style w:type="character" w:customStyle="1" w:styleId="CabealhoChar">
    <w:name w:val="Cabeçalho Char"/>
    <w:link w:val="Cabealho"/>
    <w:uiPriority w:val="99"/>
    <w:rsid w:val="00DC7F01"/>
    <w:rPr>
      <w:rFonts w:ascii="Arial" w:eastAsia="Times New Roman" w:hAnsi="Arial" w:cs="Times New Roman"/>
      <w:sz w:val="24"/>
      <w:szCs w:val="28"/>
      <w:lang w:eastAsia="pt-BR"/>
    </w:rPr>
  </w:style>
  <w:style w:type="paragraph" w:styleId="Rodap">
    <w:name w:val="footer"/>
    <w:basedOn w:val="Normal"/>
    <w:link w:val="RodapChar"/>
    <w:uiPriority w:val="99"/>
    <w:rsid w:val="001D3DB6"/>
    <w:pPr>
      <w:tabs>
        <w:tab w:val="center" w:pos="4252"/>
        <w:tab w:val="right" w:pos="8504"/>
      </w:tabs>
      <w:spacing w:line="240" w:lineRule="auto"/>
    </w:pPr>
  </w:style>
  <w:style w:type="character" w:customStyle="1" w:styleId="RodapChar">
    <w:name w:val="Rodapé Char"/>
    <w:link w:val="Rodap"/>
    <w:uiPriority w:val="99"/>
    <w:rsid w:val="00DC7F01"/>
    <w:rPr>
      <w:rFonts w:ascii="Arial" w:eastAsia="Times New Roman" w:hAnsi="Arial" w:cs="Times New Roman"/>
      <w:sz w:val="24"/>
      <w:szCs w:val="28"/>
      <w:lang w:eastAsia="pt-BR"/>
    </w:rPr>
  </w:style>
  <w:style w:type="paragraph" w:styleId="Sumrio1">
    <w:name w:val="toc 1"/>
    <w:basedOn w:val="Normal"/>
    <w:next w:val="Normal"/>
    <w:uiPriority w:val="39"/>
    <w:rsid w:val="00804A6E"/>
    <w:pPr>
      <w:ind w:firstLine="0"/>
    </w:pPr>
    <w:rPr>
      <w:rFonts w:ascii="Times New Roman" w:hAnsi="Times New Roman"/>
      <w:b/>
      <w:caps/>
      <w:color w:val="000000" w:themeColor="text1"/>
    </w:rPr>
  </w:style>
  <w:style w:type="paragraph" w:styleId="Sumrio2">
    <w:name w:val="toc 2"/>
    <w:basedOn w:val="Normal"/>
    <w:next w:val="Normal"/>
    <w:uiPriority w:val="39"/>
    <w:rsid w:val="003658A4"/>
    <w:pPr>
      <w:ind w:firstLine="0"/>
    </w:pPr>
    <w:rPr>
      <w:rFonts w:ascii="Arial Negrito" w:hAnsi="Arial Negrito"/>
      <w:b/>
    </w:rPr>
  </w:style>
  <w:style w:type="paragraph" w:styleId="Sumrio3">
    <w:name w:val="toc 3"/>
    <w:basedOn w:val="Normal"/>
    <w:next w:val="Normal"/>
    <w:uiPriority w:val="39"/>
    <w:rsid w:val="00D04B85"/>
    <w:pPr>
      <w:ind w:firstLine="0"/>
    </w:p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rsid w:val="00C827D7"/>
    <w:rPr>
      <w:rFonts w:ascii="Times New Roman" w:eastAsia="Times New Roman" w:hAnsi="Times New Roman"/>
      <w:color w:val="1F4D78"/>
      <w:sz w:val="24"/>
      <w:szCs w:val="28"/>
    </w:rPr>
  </w:style>
  <w:style w:type="paragraph" w:customStyle="1" w:styleId="FALASENTREVISTAS0">
    <w:name w:val="FALAS/ENTREVISTAS"/>
    <w:basedOn w:val="Normal"/>
    <w:next w:val="Normal"/>
    <w:qFormat/>
    <w:rsid w:val="00C827D7"/>
    <w:pPr>
      <w:autoSpaceDE/>
      <w:autoSpaceDN/>
      <w:adjustRightInd/>
      <w:spacing w:before="360" w:after="360" w:line="240" w:lineRule="auto"/>
      <w:ind w:left="1134" w:firstLine="0"/>
    </w:pPr>
    <w:rPr>
      <w:rFonts w:ascii="Times New Roman" w:eastAsia="Calibri" w:hAnsi="Times New Roman"/>
      <w:i/>
      <w:szCs w:val="22"/>
      <w:lang w:eastAsia="en-US"/>
    </w:rPr>
  </w:style>
  <w:style w:type="character" w:customStyle="1" w:styleId="LegendaChar">
    <w:name w:val="Legenda Char"/>
    <w:link w:val="Legenda"/>
    <w:uiPriority w:val="35"/>
    <w:locked/>
    <w:rsid w:val="00C827D7"/>
    <w:rPr>
      <w:rFonts w:ascii="Times New Roman" w:eastAsia="Times New Roman" w:hAnsi="Times New Roman"/>
      <w:bCs/>
      <w:color w:val="000000"/>
      <w:sz w:val="24"/>
      <w:szCs w:val="18"/>
    </w:rPr>
  </w:style>
  <w:style w:type="paragraph" w:customStyle="1" w:styleId="FONTEDASILUSTRAES0">
    <w:name w:val="FONTE DAS ILUSTRAÇÕES"/>
    <w:basedOn w:val="Normal"/>
    <w:next w:val="Normal"/>
    <w:qFormat/>
    <w:rsid w:val="00C827D7"/>
    <w:pPr>
      <w:autoSpaceDE/>
      <w:autoSpaceDN/>
      <w:adjustRightInd/>
      <w:spacing w:after="240"/>
      <w:ind w:firstLine="0"/>
      <w:jc w:val="center"/>
    </w:pPr>
    <w:rPr>
      <w:rFonts w:ascii="Times New Roman" w:eastAsia="Calibri" w:hAnsi="Times New Roman"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C827D7"/>
    <w:pPr>
      <w:spacing w:before="360" w:after="360" w:line="240" w:lineRule="auto"/>
      <w:ind w:left="2268" w:firstLine="0"/>
      <w:contextualSpacing/>
    </w:pPr>
    <w:rPr>
      <w:rFonts w:ascii="Times New Roman" w:hAnsi="Times New Roman"/>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semiHidden/>
    <w:rsid w:val="00B71844"/>
    <w:pPr>
      <w:ind w:left="720"/>
      <w:contextualSpacing/>
    </w:pPr>
  </w:style>
  <w:style w:type="paragraph" w:customStyle="1" w:styleId="Pargrafo">
    <w:name w:val="Parágrafo"/>
    <w:basedOn w:val="Normal"/>
    <w:link w:val="PargrafoChar"/>
    <w:qFormat/>
    <w:rsid w:val="00C827D7"/>
    <w:pPr>
      <w:contextualSpacing/>
    </w:pPr>
    <w:rPr>
      <w:rFonts w:ascii="Times New Roman" w:hAnsi="Times New Roman"/>
    </w:rPr>
  </w:style>
  <w:style w:type="character" w:customStyle="1" w:styleId="Ttulo6Char">
    <w:name w:val="Título 6 Char"/>
    <w:basedOn w:val="Fontepargpadro"/>
    <w:link w:val="Ttulo6"/>
    <w:rsid w:val="001119D3"/>
    <w:rPr>
      <w:rFonts w:ascii="Arial" w:eastAsia="Arial" w:hAnsi="Arial" w:cs="Arial"/>
      <w:i/>
      <w:color w:val="666666"/>
      <w:sz w:val="22"/>
      <w:szCs w:val="22"/>
    </w:rPr>
  </w:style>
  <w:style w:type="character" w:customStyle="1" w:styleId="PargrafoChar">
    <w:name w:val="Parágrafo Char"/>
    <w:link w:val="Pargrafo"/>
    <w:rsid w:val="00C827D7"/>
    <w:rPr>
      <w:rFonts w:ascii="Times New Roman" w:eastAsia="Times New Roman" w:hAnsi="Times New Roman"/>
      <w:sz w:val="24"/>
      <w:szCs w:val="28"/>
    </w:rPr>
  </w:style>
  <w:style w:type="table" w:customStyle="1" w:styleId="TableNormal">
    <w:name w:val="Table Normal"/>
    <w:rsid w:val="001119D3"/>
    <w:pPr>
      <w:spacing w:line="276" w:lineRule="auto"/>
      <w:contextualSpacing/>
    </w:pPr>
    <w:rPr>
      <w:rFonts w:ascii="Arial" w:eastAsia="Arial" w:hAnsi="Arial" w:cs="Arial"/>
      <w:sz w:val="22"/>
      <w:szCs w:val="22"/>
    </w:rPr>
    <w:tblPr>
      <w:tblCellMar>
        <w:top w:w="0" w:type="dxa"/>
        <w:left w:w="0" w:type="dxa"/>
        <w:bottom w:w="0" w:type="dxa"/>
        <w:right w:w="0" w:type="dxa"/>
      </w:tblCellMar>
    </w:tblPr>
  </w:style>
  <w:style w:type="paragraph" w:styleId="Subttulo">
    <w:name w:val="Subtitle"/>
    <w:basedOn w:val="Normal"/>
    <w:next w:val="Normal"/>
    <w:link w:val="SubttuloChar"/>
    <w:rsid w:val="001119D3"/>
    <w:pPr>
      <w:keepNext/>
      <w:keepLines/>
      <w:autoSpaceDE/>
      <w:autoSpaceDN/>
      <w:adjustRightInd/>
      <w:spacing w:after="320" w:line="276" w:lineRule="auto"/>
      <w:ind w:firstLine="0"/>
      <w:contextualSpacing/>
      <w:jc w:val="left"/>
    </w:pPr>
    <w:rPr>
      <w:rFonts w:eastAsia="Arial" w:cs="Arial"/>
      <w:color w:val="666666"/>
      <w:sz w:val="30"/>
      <w:szCs w:val="30"/>
    </w:rPr>
  </w:style>
  <w:style w:type="character" w:customStyle="1" w:styleId="SubttuloChar">
    <w:name w:val="Subtítulo Char"/>
    <w:basedOn w:val="Fontepargpadro"/>
    <w:link w:val="Subttulo"/>
    <w:rsid w:val="001119D3"/>
    <w:rPr>
      <w:rFonts w:ascii="Arial" w:eastAsia="Arial" w:hAnsi="Arial" w:cs="Arial"/>
      <w:color w:val="666666"/>
      <w:sz w:val="30"/>
      <w:szCs w:val="30"/>
    </w:rPr>
  </w:style>
  <w:style w:type="paragraph" w:styleId="Assuntodocomentrio">
    <w:name w:val="annotation subject"/>
    <w:basedOn w:val="Textodecomentrio"/>
    <w:next w:val="Textodecomentrio"/>
    <w:link w:val="AssuntodocomentrioChar"/>
    <w:uiPriority w:val="99"/>
    <w:semiHidden/>
    <w:unhideWhenUsed/>
    <w:rsid w:val="001119D3"/>
    <w:pPr>
      <w:autoSpaceDE/>
      <w:autoSpaceDN/>
      <w:adjustRightInd/>
      <w:spacing w:line="240" w:lineRule="auto"/>
      <w:ind w:firstLine="0"/>
      <w:contextualSpacing/>
      <w:jc w:val="left"/>
    </w:pPr>
    <w:rPr>
      <w:rFonts w:eastAsia="Arial" w:cs="Arial"/>
      <w:b/>
      <w:bCs/>
    </w:rPr>
  </w:style>
  <w:style w:type="character" w:customStyle="1" w:styleId="AssuntodocomentrioChar">
    <w:name w:val="Assunto do comentário Char"/>
    <w:basedOn w:val="TextodecomentrioChar"/>
    <w:link w:val="Assuntodocomentrio"/>
    <w:uiPriority w:val="99"/>
    <w:semiHidden/>
    <w:rsid w:val="001119D3"/>
    <w:rPr>
      <w:rFonts w:ascii="Arial" w:eastAsia="Arial" w:hAnsi="Arial" w:cs="Arial"/>
      <w:b/>
      <w:bCs/>
      <w:sz w:val="20"/>
      <w:szCs w:val="20"/>
      <w:lang w:eastAsia="pt-BR"/>
    </w:rPr>
  </w:style>
  <w:style w:type="paragraph" w:customStyle="1" w:styleId="Citaolonga0">
    <w:name w:val="Citação longa"/>
    <w:basedOn w:val="Normal"/>
    <w:next w:val="Normal"/>
    <w:qFormat/>
    <w:rsid w:val="001119D3"/>
    <w:pPr>
      <w:autoSpaceDE/>
      <w:autoSpaceDN/>
      <w:adjustRightInd/>
      <w:spacing w:before="360" w:after="360" w:line="240" w:lineRule="auto"/>
      <w:ind w:left="2268" w:firstLine="0"/>
    </w:pPr>
    <w:rPr>
      <w:rFonts w:ascii="Times New Roman" w:hAnsi="Times New Roman"/>
      <w:sz w:val="20"/>
      <w:szCs w:val="24"/>
    </w:rPr>
  </w:style>
  <w:style w:type="paragraph" w:styleId="SemEspaamento">
    <w:name w:val="No Spacing"/>
    <w:uiPriority w:val="1"/>
    <w:qFormat/>
    <w:rsid w:val="00C827D7"/>
    <w:pPr>
      <w:contextualSpacing/>
    </w:pPr>
    <w:rPr>
      <w:rFonts w:ascii="Times New Roman" w:eastAsia="Arial" w:hAnsi="Times New Roman" w:cs="Arial"/>
      <w:sz w:val="22"/>
      <w:szCs w:val="22"/>
    </w:rPr>
  </w:style>
  <w:style w:type="paragraph" w:customStyle="1" w:styleId="FontedeIlustrao">
    <w:name w:val="Fonte de Ilustração"/>
    <w:basedOn w:val="Normal"/>
    <w:next w:val="Normal"/>
    <w:qFormat/>
    <w:rsid w:val="001119D3"/>
    <w:pPr>
      <w:autoSpaceDE/>
      <w:autoSpaceDN/>
      <w:adjustRightInd/>
      <w:spacing w:after="240"/>
      <w:ind w:firstLine="0"/>
      <w:contextualSpacing/>
      <w:jc w:val="center"/>
    </w:pPr>
    <w:rPr>
      <w:rFonts w:ascii="Times New Roman" w:eastAsia="Arial" w:hAnsi="Times New Roman" w:cs="Arial"/>
      <w:sz w:val="22"/>
      <w:szCs w:val="22"/>
    </w:rPr>
  </w:style>
  <w:style w:type="paragraph" w:styleId="Sumrio4">
    <w:name w:val="toc 4"/>
    <w:basedOn w:val="Normal"/>
    <w:next w:val="Normal"/>
    <w:autoRedefine/>
    <w:uiPriority w:val="39"/>
    <w:unhideWhenUsed/>
    <w:rsid w:val="001119D3"/>
    <w:pPr>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Sumrio5">
    <w:name w:val="toc 5"/>
    <w:basedOn w:val="Normal"/>
    <w:next w:val="Normal"/>
    <w:autoRedefine/>
    <w:uiPriority w:val="39"/>
    <w:unhideWhenUsed/>
    <w:rsid w:val="001119D3"/>
    <w:pPr>
      <w:autoSpaceDE/>
      <w:autoSpaceDN/>
      <w:adjustRightInd/>
      <w:spacing w:after="100" w:line="276" w:lineRule="auto"/>
      <w:ind w:left="880" w:firstLine="0"/>
      <w:jc w:val="left"/>
    </w:pPr>
    <w:rPr>
      <w:rFonts w:asciiTheme="minorHAnsi" w:eastAsiaTheme="minorEastAsia" w:hAnsiTheme="minorHAnsi" w:cstheme="minorBidi"/>
      <w:sz w:val="22"/>
      <w:szCs w:val="22"/>
    </w:rPr>
  </w:style>
  <w:style w:type="paragraph" w:styleId="Sumrio6">
    <w:name w:val="toc 6"/>
    <w:basedOn w:val="Normal"/>
    <w:next w:val="Normal"/>
    <w:autoRedefine/>
    <w:uiPriority w:val="39"/>
    <w:unhideWhenUsed/>
    <w:rsid w:val="001119D3"/>
    <w:pPr>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Sumrio7">
    <w:name w:val="toc 7"/>
    <w:basedOn w:val="Normal"/>
    <w:next w:val="Normal"/>
    <w:autoRedefine/>
    <w:uiPriority w:val="39"/>
    <w:unhideWhenUsed/>
    <w:rsid w:val="001119D3"/>
    <w:pPr>
      <w:autoSpaceDE/>
      <w:autoSpaceDN/>
      <w:adjustRightInd/>
      <w:spacing w:after="100" w:line="276" w:lineRule="auto"/>
      <w:ind w:left="1320" w:firstLine="0"/>
      <w:jc w:val="left"/>
    </w:pPr>
    <w:rPr>
      <w:rFonts w:asciiTheme="minorHAnsi" w:eastAsiaTheme="minorEastAsia" w:hAnsiTheme="minorHAnsi" w:cstheme="minorBidi"/>
      <w:sz w:val="22"/>
      <w:szCs w:val="22"/>
    </w:rPr>
  </w:style>
  <w:style w:type="paragraph" w:styleId="Sumrio8">
    <w:name w:val="toc 8"/>
    <w:basedOn w:val="Normal"/>
    <w:next w:val="Normal"/>
    <w:autoRedefine/>
    <w:uiPriority w:val="39"/>
    <w:unhideWhenUsed/>
    <w:rsid w:val="001119D3"/>
    <w:pPr>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Sumrio9">
    <w:name w:val="toc 9"/>
    <w:basedOn w:val="Normal"/>
    <w:next w:val="Normal"/>
    <w:autoRedefine/>
    <w:uiPriority w:val="39"/>
    <w:unhideWhenUsed/>
    <w:rsid w:val="001119D3"/>
    <w:pPr>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Ttulo7Char">
    <w:name w:val="Título 7 Char"/>
    <w:basedOn w:val="Fontepargpadro"/>
    <w:link w:val="Ttulo7"/>
    <w:uiPriority w:val="9"/>
    <w:semiHidden/>
    <w:rsid w:val="00C827D7"/>
    <w:rPr>
      <w:rFonts w:ascii="Times New Roman" w:eastAsiaTheme="majorEastAsia" w:hAnsi="Times New Roman" w:cstheme="majorBidi"/>
      <w:i/>
      <w:iCs/>
      <w:color w:val="404040" w:themeColor="text1" w:themeTint="BF"/>
      <w:sz w:val="24"/>
      <w:szCs w:val="28"/>
    </w:rPr>
  </w:style>
  <w:style w:type="paragraph" w:customStyle="1" w:styleId="Leganda">
    <w:name w:val="Leganda"/>
    <w:basedOn w:val="Normal"/>
    <w:next w:val="Normal"/>
    <w:link w:val="LegandaChar"/>
    <w:rsid w:val="00C827D7"/>
    <w:pPr>
      <w:spacing w:before="240"/>
      <w:ind w:firstLine="0"/>
      <w:jc w:val="center"/>
    </w:pPr>
    <w:rPr>
      <w:rFonts w:ascii="Times New Roman" w:hAnsi="Times New Roman"/>
      <w:color w:val="000000" w:themeColor="text1"/>
    </w:rPr>
  </w:style>
  <w:style w:type="character" w:customStyle="1" w:styleId="LegandaChar">
    <w:name w:val="Leganda Char"/>
    <w:basedOn w:val="Fontepargpadro"/>
    <w:link w:val="Leganda"/>
    <w:rsid w:val="00C827D7"/>
    <w:rPr>
      <w:rFonts w:ascii="Times New Roman" w:eastAsia="Times New Roman" w:hAnsi="Times New Roman"/>
      <w:color w:val="000000" w:themeColor="text1"/>
      <w:sz w:val="24"/>
      <w:szCs w:val="28"/>
    </w:rPr>
  </w:style>
  <w:style w:type="paragraph" w:styleId="CabealhodoSumrio">
    <w:name w:val="TOC Heading"/>
    <w:basedOn w:val="Ttulo1"/>
    <w:next w:val="Normal"/>
    <w:uiPriority w:val="39"/>
    <w:unhideWhenUsed/>
    <w:qFormat/>
    <w:rsid w:val="00804A6E"/>
    <w:pPr>
      <w:autoSpaceDE/>
      <w:autoSpaceDN/>
      <w:adjustRightInd/>
      <w:spacing w:before="480" w:after="0" w:line="276" w:lineRule="auto"/>
      <w:outlineLvl w:val="9"/>
    </w:pPr>
    <w:rPr>
      <w:rFonts w:asciiTheme="majorHAnsi" w:eastAsiaTheme="majorEastAsia" w:hAnsiTheme="majorHAnsi" w:cstheme="majorBidi"/>
      <w:caps w:val="0"/>
      <w:color w:val="365F91" w:themeColor="accent1" w:themeShade="BF"/>
      <w:sz w:val="28"/>
    </w:rPr>
  </w:style>
  <w:style w:type="character" w:customStyle="1" w:styleId="MenoPendente1">
    <w:name w:val="Menção Pendente1"/>
    <w:basedOn w:val="Fontepargpadro"/>
    <w:uiPriority w:val="99"/>
    <w:semiHidden/>
    <w:unhideWhenUsed/>
    <w:rsid w:val="00DA5B30"/>
    <w:rPr>
      <w:color w:val="605E5C"/>
      <w:shd w:val="clear" w:color="auto" w:fill="E1DFDD"/>
    </w:rPr>
  </w:style>
  <w:style w:type="character" w:styleId="HiperlinkVisitado">
    <w:name w:val="FollowedHyperlink"/>
    <w:basedOn w:val="Fontepargpadro"/>
    <w:uiPriority w:val="99"/>
    <w:semiHidden/>
    <w:unhideWhenUsed/>
    <w:rsid w:val="00BF3E1A"/>
    <w:rPr>
      <w:color w:val="800080" w:themeColor="followedHyperlink"/>
      <w:u w:val="single"/>
    </w:rPr>
  </w:style>
  <w:style w:type="character" w:customStyle="1" w:styleId="nlmyear">
    <w:name w:val="nlm_year"/>
    <w:basedOn w:val="Fontepargpadro"/>
    <w:rsid w:val="008412EA"/>
  </w:style>
  <w:style w:type="character" w:customStyle="1" w:styleId="nlmarticle-title">
    <w:name w:val="nlm_article-title"/>
    <w:basedOn w:val="Fontepargpadro"/>
    <w:rsid w:val="008412EA"/>
  </w:style>
  <w:style w:type="character" w:customStyle="1" w:styleId="nlmfpage">
    <w:name w:val="nlm_fpage"/>
    <w:basedOn w:val="Fontepargpadro"/>
    <w:rsid w:val="008412EA"/>
  </w:style>
  <w:style w:type="character" w:customStyle="1" w:styleId="nlmlpage">
    <w:name w:val="nlm_lpage"/>
    <w:basedOn w:val="Fontepargpadro"/>
    <w:rsid w:val="008412EA"/>
  </w:style>
  <w:style w:type="character" w:customStyle="1" w:styleId="a">
    <w:name w:val="_"/>
    <w:basedOn w:val="Fontepargpadro"/>
    <w:rsid w:val="00FB3B3B"/>
  </w:style>
  <w:style w:type="paragraph" w:styleId="NormalWeb">
    <w:name w:val="Normal (Web)"/>
    <w:basedOn w:val="Normal"/>
    <w:uiPriority w:val="99"/>
    <w:semiHidden/>
    <w:unhideWhenUsed/>
    <w:rsid w:val="00620DB6"/>
    <w:pPr>
      <w:autoSpaceDE/>
      <w:autoSpaceDN/>
      <w:adjustRightInd/>
      <w:spacing w:before="100" w:beforeAutospacing="1" w:after="100" w:afterAutospacing="1" w:line="240" w:lineRule="auto"/>
      <w:ind w:firstLine="0"/>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7751">
      <w:bodyDiv w:val="1"/>
      <w:marLeft w:val="0"/>
      <w:marRight w:val="0"/>
      <w:marTop w:val="0"/>
      <w:marBottom w:val="0"/>
      <w:divBdr>
        <w:top w:val="none" w:sz="0" w:space="0" w:color="auto"/>
        <w:left w:val="none" w:sz="0" w:space="0" w:color="auto"/>
        <w:bottom w:val="none" w:sz="0" w:space="0" w:color="auto"/>
        <w:right w:val="none" w:sz="0" w:space="0" w:color="auto"/>
      </w:divBdr>
    </w:div>
    <w:div w:id="299389230">
      <w:bodyDiv w:val="1"/>
      <w:marLeft w:val="0"/>
      <w:marRight w:val="0"/>
      <w:marTop w:val="0"/>
      <w:marBottom w:val="0"/>
      <w:divBdr>
        <w:top w:val="none" w:sz="0" w:space="0" w:color="auto"/>
        <w:left w:val="none" w:sz="0" w:space="0" w:color="auto"/>
        <w:bottom w:val="none" w:sz="0" w:space="0" w:color="auto"/>
        <w:right w:val="none" w:sz="0" w:space="0" w:color="auto"/>
      </w:divBdr>
    </w:div>
    <w:div w:id="491142798">
      <w:bodyDiv w:val="1"/>
      <w:marLeft w:val="0"/>
      <w:marRight w:val="0"/>
      <w:marTop w:val="0"/>
      <w:marBottom w:val="0"/>
      <w:divBdr>
        <w:top w:val="none" w:sz="0" w:space="0" w:color="auto"/>
        <w:left w:val="none" w:sz="0" w:space="0" w:color="auto"/>
        <w:bottom w:val="none" w:sz="0" w:space="0" w:color="auto"/>
        <w:right w:val="none" w:sz="0" w:space="0" w:color="auto"/>
      </w:divBdr>
    </w:div>
    <w:div w:id="688022354">
      <w:bodyDiv w:val="1"/>
      <w:marLeft w:val="0"/>
      <w:marRight w:val="0"/>
      <w:marTop w:val="0"/>
      <w:marBottom w:val="0"/>
      <w:divBdr>
        <w:top w:val="none" w:sz="0" w:space="0" w:color="auto"/>
        <w:left w:val="none" w:sz="0" w:space="0" w:color="auto"/>
        <w:bottom w:val="none" w:sz="0" w:space="0" w:color="auto"/>
        <w:right w:val="none" w:sz="0" w:space="0" w:color="auto"/>
      </w:divBdr>
    </w:div>
    <w:div w:id="1204172212">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299796002">
      <w:bodyDiv w:val="1"/>
      <w:marLeft w:val="0"/>
      <w:marRight w:val="0"/>
      <w:marTop w:val="0"/>
      <w:marBottom w:val="0"/>
      <w:divBdr>
        <w:top w:val="none" w:sz="0" w:space="0" w:color="auto"/>
        <w:left w:val="none" w:sz="0" w:space="0" w:color="auto"/>
        <w:bottom w:val="none" w:sz="0" w:space="0" w:color="auto"/>
        <w:right w:val="none" w:sz="0" w:space="0" w:color="auto"/>
      </w:divBdr>
    </w:div>
    <w:div w:id="1323856033">
      <w:bodyDiv w:val="1"/>
      <w:marLeft w:val="0"/>
      <w:marRight w:val="0"/>
      <w:marTop w:val="0"/>
      <w:marBottom w:val="0"/>
      <w:divBdr>
        <w:top w:val="none" w:sz="0" w:space="0" w:color="auto"/>
        <w:left w:val="none" w:sz="0" w:space="0" w:color="auto"/>
        <w:bottom w:val="none" w:sz="0" w:space="0" w:color="auto"/>
        <w:right w:val="none" w:sz="0" w:space="0" w:color="auto"/>
      </w:divBdr>
      <w:divsChild>
        <w:div w:id="1815903663">
          <w:marLeft w:val="0"/>
          <w:marRight w:val="0"/>
          <w:marTop w:val="0"/>
          <w:marBottom w:val="0"/>
          <w:divBdr>
            <w:top w:val="none" w:sz="0" w:space="0" w:color="auto"/>
            <w:left w:val="none" w:sz="0" w:space="0" w:color="auto"/>
            <w:bottom w:val="none" w:sz="0" w:space="0" w:color="auto"/>
            <w:right w:val="none" w:sz="0" w:space="0" w:color="auto"/>
          </w:divBdr>
        </w:div>
        <w:div w:id="1577276617">
          <w:marLeft w:val="0"/>
          <w:marRight w:val="0"/>
          <w:marTop w:val="0"/>
          <w:marBottom w:val="0"/>
          <w:divBdr>
            <w:top w:val="none" w:sz="0" w:space="0" w:color="auto"/>
            <w:left w:val="none" w:sz="0" w:space="0" w:color="auto"/>
            <w:bottom w:val="none" w:sz="0" w:space="0" w:color="auto"/>
            <w:right w:val="none" w:sz="0" w:space="0" w:color="auto"/>
          </w:divBdr>
        </w:div>
        <w:div w:id="827214345">
          <w:marLeft w:val="0"/>
          <w:marRight w:val="0"/>
          <w:marTop w:val="0"/>
          <w:marBottom w:val="0"/>
          <w:divBdr>
            <w:top w:val="none" w:sz="0" w:space="0" w:color="auto"/>
            <w:left w:val="none" w:sz="0" w:space="0" w:color="auto"/>
            <w:bottom w:val="none" w:sz="0" w:space="0" w:color="auto"/>
            <w:right w:val="none" w:sz="0" w:space="0" w:color="auto"/>
          </w:divBdr>
        </w:div>
      </w:divsChild>
    </w:div>
    <w:div w:id="1359356560">
      <w:bodyDiv w:val="1"/>
      <w:marLeft w:val="0"/>
      <w:marRight w:val="0"/>
      <w:marTop w:val="0"/>
      <w:marBottom w:val="0"/>
      <w:divBdr>
        <w:top w:val="none" w:sz="0" w:space="0" w:color="auto"/>
        <w:left w:val="none" w:sz="0" w:space="0" w:color="auto"/>
        <w:bottom w:val="none" w:sz="0" w:space="0" w:color="auto"/>
        <w:right w:val="none" w:sz="0" w:space="0" w:color="auto"/>
      </w:divBdr>
      <w:divsChild>
        <w:div w:id="2109539129">
          <w:marLeft w:val="0"/>
          <w:marRight w:val="0"/>
          <w:marTop w:val="0"/>
          <w:marBottom w:val="0"/>
          <w:divBdr>
            <w:top w:val="none" w:sz="0" w:space="0" w:color="auto"/>
            <w:left w:val="none" w:sz="0" w:space="0" w:color="auto"/>
            <w:bottom w:val="none" w:sz="0" w:space="0" w:color="auto"/>
            <w:right w:val="none" w:sz="0" w:space="0" w:color="auto"/>
          </w:divBdr>
        </w:div>
        <w:div w:id="1125585203">
          <w:marLeft w:val="0"/>
          <w:marRight w:val="0"/>
          <w:marTop w:val="0"/>
          <w:marBottom w:val="0"/>
          <w:divBdr>
            <w:top w:val="none" w:sz="0" w:space="0" w:color="auto"/>
            <w:left w:val="none" w:sz="0" w:space="0" w:color="auto"/>
            <w:bottom w:val="none" w:sz="0" w:space="0" w:color="auto"/>
            <w:right w:val="none" w:sz="0" w:space="0" w:color="auto"/>
          </w:divBdr>
          <w:divsChild>
            <w:div w:id="6004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5428">
      <w:bodyDiv w:val="1"/>
      <w:marLeft w:val="0"/>
      <w:marRight w:val="0"/>
      <w:marTop w:val="0"/>
      <w:marBottom w:val="0"/>
      <w:divBdr>
        <w:top w:val="none" w:sz="0" w:space="0" w:color="auto"/>
        <w:left w:val="none" w:sz="0" w:space="0" w:color="auto"/>
        <w:bottom w:val="none" w:sz="0" w:space="0" w:color="auto"/>
        <w:right w:val="none" w:sz="0" w:space="0" w:color="auto"/>
      </w:divBdr>
    </w:div>
    <w:div w:id="1959797899">
      <w:bodyDiv w:val="1"/>
      <w:marLeft w:val="0"/>
      <w:marRight w:val="0"/>
      <w:marTop w:val="0"/>
      <w:marBottom w:val="0"/>
      <w:divBdr>
        <w:top w:val="none" w:sz="0" w:space="0" w:color="auto"/>
        <w:left w:val="none" w:sz="0" w:space="0" w:color="auto"/>
        <w:bottom w:val="none" w:sz="0" w:space="0" w:color="auto"/>
        <w:right w:val="none" w:sz="0" w:space="0" w:color="auto"/>
      </w:divBdr>
    </w:div>
    <w:div w:id="2018119605">
      <w:bodyDiv w:val="1"/>
      <w:marLeft w:val="0"/>
      <w:marRight w:val="0"/>
      <w:marTop w:val="0"/>
      <w:marBottom w:val="0"/>
      <w:divBdr>
        <w:top w:val="none" w:sz="0" w:space="0" w:color="auto"/>
        <w:left w:val="none" w:sz="0" w:space="0" w:color="auto"/>
        <w:bottom w:val="none" w:sz="0" w:space="0" w:color="auto"/>
        <w:right w:val="none" w:sz="0" w:space="0" w:color="auto"/>
      </w:divBdr>
    </w:div>
    <w:div w:id="2042172227">
      <w:bodyDiv w:val="1"/>
      <w:marLeft w:val="0"/>
      <w:marRight w:val="0"/>
      <w:marTop w:val="0"/>
      <w:marBottom w:val="0"/>
      <w:divBdr>
        <w:top w:val="none" w:sz="0" w:space="0" w:color="auto"/>
        <w:left w:val="none" w:sz="0" w:space="0" w:color="auto"/>
        <w:bottom w:val="none" w:sz="0" w:space="0" w:color="auto"/>
        <w:right w:val="none" w:sz="0" w:space="0" w:color="auto"/>
      </w:divBdr>
    </w:div>
    <w:div w:id="206617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yperlink" Target="https://medium.com/@itsjadaknight/your-product-team-is-a-professional-esports-team-b43d5afa4a3"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rfologiando.blogspot.com/2013/02/morfema.html"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3.xml"/><Relationship Id="rId19" Type="http://schemas.openxmlformats.org/officeDocument/2006/relationships/hyperlink" Target="https://br.leagueoflegends.com/pt/game-info/"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https://en.oxforddictionaries.com/definition/gank" TargetMode="External"/><Relationship Id="rId1" Type="http://schemas.openxmlformats.org/officeDocument/2006/relationships/hyperlink" Target="https://www.urbandictionary.com/define.php?term=gank"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2E3068-49DC-4A4B-BD94-31347044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28504</Words>
  <Characters>153924</Characters>
  <Application>Microsoft Office Word</Application>
  <DocSecurity>0</DocSecurity>
  <Lines>1282</Lines>
  <Paragraphs>364</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182064</CharactersWithSpaces>
  <SharedDoc>false</SharedDoc>
  <HLinks>
    <vt:vector size="144" baseType="variant">
      <vt:variant>
        <vt:i4>1507388</vt:i4>
      </vt:variant>
      <vt:variant>
        <vt:i4>155</vt:i4>
      </vt:variant>
      <vt:variant>
        <vt:i4>0</vt:i4>
      </vt:variant>
      <vt:variant>
        <vt:i4>5</vt:i4>
      </vt:variant>
      <vt:variant>
        <vt:lpwstr/>
      </vt:variant>
      <vt:variant>
        <vt:lpwstr>_Toc518560748</vt:lpwstr>
      </vt:variant>
      <vt:variant>
        <vt:i4>1507388</vt:i4>
      </vt:variant>
      <vt:variant>
        <vt:i4>149</vt:i4>
      </vt:variant>
      <vt:variant>
        <vt:i4>0</vt:i4>
      </vt:variant>
      <vt:variant>
        <vt:i4>5</vt:i4>
      </vt:variant>
      <vt:variant>
        <vt:lpwstr/>
      </vt:variant>
      <vt:variant>
        <vt:lpwstr>_Toc518560747</vt:lpwstr>
      </vt:variant>
      <vt:variant>
        <vt:i4>1507388</vt:i4>
      </vt:variant>
      <vt:variant>
        <vt:i4>143</vt:i4>
      </vt:variant>
      <vt:variant>
        <vt:i4>0</vt:i4>
      </vt:variant>
      <vt:variant>
        <vt:i4>5</vt:i4>
      </vt:variant>
      <vt:variant>
        <vt:lpwstr/>
      </vt:variant>
      <vt:variant>
        <vt:lpwstr>_Toc518560746</vt:lpwstr>
      </vt:variant>
      <vt:variant>
        <vt:i4>1507388</vt:i4>
      </vt:variant>
      <vt:variant>
        <vt:i4>137</vt:i4>
      </vt:variant>
      <vt:variant>
        <vt:i4>0</vt:i4>
      </vt:variant>
      <vt:variant>
        <vt:i4>5</vt:i4>
      </vt:variant>
      <vt:variant>
        <vt:lpwstr/>
      </vt:variant>
      <vt:variant>
        <vt:lpwstr>_Toc518560745</vt:lpwstr>
      </vt:variant>
      <vt:variant>
        <vt:i4>1507388</vt:i4>
      </vt:variant>
      <vt:variant>
        <vt:i4>131</vt:i4>
      </vt:variant>
      <vt:variant>
        <vt:i4>0</vt:i4>
      </vt:variant>
      <vt:variant>
        <vt:i4>5</vt:i4>
      </vt:variant>
      <vt:variant>
        <vt:lpwstr/>
      </vt:variant>
      <vt:variant>
        <vt:lpwstr>_Toc518560744</vt:lpwstr>
      </vt:variant>
      <vt:variant>
        <vt:i4>1507388</vt:i4>
      </vt:variant>
      <vt:variant>
        <vt:i4>125</vt:i4>
      </vt:variant>
      <vt:variant>
        <vt:i4>0</vt:i4>
      </vt:variant>
      <vt:variant>
        <vt:i4>5</vt:i4>
      </vt:variant>
      <vt:variant>
        <vt:lpwstr/>
      </vt:variant>
      <vt:variant>
        <vt:lpwstr>_Toc518560743</vt:lpwstr>
      </vt:variant>
      <vt:variant>
        <vt:i4>1507388</vt:i4>
      </vt:variant>
      <vt:variant>
        <vt:i4>119</vt:i4>
      </vt:variant>
      <vt:variant>
        <vt:i4>0</vt:i4>
      </vt:variant>
      <vt:variant>
        <vt:i4>5</vt:i4>
      </vt:variant>
      <vt:variant>
        <vt:lpwstr/>
      </vt:variant>
      <vt:variant>
        <vt:lpwstr>_Toc518560742</vt:lpwstr>
      </vt:variant>
      <vt:variant>
        <vt:i4>1507388</vt:i4>
      </vt:variant>
      <vt:variant>
        <vt:i4>113</vt:i4>
      </vt:variant>
      <vt:variant>
        <vt:i4>0</vt:i4>
      </vt:variant>
      <vt:variant>
        <vt:i4>5</vt:i4>
      </vt:variant>
      <vt:variant>
        <vt:lpwstr/>
      </vt:variant>
      <vt:variant>
        <vt:lpwstr>_Toc518560741</vt:lpwstr>
      </vt:variant>
      <vt:variant>
        <vt:i4>1507388</vt:i4>
      </vt:variant>
      <vt:variant>
        <vt:i4>107</vt:i4>
      </vt:variant>
      <vt:variant>
        <vt:i4>0</vt:i4>
      </vt:variant>
      <vt:variant>
        <vt:i4>5</vt:i4>
      </vt:variant>
      <vt:variant>
        <vt:lpwstr/>
      </vt:variant>
      <vt:variant>
        <vt:lpwstr>_Toc518560740</vt:lpwstr>
      </vt:variant>
      <vt:variant>
        <vt:i4>1048636</vt:i4>
      </vt:variant>
      <vt:variant>
        <vt:i4>101</vt:i4>
      </vt:variant>
      <vt:variant>
        <vt:i4>0</vt:i4>
      </vt:variant>
      <vt:variant>
        <vt:i4>5</vt:i4>
      </vt:variant>
      <vt:variant>
        <vt:lpwstr/>
      </vt:variant>
      <vt:variant>
        <vt:lpwstr>_Toc518560739</vt:lpwstr>
      </vt:variant>
      <vt:variant>
        <vt:i4>1048636</vt:i4>
      </vt:variant>
      <vt:variant>
        <vt:i4>95</vt:i4>
      </vt:variant>
      <vt:variant>
        <vt:i4>0</vt:i4>
      </vt:variant>
      <vt:variant>
        <vt:i4>5</vt:i4>
      </vt:variant>
      <vt:variant>
        <vt:lpwstr/>
      </vt:variant>
      <vt:variant>
        <vt:lpwstr>_Toc518560738</vt:lpwstr>
      </vt:variant>
      <vt:variant>
        <vt:i4>1048636</vt:i4>
      </vt:variant>
      <vt:variant>
        <vt:i4>89</vt:i4>
      </vt:variant>
      <vt:variant>
        <vt:i4>0</vt:i4>
      </vt:variant>
      <vt:variant>
        <vt:i4>5</vt:i4>
      </vt:variant>
      <vt:variant>
        <vt:lpwstr/>
      </vt:variant>
      <vt:variant>
        <vt:lpwstr>_Toc518560737</vt:lpwstr>
      </vt:variant>
      <vt:variant>
        <vt:i4>1048636</vt:i4>
      </vt:variant>
      <vt:variant>
        <vt:i4>83</vt:i4>
      </vt:variant>
      <vt:variant>
        <vt:i4>0</vt:i4>
      </vt:variant>
      <vt:variant>
        <vt:i4>5</vt:i4>
      </vt:variant>
      <vt:variant>
        <vt:lpwstr/>
      </vt:variant>
      <vt:variant>
        <vt:lpwstr>_Toc518560736</vt:lpwstr>
      </vt:variant>
      <vt:variant>
        <vt:i4>1048636</vt:i4>
      </vt:variant>
      <vt:variant>
        <vt:i4>77</vt:i4>
      </vt:variant>
      <vt:variant>
        <vt:i4>0</vt:i4>
      </vt:variant>
      <vt:variant>
        <vt:i4>5</vt:i4>
      </vt:variant>
      <vt:variant>
        <vt:lpwstr/>
      </vt:variant>
      <vt:variant>
        <vt:lpwstr>_Toc518560735</vt:lpwstr>
      </vt:variant>
      <vt:variant>
        <vt:i4>1048636</vt:i4>
      </vt:variant>
      <vt:variant>
        <vt:i4>71</vt:i4>
      </vt:variant>
      <vt:variant>
        <vt:i4>0</vt:i4>
      </vt:variant>
      <vt:variant>
        <vt:i4>5</vt:i4>
      </vt:variant>
      <vt:variant>
        <vt:lpwstr/>
      </vt:variant>
      <vt:variant>
        <vt:lpwstr>_Toc518560734</vt:lpwstr>
      </vt:variant>
      <vt:variant>
        <vt:i4>1048636</vt:i4>
      </vt:variant>
      <vt:variant>
        <vt:i4>65</vt:i4>
      </vt:variant>
      <vt:variant>
        <vt:i4>0</vt:i4>
      </vt:variant>
      <vt:variant>
        <vt:i4>5</vt:i4>
      </vt:variant>
      <vt:variant>
        <vt:lpwstr/>
      </vt:variant>
      <vt:variant>
        <vt:lpwstr>_Toc518560733</vt:lpwstr>
      </vt:variant>
      <vt:variant>
        <vt:i4>1048636</vt:i4>
      </vt:variant>
      <vt:variant>
        <vt:i4>59</vt:i4>
      </vt:variant>
      <vt:variant>
        <vt:i4>0</vt:i4>
      </vt:variant>
      <vt:variant>
        <vt:i4>5</vt:i4>
      </vt:variant>
      <vt:variant>
        <vt:lpwstr/>
      </vt:variant>
      <vt:variant>
        <vt:lpwstr>_Toc518560732</vt:lpwstr>
      </vt:variant>
      <vt:variant>
        <vt:i4>1048636</vt:i4>
      </vt:variant>
      <vt:variant>
        <vt:i4>53</vt:i4>
      </vt:variant>
      <vt:variant>
        <vt:i4>0</vt:i4>
      </vt:variant>
      <vt:variant>
        <vt:i4>5</vt:i4>
      </vt:variant>
      <vt:variant>
        <vt:lpwstr/>
      </vt:variant>
      <vt:variant>
        <vt:lpwstr>_Toc518560731</vt:lpwstr>
      </vt:variant>
      <vt:variant>
        <vt:i4>1703997</vt:i4>
      </vt:variant>
      <vt:variant>
        <vt:i4>44</vt:i4>
      </vt:variant>
      <vt:variant>
        <vt:i4>0</vt:i4>
      </vt:variant>
      <vt:variant>
        <vt:i4>5</vt:i4>
      </vt:variant>
      <vt:variant>
        <vt:lpwstr/>
      </vt:variant>
      <vt:variant>
        <vt:lpwstr>_Toc518560698</vt:lpwstr>
      </vt:variant>
      <vt:variant>
        <vt:i4>1310779</vt:i4>
      </vt:variant>
      <vt:variant>
        <vt:i4>35</vt:i4>
      </vt:variant>
      <vt:variant>
        <vt:i4>0</vt:i4>
      </vt:variant>
      <vt:variant>
        <vt:i4>5</vt:i4>
      </vt:variant>
      <vt:variant>
        <vt:lpwstr/>
      </vt:variant>
      <vt:variant>
        <vt:lpwstr>_Toc518564033</vt:lpwstr>
      </vt:variant>
      <vt:variant>
        <vt:i4>1310781</vt:i4>
      </vt:variant>
      <vt:variant>
        <vt:i4>26</vt:i4>
      </vt:variant>
      <vt:variant>
        <vt:i4>0</vt:i4>
      </vt:variant>
      <vt:variant>
        <vt:i4>5</vt:i4>
      </vt:variant>
      <vt:variant>
        <vt:lpwstr/>
      </vt:variant>
      <vt:variant>
        <vt:lpwstr>_Toc518560679</vt:lpwstr>
      </vt:variant>
      <vt:variant>
        <vt:i4>1310781</vt:i4>
      </vt:variant>
      <vt:variant>
        <vt:i4>17</vt:i4>
      </vt:variant>
      <vt:variant>
        <vt:i4>0</vt:i4>
      </vt:variant>
      <vt:variant>
        <vt:i4>5</vt:i4>
      </vt:variant>
      <vt:variant>
        <vt:lpwstr/>
      </vt:variant>
      <vt:variant>
        <vt:lpwstr>_Toc518560673</vt:lpwstr>
      </vt:variant>
      <vt:variant>
        <vt:i4>1376317</vt:i4>
      </vt:variant>
      <vt:variant>
        <vt:i4>8</vt:i4>
      </vt:variant>
      <vt:variant>
        <vt:i4>0</vt:i4>
      </vt:variant>
      <vt:variant>
        <vt:i4>5</vt:i4>
      </vt:variant>
      <vt:variant>
        <vt:lpwstr/>
      </vt:variant>
      <vt:variant>
        <vt:lpwstr>_Toc518560669</vt:lpwstr>
      </vt:variant>
      <vt:variant>
        <vt:i4>1376317</vt:i4>
      </vt:variant>
      <vt:variant>
        <vt:i4>2</vt:i4>
      </vt:variant>
      <vt:variant>
        <vt:i4>0</vt:i4>
      </vt:variant>
      <vt:variant>
        <vt:i4>5</vt:i4>
      </vt:variant>
      <vt:variant>
        <vt:lpwstr/>
      </vt:variant>
      <vt:variant>
        <vt:lpwstr>_Toc518560668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Unisinos</dc:creator>
  <cp:lastModifiedBy>Caroline Julie da Rosa Cougo</cp:lastModifiedBy>
  <cp:revision>9</cp:revision>
  <cp:lastPrinted>2018-11-13T18:03:00Z</cp:lastPrinted>
  <dcterms:created xsi:type="dcterms:W3CDTF">2018-11-13T17:52:00Z</dcterms:created>
  <dcterms:modified xsi:type="dcterms:W3CDTF">2018-12-11T16:34:00Z</dcterms:modified>
</cp:coreProperties>
</file>